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bookmarkStart w:id="0" w:name="_Toc22039652"/>
    <w:bookmarkStart w:id="1" w:name="_Toc22046997"/>
    <w:bookmarkStart w:id="2" w:name="_Toc529976546"/>
    <w:bookmarkStart w:id="3" w:name="_Toc529977244"/>
    <w:bookmarkStart w:id="4" w:name="_Toc529977571"/>
    <w:bookmarkStart w:id="5" w:name="_Toc527977386"/>
    <w:bookmarkStart w:id="6" w:name="_Toc527980885"/>
    <w:bookmarkStart w:id="7" w:name="_Toc527980993"/>
    <w:bookmarkStart w:id="8" w:name="_Toc527981847"/>
    <w:p w14:paraId="5EEE9B6C" w14:textId="19FD8FAE" w:rsidR="009D7D58" w:rsidRPr="00FA6ECB" w:rsidRDefault="009D7D58" w:rsidP="009D7D58">
      <w:pPr>
        <w:pStyle w:val="Heading1"/>
        <w:rPr>
          <w:rFonts w:ascii="Arial Narrow" w:hAnsi="Arial Narrow" w:cstheme="minorHAnsi"/>
        </w:rPr>
      </w:pPr>
      <w:r w:rsidRPr="00FA6ECB">
        <w:rPr>
          <w:rFonts w:ascii="Arial Narrow" w:eastAsia="Times New Roman" w:hAnsi="Arial Narrow" w:cstheme="minorHAnsi"/>
          <w:noProof/>
          <w:lang w:eastAsia="en-GB"/>
        </w:rPr>
        <mc:AlternateContent>
          <mc:Choice Requires="wps">
            <w:drawing>
              <wp:anchor distT="0" distB="0" distL="114300" distR="114300" simplePos="0" relativeHeight="251682816" behindDoc="0" locked="0" layoutInCell="1" allowOverlap="1" wp14:anchorId="71EF49BB" wp14:editId="03EC8CA3">
                <wp:simplePos x="0" y="0"/>
                <wp:positionH relativeFrom="column">
                  <wp:posOffset>-561452</wp:posOffset>
                </wp:positionH>
                <wp:positionV relativeFrom="paragraph">
                  <wp:posOffset>550545</wp:posOffset>
                </wp:positionV>
                <wp:extent cx="6624000" cy="0"/>
                <wp:effectExtent l="57150" t="38100" r="62865" b="95250"/>
                <wp:wrapNone/>
                <wp:docPr id="46" name="Straight Connector 46"/>
                <wp:cNvGraphicFramePr/>
                <a:graphic xmlns:a="http://schemas.openxmlformats.org/drawingml/2006/main">
                  <a:graphicData uri="http://schemas.microsoft.com/office/word/2010/wordprocessingShape">
                    <wps:wsp>
                      <wps:cNvCnPr/>
                      <wps:spPr>
                        <a:xfrm>
                          <a:off x="0" y="0"/>
                          <a:ext cx="6624000" cy="0"/>
                        </a:xfrm>
                        <a:prstGeom prst="line">
                          <a:avLst/>
                        </a:prstGeom>
                        <a:ln w="38100">
                          <a:solidFill>
                            <a:schemeClr val="tx2">
                              <a:lumMod val="40000"/>
                              <a:lumOff val="60000"/>
                            </a:schemeClr>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2D9804" id="Straight Connector 4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2pt,43.35pt" to="477.35pt,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" strokecolor="#8db3e2 [1311]" strokeweight="3pt">
                <v:shadow on="t" color="black" opacity="22937f" origin=",.5" offset="0,.63889mm"/>
              </v:line>
            </w:pict>
          </mc:Fallback>
        </mc:AlternateContent>
      </w:r>
      <w:r w:rsidRPr="00FA6ECB">
        <w:rPr>
          <w:rFonts w:ascii="Arial Narrow" w:eastAsia="Times New Roman" w:hAnsi="Arial Narrow" w:cstheme="minorHAnsi"/>
          <w:lang w:val="en-US"/>
        </w:rPr>
        <w:t xml:space="preserve">                          </w:t>
      </w:r>
      <w:r w:rsidR="000A2CB8">
        <w:rPr>
          <w:rFonts w:ascii="Arial Narrow" w:eastAsia="Times New Roman" w:hAnsi="Arial Narrow" w:cstheme="minorHAnsi"/>
          <w:lang w:val="en-US"/>
        </w:rPr>
        <w:t>DRAFT</w:t>
      </w:r>
      <w:r w:rsidRPr="00FA6ECB">
        <w:rPr>
          <w:rFonts w:ascii="Arial Narrow" w:hAnsi="Arial Narrow" w:cstheme="minorHAnsi"/>
        </w:rPr>
        <w:t xml:space="preserve"> REPORT</w:t>
      </w:r>
      <w:bookmarkEnd w:id="0"/>
      <w:bookmarkEnd w:id="1"/>
    </w:p>
    <w:p w14:paraId="02CD6D36" w14:textId="77777777" w:rsidR="009D7D58" w:rsidRPr="00FA6ECB" w:rsidRDefault="009D7D58" w:rsidP="009D7D58">
      <w:pPr>
        <w:rPr>
          <w:rFonts w:ascii="Arial Narrow" w:hAnsi="Arial Narrow"/>
        </w:rPr>
      </w:pPr>
    </w:p>
    <w:p w14:paraId="6D02C907" w14:textId="77777777" w:rsidR="00862027" w:rsidRPr="00862027" w:rsidRDefault="00862027" w:rsidP="00862027">
      <w:pPr>
        <w:pStyle w:val="Heading1"/>
        <w:spacing w:line="240" w:lineRule="auto"/>
        <w:jc w:val="center"/>
        <w:rPr>
          <w:rFonts w:ascii="Arial" w:hAnsi="Arial" w:cs="Arial"/>
          <w:sz w:val="32"/>
          <w:szCs w:val="32"/>
        </w:rPr>
      </w:pPr>
      <w:bookmarkStart w:id="9" w:name="_Toc22046998"/>
      <w:bookmarkStart w:id="10" w:name="_Toc328050756"/>
      <w:bookmarkStart w:id="11" w:name="_Toc326242984"/>
      <w:bookmarkStart w:id="12" w:name="_Toc325789358"/>
      <w:bookmarkStart w:id="13" w:name="_Toc324946676"/>
      <w:bookmarkStart w:id="14" w:name="_Toc324946393"/>
      <w:bookmarkStart w:id="15" w:name="_Toc324546566"/>
      <w:bookmarkStart w:id="16" w:name="_Toc322961321"/>
      <w:bookmarkStart w:id="17" w:name="_Toc321305072"/>
      <w:bookmarkStart w:id="18" w:name="_Toc323633437"/>
      <w:bookmarkStart w:id="19" w:name="_Toc323574419"/>
      <w:r w:rsidRPr="00862027">
        <w:rPr>
          <w:rFonts w:ascii="Arial" w:hAnsi="Arial" w:cs="Arial"/>
          <w:sz w:val="32"/>
          <w:szCs w:val="32"/>
        </w:rPr>
        <w:t>Water Sanitation and Hygiene [WASH] Knowledge, Attitude and Practices</w:t>
      </w:r>
      <w:bookmarkEnd w:id="9"/>
      <w:r w:rsidRPr="00862027">
        <w:rPr>
          <w:rFonts w:ascii="Arial" w:hAnsi="Arial" w:cs="Arial"/>
          <w:sz w:val="32"/>
          <w:szCs w:val="32"/>
        </w:rPr>
        <w:t xml:space="preserve"> </w:t>
      </w:r>
    </w:p>
    <w:p w14:paraId="1EE6FEA4" w14:textId="77777777" w:rsidR="00862027" w:rsidRPr="00862027" w:rsidRDefault="00862027" w:rsidP="00862027">
      <w:pPr>
        <w:pStyle w:val="Heading1"/>
        <w:spacing w:line="240" w:lineRule="auto"/>
        <w:jc w:val="center"/>
        <w:rPr>
          <w:rFonts w:ascii="Arial" w:hAnsi="Arial" w:cs="Arial"/>
          <w:sz w:val="32"/>
          <w:szCs w:val="32"/>
        </w:rPr>
      </w:pPr>
      <w:bookmarkStart w:id="20" w:name="_Toc22046999"/>
      <w:r w:rsidRPr="00862027">
        <w:rPr>
          <w:rFonts w:ascii="Arial" w:hAnsi="Arial" w:cs="Arial"/>
          <w:sz w:val="32"/>
          <w:szCs w:val="32"/>
        </w:rPr>
        <w:t>[KAP] Survey September 2019</w:t>
      </w:r>
      <w:bookmarkEnd w:id="20"/>
    </w:p>
    <w:p w14:paraId="1EC39F0A" w14:textId="0E0306EF" w:rsidR="00862027" w:rsidRDefault="00862027" w:rsidP="00862027"/>
    <w:p w14:paraId="252DC350" w14:textId="77777777" w:rsidR="00862027" w:rsidRDefault="00862027" w:rsidP="00862027"/>
    <w:p w14:paraId="51B904B8" w14:textId="79C449F8" w:rsidR="00862027" w:rsidRDefault="00246799" w:rsidP="00862027">
      <w:r w:rsidRPr="00246799">
        <w:t>Curation Team</w:t>
      </w:r>
      <w:bookmarkStart w:id="21" w:name="_GoBack"/>
      <w:bookmarkEnd w:id="21"/>
    </w:p>
    <w:p w14:paraId="41F6E8A0" w14:textId="77777777" w:rsidR="00862027" w:rsidRPr="00466691" w:rsidRDefault="00862027" w:rsidP="00862027"/>
    <w:p w14:paraId="38471D8A" w14:textId="77777777" w:rsidR="00862027" w:rsidRDefault="00862027" w:rsidP="00862027">
      <w:pPr>
        <w:jc w:val="center"/>
        <w:rPr>
          <w:rFonts w:ascii="Arial" w:hAnsi="Arial" w:cs="Arial"/>
          <w:b/>
          <w:color w:val="0070C0"/>
          <w:sz w:val="32"/>
          <w:szCs w:val="32"/>
        </w:rPr>
      </w:pPr>
      <w:r w:rsidRPr="00466691">
        <w:rPr>
          <w:rFonts w:ascii="Arial" w:hAnsi="Arial" w:cs="Arial"/>
          <w:b/>
          <w:color w:val="0070C0"/>
          <w:sz w:val="32"/>
          <w:szCs w:val="32"/>
        </w:rPr>
        <w:t>Luther</w:t>
      </w:r>
      <w:r>
        <w:rPr>
          <w:rFonts w:ascii="Arial" w:hAnsi="Arial" w:cs="Arial"/>
          <w:b/>
          <w:color w:val="0070C0"/>
          <w:sz w:val="32"/>
          <w:szCs w:val="32"/>
        </w:rPr>
        <w:t>an World Federation [LWF]</w:t>
      </w:r>
    </w:p>
    <w:p w14:paraId="1B4501B0" w14:textId="77777777" w:rsidR="00862027" w:rsidRDefault="00862027" w:rsidP="00862027">
      <w:pPr>
        <w:jc w:val="center"/>
        <w:rPr>
          <w:rFonts w:ascii="Arial" w:hAnsi="Arial" w:cs="Arial"/>
          <w:b/>
          <w:color w:val="0070C0"/>
          <w:sz w:val="32"/>
          <w:szCs w:val="32"/>
        </w:rPr>
      </w:pPr>
      <w:r>
        <w:rPr>
          <w:rFonts w:ascii="Arial" w:hAnsi="Arial" w:cs="Arial"/>
          <w:b/>
          <w:color w:val="0070C0"/>
          <w:sz w:val="32"/>
          <w:szCs w:val="32"/>
        </w:rPr>
        <w:t>United Nations High Commission for Refuges</w:t>
      </w:r>
    </w:p>
    <w:p w14:paraId="415E8C83" w14:textId="77777777" w:rsidR="00862027" w:rsidRPr="00466691" w:rsidRDefault="00862027" w:rsidP="00862027">
      <w:pPr>
        <w:jc w:val="center"/>
        <w:rPr>
          <w:rFonts w:ascii="Arial" w:hAnsi="Arial" w:cs="Arial"/>
          <w:b/>
          <w:color w:val="0070C0"/>
          <w:sz w:val="32"/>
          <w:szCs w:val="32"/>
        </w:rPr>
      </w:pPr>
      <w:r>
        <w:rPr>
          <w:rFonts w:ascii="Arial" w:hAnsi="Arial" w:cs="Arial"/>
          <w:b/>
          <w:color w:val="0070C0"/>
          <w:sz w:val="32"/>
          <w:szCs w:val="32"/>
        </w:rPr>
        <w:t>Office of the Prime Minister [OPM]-Uganda</w:t>
      </w:r>
    </w:p>
    <w:p w14:paraId="634153AE" w14:textId="77777777" w:rsidR="00862027" w:rsidRPr="00FA6ECB" w:rsidRDefault="00862027" w:rsidP="00862027">
      <w:pPr>
        <w:spacing w:line="240" w:lineRule="auto"/>
        <w:jc w:val="center"/>
        <w:rPr>
          <w:rFonts w:ascii="Arial Narrow" w:hAnsi="Arial Narrow" w:cstheme="minorHAnsi"/>
        </w:rPr>
      </w:pPr>
    </w:p>
    <w:p w14:paraId="5C342F19" w14:textId="77777777" w:rsidR="00862027" w:rsidRDefault="00862027" w:rsidP="00862027">
      <w:pPr>
        <w:pBdr>
          <w:bottom w:val="single" w:sz="4" w:space="1" w:color="auto"/>
        </w:pBdr>
        <w:tabs>
          <w:tab w:val="left" w:pos="0"/>
          <w:tab w:val="left" w:pos="5040"/>
        </w:tabs>
        <w:suppressAutoHyphens/>
        <w:spacing w:line="240" w:lineRule="auto"/>
        <w:rPr>
          <w:rFonts w:ascii="Arial Narrow" w:hAnsi="Arial Narrow" w:cstheme="minorHAnsi"/>
          <w:b/>
          <w:sz w:val="30"/>
          <w:szCs w:val="30"/>
        </w:rPr>
      </w:pPr>
    </w:p>
    <w:p w14:paraId="58FFB9B5" w14:textId="77777777" w:rsidR="00862027" w:rsidRDefault="00862027" w:rsidP="00862027">
      <w:pPr>
        <w:pBdr>
          <w:bottom w:val="single" w:sz="4" w:space="1" w:color="auto"/>
        </w:pBdr>
        <w:tabs>
          <w:tab w:val="left" w:pos="0"/>
          <w:tab w:val="left" w:pos="5040"/>
        </w:tabs>
        <w:suppressAutoHyphens/>
        <w:spacing w:line="240" w:lineRule="auto"/>
        <w:rPr>
          <w:rFonts w:ascii="Arial Narrow" w:hAnsi="Arial Narrow" w:cstheme="minorHAnsi"/>
          <w:b/>
          <w:sz w:val="30"/>
          <w:szCs w:val="30"/>
        </w:rPr>
      </w:pPr>
    </w:p>
    <w:p w14:paraId="6584369C" w14:textId="77777777" w:rsidR="00862027" w:rsidRDefault="00862027" w:rsidP="00862027">
      <w:pPr>
        <w:pBdr>
          <w:bottom w:val="single" w:sz="4" w:space="1" w:color="auto"/>
        </w:pBdr>
        <w:tabs>
          <w:tab w:val="left" w:pos="0"/>
          <w:tab w:val="left" w:pos="5040"/>
        </w:tabs>
        <w:suppressAutoHyphens/>
        <w:spacing w:line="240" w:lineRule="auto"/>
        <w:rPr>
          <w:rFonts w:ascii="Arial Narrow" w:hAnsi="Arial Narrow" w:cstheme="minorHAnsi"/>
          <w:b/>
          <w:sz w:val="30"/>
          <w:szCs w:val="30"/>
        </w:rPr>
      </w:pPr>
    </w:p>
    <w:p w14:paraId="73D99C84" w14:textId="211B45B3" w:rsidR="00862027" w:rsidRDefault="00862027" w:rsidP="00862027">
      <w:pPr>
        <w:pBdr>
          <w:bottom w:val="single" w:sz="4" w:space="1" w:color="auto"/>
        </w:pBdr>
        <w:tabs>
          <w:tab w:val="left" w:pos="0"/>
          <w:tab w:val="left" w:pos="5997"/>
        </w:tabs>
        <w:suppressAutoHyphens/>
        <w:spacing w:line="240" w:lineRule="auto"/>
        <w:rPr>
          <w:rFonts w:ascii="Arial Narrow" w:hAnsi="Arial Narrow" w:cstheme="minorHAnsi"/>
          <w:b/>
          <w:sz w:val="30"/>
          <w:szCs w:val="30"/>
        </w:rPr>
      </w:pPr>
      <w:r>
        <w:rPr>
          <w:rFonts w:ascii="Arial Narrow" w:hAnsi="Arial Narrow" w:cstheme="minorHAnsi"/>
          <w:b/>
          <w:sz w:val="30"/>
          <w:szCs w:val="30"/>
        </w:rPr>
        <w:tab/>
      </w:r>
    </w:p>
    <w:p w14:paraId="7E566A43" w14:textId="77777777" w:rsidR="00862027" w:rsidRDefault="00862027" w:rsidP="00862027">
      <w:pPr>
        <w:pBdr>
          <w:bottom w:val="single" w:sz="4" w:space="1" w:color="auto"/>
        </w:pBdr>
        <w:tabs>
          <w:tab w:val="left" w:pos="0"/>
          <w:tab w:val="left" w:pos="5040"/>
        </w:tabs>
        <w:suppressAutoHyphens/>
        <w:spacing w:line="240" w:lineRule="auto"/>
        <w:rPr>
          <w:rFonts w:ascii="Arial Narrow" w:hAnsi="Arial Narrow" w:cstheme="minorHAnsi"/>
          <w:b/>
          <w:sz w:val="30"/>
          <w:szCs w:val="30"/>
        </w:rPr>
      </w:pPr>
    </w:p>
    <w:bookmarkEnd w:id="19" w:displacedByCustomXml="next"/>
    <w:bookmarkEnd w:id="18" w:displacedByCustomXml="next"/>
    <w:bookmarkEnd w:id="17" w:displacedByCustomXml="next"/>
    <w:bookmarkEnd w:id="16" w:displacedByCustomXml="next"/>
    <w:bookmarkEnd w:id="15" w:displacedByCustomXml="next"/>
    <w:bookmarkEnd w:id="14" w:displacedByCustomXml="next"/>
    <w:bookmarkEnd w:id="13" w:displacedByCustomXml="next"/>
    <w:bookmarkEnd w:id="12" w:displacedByCustomXml="next"/>
    <w:bookmarkEnd w:id="11" w:displacedByCustomXml="next"/>
    <w:bookmarkEnd w:id="10" w:displacedByCustomXml="next"/>
    <w:sdt>
      <w:sdtPr>
        <w:id w:val="-1117899341"/>
        <w:docPartObj>
          <w:docPartGallery w:val="Page Numbers (Bottom of Page)"/>
          <w:docPartUnique/>
        </w:docPartObj>
      </w:sdtPr>
      <w:sdtEndPr>
        <w:rPr>
          <w:color w:val="7F7F7F" w:themeColor="background1" w:themeShade="7F"/>
          <w:spacing w:val="60"/>
        </w:rPr>
      </w:sdtEndPr>
      <w:sdtContent>
        <w:bookmarkStart w:id="22" w:name="_Toc531785687" w:displacedByCustomXml="prev"/>
        <w:bookmarkStart w:id="23" w:name="_Toc531800862" w:displacedByCustomXml="prev"/>
        <w:p w14:paraId="21224A73" w14:textId="6B1A3B18" w:rsidR="009D7D58" w:rsidRPr="00862027" w:rsidRDefault="00233AC2" w:rsidP="00862027">
          <w:pPr>
            <w:pStyle w:val="Header"/>
          </w:pPr>
          <w:r>
            <w:rPr>
              <w:noProof/>
              <w:lang w:eastAsia="en-GB"/>
            </w:rPr>
            <w:drawing>
              <wp:inline distT="0" distB="0" distL="0" distR="0" wp14:anchorId="3DD7BA65" wp14:editId="18168D8F">
                <wp:extent cx="1333500" cy="923925"/>
                <wp:effectExtent l="0" t="0" r="0" b="9525"/>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923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bookmarkEnd w:id="23"/>
          <w:bookmarkEnd w:id="22"/>
          <w:r>
            <w:rPr>
              <w:rFonts w:asciiTheme="minorHAnsi" w:hAnsiTheme="minorHAnsi"/>
              <w:noProof/>
              <w:lang w:eastAsia="en-GB"/>
            </w:rPr>
            <w:t xml:space="preserve">                             </w:t>
          </w:r>
          <w:r w:rsidRPr="00EA1133">
            <w:rPr>
              <w:rFonts w:ascii="Arial" w:hAnsi="Arial" w:cs="Arial"/>
              <w:noProof/>
              <w:lang w:eastAsia="en-GB"/>
            </w:rPr>
            <w:drawing>
              <wp:inline distT="0" distB="0" distL="0" distR="0" wp14:anchorId="34416AC3" wp14:editId="4CA97D13">
                <wp:extent cx="1587500" cy="582930"/>
                <wp:effectExtent l="0" t="0" r="0" b="7620"/>
                <wp:docPr id="28" name="Picture 28" descr="IMG_20180920_16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20180920_1613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87500" cy="582930"/>
                        </a:xfrm>
                        <a:prstGeom prst="rect">
                          <a:avLst/>
                        </a:prstGeom>
                        <a:noFill/>
                        <a:ln>
                          <a:noFill/>
                        </a:ln>
                      </pic:spPr>
                    </pic:pic>
                  </a:graphicData>
                </a:graphic>
              </wp:inline>
            </w:drawing>
          </w:r>
          <w:r>
            <w:rPr>
              <w:rFonts w:asciiTheme="minorHAnsi" w:hAnsiTheme="minorHAnsi"/>
              <w:noProof/>
              <w:lang w:eastAsia="en-GB"/>
            </w:rPr>
            <w:t xml:space="preserve">                   </w:t>
          </w:r>
          <w:r w:rsidRPr="00F640D5">
            <w:rPr>
              <w:rFonts w:asciiTheme="minorHAnsi" w:hAnsiTheme="minorHAnsi"/>
              <w:noProof/>
              <w:lang w:eastAsia="en-GB"/>
            </w:rPr>
            <w:drawing>
              <wp:inline distT="0" distB="0" distL="0" distR="0" wp14:anchorId="1D30319F" wp14:editId="5CEC73EE">
                <wp:extent cx="1500000" cy="360000"/>
                <wp:effectExtent l="0" t="0" r="5080" b="2540"/>
                <wp:docPr id="29" name="Picture 29" descr="UNHC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HCR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00000" cy="360000"/>
                        </a:xfrm>
                        <a:prstGeom prst="rect">
                          <a:avLst/>
                        </a:prstGeom>
                        <a:noFill/>
                        <a:ln>
                          <a:noFill/>
                        </a:ln>
                      </pic:spPr>
                    </pic:pic>
                  </a:graphicData>
                </a:graphic>
              </wp:inline>
            </w:drawing>
          </w:r>
        </w:p>
      </w:sdtContent>
    </w:sdt>
    <w:p w14:paraId="3B8ECF58" w14:textId="77777777" w:rsidR="009D7D58" w:rsidRPr="00FA6ECB" w:rsidRDefault="009D7D58" w:rsidP="009D7D58">
      <w:pPr>
        <w:pBdr>
          <w:bottom w:val="single" w:sz="4" w:space="1" w:color="auto"/>
        </w:pBdr>
        <w:tabs>
          <w:tab w:val="left" w:pos="0"/>
          <w:tab w:val="left" w:pos="5040"/>
        </w:tabs>
        <w:suppressAutoHyphens/>
        <w:jc w:val="center"/>
        <w:rPr>
          <w:rFonts w:ascii="Arial Narrow" w:hAnsi="Arial Narrow" w:cstheme="minorHAnsi"/>
          <w:b/>
          <w:bCs/>
          <w:color w:val="365F91" w:themeColor="accent1" w:themeShade="BF"/>
          <w:sz w:val="30"/>
          <w:szCs w:val="30"/>
        </w:rPr>
      </w:pPr>
    </w:p>
    <w:p w14:paraId="0AAAC0AE" w14:textId="77777777" w:rsidR="000A2CB8" w:rsidRDefault="009D7D58" w:rsidP="009D7D58">
      <w:pPr>
        <w:pBdr>
          <w:bottom w:val="single" w:sz="4" w:space="1" w:color="auto"/>
        </w:pBdr>
        <w:tabs>
          <w:tab w:val="left" w:pos="0"/>
          <w:tab w:val="left" w:pos="5040"/>
        </w:tabs>
        <w:suppressAutoHyphens/>
        <w:jc w:val="center"/>
        <w:rPr>
          <w:rFonts w:ascii="Arial Narrow" w:hAnsi="Arial Narrow" w:cstheme="minorHAnsi"/>
          <w:b/>
          <w:bCs/>
          <w:color w:val="365F91" w:themeColor="accent1" w:themeShade="BF"/>
          <w:sz w:val="30"/>
          <w:szCs w:val="30"/>
        </w:rPr>
        <w:sectPr w:rsidR="000A2CB8" w:rsidSect="00106828">
          <w:footerReference w:type="default" r:id="rId14"/>
          <w:pgSz w:w="12240" w:h="15840"/>
          <w:pgMar w:top="1440" w:right="1440" w:bottom="1440" w:left="1440" w:header="720" w:footer="720" w:gutter="0"/>
          <w:pgNumType w:fmt="lowerRoman" w:start="1"/>
          <w:cols w:space="720"/>
          <w:docGrid w:linePitch="360"/>
        </w:sectPr>
      </w:pPr>
      <w:r w:rsidRPr="00FA6ECB">
        <w:rPr>
          <w:rFonts w:ascii="Arial Narrow" w:hAnsi="Arial Narrow" w:cstheme="minorHAnsi"/>
          <w:b/>
          <w:bCs/>
          <w:color w:val="365F91" w:themeColor="accent1" w:themeShade="BF"/>
          <w:sz w:val="30"/>
          <w:szCs w:val="30"/>
        </w:rPr>
        <w:t>October 2019</w:t>
      </w:r>
    </w:p>
    <w:p w14:paraId="48F226E2" w14:textId="0D8482E6" w:rsidR="00187AE7" w:rsidRPr="002F3EE6" w:rsidRDefault="00DD6EE3" w:rsidP="00D477D4">
      <w:pPr>
        <w:pStyle w:val="Heading1"/>
        <w:spacing w:line="360" w:lineRule="auto"/>
        <w:rPr>
          <w:rFonts w:ascii="Arial" w:hAnsi="Arial" w:cs="Arial"/>
        </w:rPr>
      </w:pPr>
      <w:bookmarkStart w:id="24" w:name="_Toc22017896"/>
      <w:bookmarkStart w:id="25" w:name="_Toc22047000"/>
      <w:bookmarkStart w:id="26" w:name="_Toc519417073"/>
      <w:r w:rsidRPr="002F3EE6">
        <w:rPr>
          <w:rFonts w:ascii="Arial" w:hAnsi="Arial" w:cs="Arial"/>
          <w:lang w:val="en-CA"/>
        </w:rPr>
        <w:lastRenderedPageBreak/>
        <w:t>Table of Content</w:t>
      </w:r>
      <w:bookmarkEnd w:id="24"/>
      <w:bookmarkEnd w:id="25"/>
    </w:p>
    <w:bookmarkStart w:id="27" w:name="_Toc22017897" w:displacedByCustomXml="next"/>
    <w:sdt>
      <w:sdtPr>
        <w:rPr>
          <w:rFonts w:ascii="Arial" w:eastAsia="Calibri" w:hAnsi="Arial" w:cs="Arial"/>
          <w:b w:val="0"/>
          <w:bCs w:val="0"/>
          <w:color w:val="auto"/>
          <w:sz w:val="22"/>
          <w:szCs w:val="22"/>
          <w:lang w:val="en-GB" w:eastAsia="en-US"/>
        </w:rPr>
        <w:id w:val="1144310650"/>
        <w:docPartObj>
          <w:docPartGallery w:val="Table of Contents"/>
          <w:docPartUnique/>
        </w:docPartObj>
      </w:sdtPr>
      <w:sdtEndPr>
        <w:rPr>
          <w:noProof/>
        </w:rPr>
      </w:sdtEndPr>
      <w:sdtContent>
        <w:p w14:paraId="4533469C" w14:textId="27772D87" w:rsidR="00157842" w:rsidRPr="002F3EE6" w:rsidRDefault="00157842" w:rsidP="00D477D4">
          <w:pPr>
            <w:pStyle w:val="TOCHeading"/>
            <w:spacing w:line="360" w:lineRule="auto"/>
            <w:rPr>
              <w:rFonts w:ascii="Arial" w:hAnsi="Arial" w:cs="Arial"/>
            </w:rPr>
          </w:pPr>
          <w:r w:rsidRPr="002F3EE6">
            <w:rPr>
              <w:rFonts w:ascii="Arial" w:hAnsi="Arial" w:cs="Arial"/>
            </w:rPr>
            <w:t>Contents</w:t>
          </w:r>
        </w:p>
        <w:p w14:paraId="2E297F07" w14:textId="1855F814" w:rsidR="00226E11" w:rsidRDefault="00157842" w:rsidP="00226E11">
          <w:pPr>
            <w:pStyle w:val="TOC1"/>
            <w:tabs>
              <w:tab w:val="right" w:leader="dot" w:pos="9350"/>
            </w:tabs>
            <w:rPr>
              <w:rFonts w:asciiTheme="minorHAnsi" w:eastAsiaTheme="minorEastAsia" w:hAnsiTheme="minorHAnsi" w:cstheme="minorBidi"/>
              <w:noProof/>
              <w:lang w:eastAsia="en-GB"/>
            </w:rPr>
          </w:pPr>
          <w:r w:rsidRPr="002F3EE6">
            <w:rPr>
              <w:rFonts w:ascii="Arial" w:hAnsi="Arial" w:cs="Arial"/>
            </w:rPr>
            <w:fldChar w:fldCharType="begin"/>
          </w:r>
          <w:r w:rsidRPr="002F3EE6">
            <w:rPr>
              <w:rFonts w:ascii="Arial" w:hAnsi="Arial" w:cs="Arial"/>
            </w:rPr>
            <w:instrText xml:space="preserve"> TOC \o "1-3" \h \z \u </w:instrText>
          </w:r>
          <w:r w:rsidRPr="002F3EE6">
            <w:rPr>
              <w:rFonts w:ascii="Arial" w:hAnsi="Arial" w:cs="Arial"/>
            </w:rPr>
            <w:fldChar w:fldCharType="separate"/>
          </w:r>
        </w:p>
        <w:p w14:paraId="08FB0484" w14:textId="7124BB11" w:rsidR="00226E11" w:rsidRDefault="00D304BF">
          <w:pPr>
            <w:pStyle w:val="TOC1"/>
            <w:tabs>
              <w:tab w:val="right" w:leader="dot" w:pos="9350"/>
            </w:tabs>
            <w:rPr>
              <w:rFonts w:asciiTheme="minorHAnsi" w:eastAsiaTheme="minorEastAsia" w:hAnsiTheme="minorHAnsi" w:cstheme="minorBidi"/>
              <w:noProof/>
              <w:lang w:eastAsia="en-GB"/>
            </w:rPr>
          </w:pPr>
          <w:hyperlink w:anchor="_Toc22047000" w:history="1">
            <w:r w:rsidR="00226E11" w:rsidRPr="004570FC">
              <w:rPr>
                <w:rStyle w:val="Hyperlink"/>
                <w:rFonts w:ascii="Arial" w:hAnsi="Arial" w:cs="Arial"/>
                <w:noProof/>
                <w:lang w:val="en-CA"/>
              </w:rPr>
              <w:t>Table of Content</w:t>
            </w:r>
            <w:r w:rsidR="00226E11">
              <w:rPr>
                <w:noProof/>
                <w:webHidden/>
              </w:rPr>
              <w:tab/>
            </w:r>
            <w:r w:rsidR="00226E11">
              <w:rPr>
                <w:noProof/>
                <w:webHidden/>
              </w:rPr>
              <w:fldChar w:fldCharType="begin"/>
            </w:r>
            <w:r w:rsidR="00226E11">
              <w:rPr>
                <w:noProof/>
                <w:webHidden/>
              </w:rPr>
              <w:instrText xml:space="preserve"> PAGEREF _Toc22047000 \h </w:instrText>
            </w:r>
            <w:r w:rsidR="00226E11">
              <w:rPr>
                <w:noProof/>
                <w:webHidden/>
              </w:rPr>
            </w:r>
            <w:r w:rsidR="00226E11">
              <w:rPr>
                <w:noProof/>
                <w:webHidden/>
              </w:rPr>
              <w:fldChar w:fldCharType="separate"/>
            </w:r>
            <w:r w:rsidR="00226E11">
              <w:rPr>
                <w:noProof/>
                <w:webHidden/>
              </w:rPr>
              <w:t>ii</w:t>
            </w:r>
            <w:r w:rsidR="00226E11">
              <w:rPr>
                <w:noProof/>
                <w:webHidden/>
              </w:rPr>
              <w:fldChar w:fldCharType="end"/>
            </w:r>
          </w:hyperlink>
        </w:p>
        <w:p w14:paraId="20E8EEAF" w14:textId="3360E934" w:rsidR="00226E11" w:rsidRDefault="00D304BF">
          <w:pPr>
            <w:pStyle w:val="TOC1"/>
            <w:tabs>
              <w:tab w:val="right" w:leader="dot" w:pos="9350"/>
            </w:tabs>
            <w:rPr>
              <w:rFonts w:asciiTheme="minorHAnsi" w:eastAsiaTheme="minorEastAsia" w:hAnsiTheme="minorHAnsi" w:cstheme="minorBidi"/>
              <w:noProof/>
              <w:lang w:eastAsia="en-GB"/>
            </w:rPr>
          </w:pPr>
          <w:hyperlink w:anchor="_Toc22047001" w:history="1">
            <w:r w:rsidR="00226E11" w:rsidRPr="004570FC">
              <w:rPr>
                <w:rStyle w:val="Hyperlink"/>
                <w:rFonts w:ascii="Arial" w:hAnsi="Arial" w:cs="Arial"/>
                <w:noProof/>
                <w:lang w:val="en-CA"/>
              </w:rPr>
              <w:t>List of Acronyms</w:t>
            </w:r>
            <w:r w:rsidR="00226E11">
              <w:rPr>
                <w:noProof/>
                <w:webHidden/>
              </w:rPr>
              <w:tab/>
            </w:r>
            <w:r w:rsidR="00226E11">
              <w:rPr>
                <w:noProof/>
                <w:webHidden/>
              </w:rPr>
              <w:fldChar w:fldCharType="begin"/>
            </w:r>
            <w:r w:rsidR="00226E11">
              <w:rPr>
                <w:noProof/>
                <w:webHidden/>
              </w:rPr>
              <w:instrText xml:space="preserve"> PAGEREF _Toc22047001 \h </w:instrText>
            </w:r>
            <w:r w:rsidR="00226E11">
              <w:rPr>
                <w:noProof/>
                <w:webHidden/>
              </w:rPr>
            </w:r>
            <w:r w:rsidR="00226E11">
              <w:rPr>
                <w:noProof/>
                <w:webHidden/>
              </w:rPr>
              <w:fldChar w:fldCharType="separate"/>
            </w:r>
            <w:r w:rsidR="00226E11">
              <w:rPr>
                <w:noProof/>
                <w:webHidden/>
              </w:rPr>
              <w:t>iii</w:t>
            </w:r>
            <w:r w:rsidR="00226E11">
              <w:rPr>
                <w:noProof/>
                <w:webHidden/>
              </w:rPr>
              <w:fldChar w:fldCharType="end"/>
            </w:r>
          </w:hyperlink>
        </w:p>
        <w:p w14:paraId="231961EE" w14:textId="65CF016D" w:rsidR="00226E11" w:rsidRDefault="00D304BF">
          <w:pPr>
            <w:pStyle w:val="TOC1"/>
            <w:tabs>
              <w:tab w:val="right" w:leader="dot" w:pos="9350"/>
            </w:tabs>
            <w:rPr>
              <w:rFonts w:asciiTheme="minorHAnsi" w:eastAsiaTheme="minorEastAsia" w:hAnsiTheme="minorHAnsi" w:cstheme="minorBidi"/>
              <w:noProof/>
              <w:lang w:eastAsia="en-GB"/>
            </w:rPr>
          </w:pPr>
          <w:hyperlink w:anchor="_Toc22047002" w:history="1">
            <w:r w:rsidR="00226E11" w:rsidRPr="004570FC">
              <w:rPr>
                <w:rStyle w:val="Hyperlink"/>
                <w:rFonts w:ascii="Arial" w:hAnsi="Arial" w:cs="Arial"/>
                <w:noProof/>
                <w:lang w:val="en-CA"/>
              </w:rPr>
              <w:t xml:space="preserve">Executive </w:t>
            </w:r>
            <w:r w:rsidR="00226E11" w:rsidRPr="004570FC">
              <w:rPr>
                <w:rStyle w:val="Hyperlink"/>
                <w:rFonts w:ascii="Arial" w:hAnsi="Arial" w:cs="Arial"/>
                <w:noProof/>
              </w:rPr>
              <w:t>Summary</w:t>
            </w:r>
            <w:r w:rsidR="00226E11">
              <w:rPr>
                <w:noProof/>
                <w:webHidden/>
              </w:rPr>
              <w:tab/>
            </w:r>
            <w:r w:rsidR="00226E11">
              <w:rPr>
                <w:noProof/>
                <w:webHidden/>
              </w:rPr>
              <w:fldChar w:fldCharType="begin"/>
            </w:r>
            <w:r w:rsidR="00226E11">
              <w:rPr>
                <w:noProof/>
                <w:webHidden/>
              </w:rPr>
              <w:instrText xml:space="preserve"> PAGEREF _Toc22047002 \h </w:instrText>
            </w:r>
            <w:r w:rsidR="00226E11">
              <w:rPr>
                <w:noProof/>
                <w:webHidden/>
              </w:rPr>
            </w:r>
            <w:r w:rsidR="00226E11">
              <w:rPr>
                <w:noProof/>
                <w:webHidden/>
              </w:rPr>
              <w:fldChar w:fldCharType="separate"/>
            </w:r>
            <w:r w:rsidR="00226E11">
              <w:rPr>
                <w:noProof/>
                <w:webHidden/>
              </w:rPr>
              <w:t>iv</w:t>
            </w:r>
            <w:r w:rsidR="00226E11">
              <w:rPr>
                <w:noProof/>
                <w:webHidden/>
              </w:rPr>
              <w:fldChar w:fldCharType="end"/>
            </w:r>
          </w:hyperlink>
        </w:p>
        <w:p w14:paraId="1FCE9D56" w14:textId="68F9B160"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03" w:history="1">
            <w:r w:rsidR="00226E11" w:rsidRPr="004570FC">
              <w:rPr>
                <w:rStyle w:val="Hyperlink"/>
                <w:noProof/>
              </w:rPr>
              <w:t>1.0</w:t>
            </w:r>
            <w:r w:rsidR="00226E11">
              <w:rPr>
                <w:rFonts w:asciiTheme="minorHAnsi" w:eastAsiaTheme="minorEastAsia" w:hAnsiTheme="minorHAnsi" w:cstheme="minorBidi"/>
                <w:noProof/>
                <w:lang w:eastAsia="en-GB"/>
              </w:rPr>
              <w:tab/>
            </w:r>
            <w:r w:rsidR="00226E11" w:rsidRPr="004570FC">
              <w:rPr>
                <w:rStyle w:val="Hyperlink"/>
                <w:noProof/>
              </w:rPr>
              <w:t>Introduction</w:t>
            </w:r>
            <w:r w:rsidR="00226E11">
              <w:rPr>
                <w:noProof/>
                <w:webHidden/>
              </w:rPr>
              <w:tab/>
            </w:r>
            <w:r w:rsidR="00226E11">
              <w:rPr>
                <w:noProof/>
                <w:webHidden/>
              </w:rPr>
              <w:fldChar w:fldCharType="begin"/>
            </w:r>
            <w:r w:rsidR="00226E11">
              <w:rPr>
                <w:noProof/>
                <w:webHidden/>
              </w:rPr>
              <w:instrText xml:space="preserve"> PAGEREF _Toc22047003 \h </w:instrText>
            </w:r>
            <w:r w:rsidR="00226E11">
              <w:rPr>
                <w:noProof/>
                <w:webHidden/>
              </w:rPr>
            </w:r>
            <w:r w:rsidR="00226E11">
              <w:rPr>
                <w:noProof/>
                <w:webHidden/>
              </w:rPr>
              <w:fldChar w:fldCharType="separate"/>
            </w:r>
            <w:r w:rsidR="00226E11">
              <w:rPr>
                <w:noProof/>
                <w:webHidden/>
              </w:rPr>
              <w:t>1</w:t>
            </w:r>
            <w:r w:rsidR="00226E11">
              <w:rPr>
                <w:noProof/>
                <w:webHidden/>
              </w:rPr>
              <w:fldChar w:fldCharType="end"/>
            </w:r>
          </w:hyperlink>
        </w:p>
        <w:p w14:paraId="5476B6B8" w14:textId="49AB7FFD"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04" w:history="1">
            <w:r w:rsidR="00226E11" w:rsidRPr="004570FC">
              <w:rPr>
                <w:rStyle w:val="Hyperlink"/>
                <w:rFonts w:ascii="Arial" w:eastAsia="Times New Roman" w:hAnsi="Arial" w:cs="Arial"/>
                <w:noProof/>
                <w:lang w:val="en-US"/>
              </w:rPr>
              <w:t>1.1</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rPr>
              <w:t>Background</w:t>
            </w:r>
            <w:r w:rsidR="00226E11">
              <w:rPr>
                <w:noProof/>
                <w:webHidden/>
              </w:rPr>
              <w:tab/>
            </w:r>
            <w:r w:rsidR="00226E11">
              <w:rPr>
                <w:noProof/>
                <w:webHidden/>
              </w:rPr>
              <w:fldChar w:fldCharType="begin"/>
            </w:r>
            <w:r w:rsidR="00226E11">
              <w:rPr>
                <w:noProof/>
                <w:webHidden/>
              </w:rPr>
              <w:instrText xml:space="preserve"> PAGEREF _Toc22047004 \h </w:instrText>
            </w:r>
            <w:r w:rsidR="00226E11">
              <w:rPr>
                <w:noProof/>
                <w:webHidden/>
              </w:rPr>
            </w:r>
            <w:r w:rsidR="00226E11">
              <w:rPr>
                <w:noProof/>
                <w:webHidden/>
              </w:rPr>
              <w:fldChar w:fldCharType="separate"/>
            </w:r>
            <w:r w:rsidR="00226E11">
              <w:rPr>
                <w:noProof/>
                <w:webHidden/>
              </w:rPr>
              <w:t>1</w:t>
            </w:r>
            <w:r w:rsidR="00226E11">
              <w:rPr>
                <w:noProof/>
                <w:webHidden/>
              </w:rPr>
              <w:fldChar w:fldCharType="end"/>
            </w:r>
          </w:hyperlink>
        </w:p>
        <w:p w14:paraId="694C9FCF" w14:textId="723A625F"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05" w:history="1">
            <w:r w:rsidR="00226E11" w:rsidRPr="004570FC">
              <w:rPr>
                <w:rStyle w:val="Hyperlink"/>
                <w:rFonts w:ascii="Arial" w:hAnsi="Arial" w:cs="Arial"/>
                <w:noProof/>
              </w:rPr>
              <w:t>1.2</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rPr>
              <w:t>Purpose of the WASH KAP Survey</w:t>
            </w:r>
            <w:r w:rsidR="00226E11">
              <w:rPr>
                <w:noProof/>
                <w:webHidden/>
              </w:rPr>
              <w:tab/>
            </w:r>
            <w:r w:rsidR="00226E11">
              <w:rPr>
                <w:noProof/>
                <w:webHidden/>
              </w:rPr>
              <w:fldChar w:fldCharType="begin"/>
            </w:r>
            <w:r w:rsidR="00226E11">
              <w:rPr>
                <w:noProof/>
                <w:webHidden/>
              </w:rPr>
              <w:instrText xml:space="preserve"> PAGEREF _Toc22047005 \h </w:instrText>
            </w:r>
            <w:r w:rsidR="00226E11">
              <w:rPr>
                <w:noProof/>
                <w:webHidden/>
              </w:rPr>
            </w:r>
            <w:r w:rsidR="00226E11">
              <w:rPr>
                <w:noProof/>
                <w:webHidden/>
              </w:rPr>
              <w:fldChar w:fldCharType="separate"/>
            </w:r>
            <w:r w:rsidR="00226E11">
              <w:rPr>
                <w:noProof/>
                <w:webHidden/>
              </w:rPr>
              <w:t>2</w:t>
            </w:r>
            <w:r w:rsidR="00226E11">
              <w:rPr>
                <w:noProof/>
                <w:webHidden/>
              </w:rPr>
              <w:fldChar w:fldCharType="end"/>
            </w:r>
          </w:hyperlink>
        </w:p>
        <w:p w14:paraId="3B9BC8C7" w14:textId="1A41FD8B" w:rsidR="00226E11" w:rsidRDefault="00D304BF">
          <w:pPr>
            <w:pStyle w:val="TOC2"/>
            <w:tabs>
              <w:tab w:val="left" w:pos="880"/>
            </w:tabs>
            <w:rPr>
              <w:rFonts w:asciiTheme="minorHAnsi" w:eastAsiaTheme="minorEastAsia" w:hAnsiTheme="minorHAnsi" w:cstheme="minorBidi"/>
              <w:noProof/>
              <w:lang w:eastAsia="en-GB"/>
            </w:rPr>
          </w:pPr>
          <w:hyperlink w:anchor="_Toc22047006" w:history="1">
            <w:r w:rsidR="00226E11" w:rsidRPr="004570FC">
              <w:rPr>
                <w:rStyle w:val="Hyperlink"/>
                <w:rFonts w:ascii="Arial" w:hAnsi="Arial" w:cs="Arial"/>
                <w:noProof/>
                <w:lang w:val="en-US"/>
              </w:rPr>
              <w:t>1.4</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rPr>
              <w:t>Methodology</w:t>
            </w:r>
            <w:r w:rsidR="00226E11">
              <w:rPr>
                <w:noProof/>
                <w:webHidden/>
              </w:rPr>
              <w:tab/>
            </w:r>
            <w:r w:rsidR="00226E11">
              <w:rPr>
                <w:noProof/>
                <w:webHidden/>
              </w:rPr>
              <w:fldChar w:fldCharType="begin"/>
            </w:r>
            <w:r w:rsidR="00226E11">
              <w:rPr>
                <w:noProof/>
                <w:webHidden/>
              </w:rPr>
              <w:instrText xml:space="preserve"> PAGEREF _Toc22047006 \h </w:instrText>
            </w:r>
            <w:r w:rsidR="00226E11">
              <w:rPr>
                <w:noProof/>
                <w:webHidden/>
              </w:rPr>
            </w:r>
            <w:r w:rsidR="00226E11">
              <w:rPr>
                <w:noProof/>
                <w:webHidden/>
              </w:rPr>
              <w:fldChar w:fldCharType="separate"/>
            </w:r>
            <w:r w:rsidR="00226E11">
              <w:rPr>
                <w:noProof/>
                <w:webHidden/>
              </w:rPr>
              <w:t>3</w:t>
            </w:r>
            <w:r w:rsidR="00226E11">
              <w:rPr>
                <w:noProof/>
                <w:webHidden/>
              </w:rPr>
              <w:fldChar w:fldCharType="end"/>
            </w:r>
          </w:hyperlink>
        </w:p>
        <w:p w14:paraId="62724871" w14:textId="6DA1EEA0"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07" w:history="1">
            <w:r w:rsidR="00226E11" w:rsidRPr="004570FC">
              <w:rPr>
                <w:rStyle w:val="Hyperlink"/>
                <w:rFonts w:ascii="Arial" w:hAnsi="Arial" w:cs="Arial"/>
                <w:noProof/>
              </w:rPr>
              <w:t>1.5</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rPr>
              <w:t>Sampling</w:t>
            </w:r>
            <w:r w:rsidR="00226E11">
              <w:rPr>
                <w:noProof/>
                <w:webHidden/>
              </w:rPr>
              <w:tab/>
            </w:r>
            <w:r w:rsidR="00226E11">
              <w:rPr>
                <w:noProof/>
                <w:webHidden/>
              </w:rPr>
              <w:fldChar w:fldCharType="begin"/>
            </w:r>
            <w:r w:rsidR="00226E11">
              <w:rPr>
                <w:noProof/>
                <w:webHidden/>
              </w:rPr>
              <w:instrText xml:space="preserve"> PAGEREF _Toc22047007 \h </w:instrText>
            </w:r>
            <w:r w:rsidR="00226E11">
              <w:rPr>
                <w:noProof/>
                <w:webHidden/>
              </w:rPr>
            </w:r>
            <w:r w:rsidR="00226E11">
              <w:rPr>
                <w:noProof/>
                <w:webHidden/>
              </w:rPr>
              <w:fldChar w:fldCharType="separate"/>
            </w:r>
            <w:r w:rsidR="00226E11">
              <w:rPr>
                <w:noProof/>
                <w:webHidden/>
              </w:rPr>
              <w:t>3</w:t>
            </w:r>
            <w:r w:rsidR="00226E11">
              <w:rPr>
                <w:noProof/>
                <w:webHidden/>
              </w:rPr>
              <w:fldChar w:fldCharType="end"/>
            </w:r>
          </w:hyperlink>
        </w:p>
        <w:p w14:paraId="55520232" w14:textId="0EE59709" w:rsidR="00226E11" w:rsidRDefault="00D304BF">
          <w:pPr>
            <w:pStyle w:val="TOC1"/>
            <w:tabs>
              <w:tab w:val="right" w:leader="dot" w:pos="9350"/>
            </w:tabs>
            <w:rPr>
              <w:rFonts w:asciiTheme="minorHAnsi" w:eastAsiaTheme="minorEastAsia" w:hAnsiTheme="minorHAnsi" w:cstheme="minorBidi"/>
              <w:noProof/>
              <w:lang w:eastAsia="en-GB"/>
            </w:rPr>
          </w:pPr>
          <w:hyperlink w:anchor="_Toc22047008" w:history="1">
            <w:r w:rsidR="00226E11" w:rsidRPr="004570FC">
              <w:rPr>
                <w:rStyle w:val="Hyperlink"/>
                <w:rFonts w:ascii="Arial" w:hAnsi="Arial" w:cs="Arial"/>
                <w:noProof/>
              </w:rPr>
              <w:t>Survey Findings</w:t>
            </w:r>
            <w:r w:rsidR="00226E11">
              <w:rPr>
                <w:noProof/>
                <w:webHidden/>
              </w:rPr>
              <w:tab/>
            </w:r>
            <w:r w:rsidR="00226E11">
              <w:rPr>
                <w:noProof/>
                <w:webHidden/>
              </w:rPr>
              <w:fldChar w:fldCharType="begin"/>
            </w:r>
            <w:r w:rsidR="00226E11">
              <w:rPr>
                <w:noProof/>
                <w:webHidden/>
              </w:rPr>
              <w:instrText xml:space="preserve"> PAGEREF _Toc22047008 \h </w:instrText>
            </w:r>
            <w:r w:rsidR="00226E11">
              <w:rPr>
                <w:noProof/>
                <w:webHidden/>
              </w:rPr>
            </w:r>
            <w:r w:rsidR="00226E11">
              <w:rPr>
                <w:noProof/>
                <w:webHidden/>
              </w:rPr>
              <w:fldChar w:fldCharType="separate"/>
            </w:r>
            <w:r w:rsidR="00226E11">
              <w:rPr>
                <w:noProof/>
                <w:webHidden/>
              </w:rPr>
              <w:t>4</w:t>
            </w:r>
            <w:r w:rsidR="00226E11">
              <w:rPr>
                <w:noProof/>
                <w:webHidden/>
              </w:rPr>
              <w:fldChar w:fldCharType="end"/>
            </w:r>
          </w:hyperlink>
        </w:p>
        <w:p w14:paraId="462B2EA0" w14:textId="138AD147" w:rsidR="00226E11" w:rsidRDefault="00D304BF">
          <w:pPr>
            <w:pStyle w:val="TOC1"/>
            <w:tabs>
              <w:tab w:val="left" w:pos="440"/>
              <w:tab w:val="right" w:leader="dot" w:pos="9350"/>
            </w:tabs>
            <w:rPr>
              <w:rFonts w:asciiTheme="minorHAnsi" w:eastAsiaTheme="minorEastAsia" w:hAnsiTheme="minorHAnsi" w:cstheme="minorBidi"/>
              <w:noProof/>
              <w:lang w:eastAsia="en-GB"/>
            </w:rPr>
          </w:pPr>
          <w:hyperlink w:anchor="_Toc22047009" w:history="1">
            <w:r w:rsidR="00226E11" w:rsidRPr="004570FC">
              <w:rPr>
                <w:rStyle w:val="Hyperlink"/>
                <w:rFonts w:ascii="Arial" w:hAnsi="Arial" w:cs="Arial"/>
                <w:noProof/>
              </w:rPr>
              <w:t>A.</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rPr>
              <w:t>SOCIO-DEMOGRAPHIC CHARACTERISTICS OF THE RESPONDENTS</w:t>
            </w:r>
            <w:r w:rsidR="00226E11">
              <w:rPr>
                <w:noProof/>
                <w:webHidden/>
              </w:rPr>
              <w:tab/>
            </w:r>
            <w:r w:rsidR="00226E11">
              <w:rPr>
                <w:noProof/>
                <w:webHidden/>
              </w:rPr>
              <w:fldChar w:fldCharType="begin"/>
            </w:r>
            <w:r w:rsidR="00226E11">
              <w:rPr>
                <w:noProof/>
                <w:webHidden/>
              </w:rPr>
              <w:instrText xml:space="preserve"> PAGEREF _Toc22047009 \h </w:instrText>
            </w:r>
            <w:r w:rsidR="00226E11">
              <w:rPr>
                <w:noProof/>
                <w:webHidden/>
              </w:rPr>
            </w:r>
            <w:r w:rsidR="00226E11">
              <w:rPr>
                <w:noProof/>
                <w:webHidden/>
              </w:rPr>
              <w:fldChar w:fldCharType="separate"/>
            </w:r>
            <w:r w:rsidR="00226E11">
              <w:rPr>
                <w:noProof/>
                <w:webHidden/>
              </w:rPr>
              <w:t>4</w:t>
            </w:r>
            <w:r w:rsidR="00226E11">
              <w:rPr>
                <w:noProof/>
                <w:webHidden/>
              </w:rPr>
              <w:fldChar w:fldCharType="end"/>
            </w:r>
          </w:hyperlink>
        </w:p>
        <w:p w14:paraId="01A890A3" w14:textId="4783A266" w:rsidR="00226E11" w:rsidRDefault="00D304BF">
          <w:pPr>
            <w:pStyle w:val="TOC1"/>
            <w:tabs>
              <w:tab w:val="right" w:leader="dot" w:pos="9350"/>
            </w:tabs>
            <w:rPr>
              <w:rFonts w:asciiTheme="minorHAnsi" w:eastAsiaTheme="minorEastAsia" w:hAnsiTheme="minorHAnsi" w:cstheme="minorBidi"/>
              <w:noProof/>
              <w:lang w:eastAsia="en-GB"/>
            </w:rPr>
          </w:pPr>
          <w:hyperlink w:anchor="_Toc22047010" w:history="1">
            <w:r w:rsidR="00226E11" w:rsidRPr="004570FC">
              <w:rPr>
                <w:rStyle w:val="Hyperlink"/>
                <w:rFonts w:ascii="Arial" w:eastAsia="Times New Roman" w:hAnsi="Arial" w:cs="Arial"/>
                <w:noProof/>
                <w:lang w:val="en-US"/>
              </w:rPr>
              <w:t>Survey Findings by Outcome Indicator</w:t>
            </w:r>
            <w:r w:rsidR="00226E11">
              <w:rPr>
                <w:noProof/>
                <w:webHidden/>
              </w:rPr>
              <w:tab/>
            </w:r>
            <w:r w:rsidR="00226E11">
              <w:rPr>
                <w:noProof/>
                <w:webHidden/>
              </w:rPr>
              <w:fldChar w:fldCharType="begin"/>
            </w:r>
            <w:r w:rsidR="00226E11">
              <w:rPr>
                <w:noProof/>
                <w:webHidden/>
              </w:rPr>
              <w:instrText xml:space="preserve"> PAGEREF _Toc22047010 \h </w:instrText>
            </w:r>
            <w:r w:rsidR="00226E11">
              <w:rPr>
                <w:noProof/>
                <w:webHidden/>
              </w:rPr>
            </w:r>
            <w:r w:rsidR="00226E11">
              <w:rPr>
                <w:noProof/>
                <w:webHidden/>
              </w:rPr>
              <w:fldChar w:fldCharType="separate"/>
            </w:r>
            <w:r w:rsidR="00226E11">
              <w:rPr>
                <w:noProof/>
                <w:webHidden/>
              </w:rPr>
              <w:t>6</w:t>
            </w:r>
            <w:r w:rsidR="00226E11">
              <w:rPr>
                <w:noProof/>
                <w:webHidden/>
              </w:rPr>
              <w:fldChar w:fldCharType="end"/>
            </w:r>
          </w:hyperlink>
        </w:p>
        <w:p w14:paraId="3AC16EE5" w14:textId="4EE7E3AE"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11" w:history="1">
            <w:r w:rsidR="00226E11" w:rsidRPr="004570FC">
              <w:rPr>
                <w:rStyle w:val="Hyperlink"/>
                <w:rFonts w:ascii="Arial" w:eastAsia="Times New Roman" w:hAnsi="Arial" w:cs="Arial"/>
                <w:noProof/>
                <w:lang w:val="en-US"/>
              </w:rPr>
              <w:t>2.0</w:t>
            </w:r>
            <w:r w:rsidR="00226E11">
              <w:rPr>
                <w:rFonts w:asciiTheme="minorHAnsi" w:eastAsiaTheme="minorEastAsia" w:hAnsiTheme="minorHAnsi" w:cstheme="minorBidi"/>
                <w:noProof/>
                <w:lang w:eastAsia="en-GB"/>
              </w:rPr>
              <w:tab/>
            </w:r>
            <w:r w:rsidR="00226E11" w:rsidRPr="004570FC">
              <w:rPr>
                <w:rStyle w:val="Hyperlink"/>
                <w:rFonts w:ascii="Arial" w:eastAsia="Times New Roman" w:hAnsi="Arial" w:cs="Arial"/>
                <w:noProof/>
                <w:lang w:val="en-US"/>
              </w:rPr>
              <w:t>Indicator: Water system constructed, expanded and/or upgraded</w:t>
            </w:r>
            <w:r w:rsidR="00226E11">
              <w:rPr>
                <w:noProof/>
                <w:webHidden/>
              </w:rPr>
              <w:tab/>
            </w:r>
            <w:r w:rsidR="00226E11">
              <w:rPr>
                <w:noProof/>
                <w:webHidden/>
              </w:rPr>
              <w:fldChar w:fldCharType="begin"/>
            </w:r>
            <w:r w:rsidR="00226E11">
              <w:rPr>
                <w:noProof/>
                <w:webHidden/>
              </w:rPr>
              <w:instrText xml:space="preserve"> PAGEREF _Toc22047011 \h </w:instrText>
            </w:r>
            <w:r w:rsidR="00226E11">
              <w:rPr>
                <w:noProof/>
                <w:webHidden/>
              </w:rPr>
            </w:r>
            <w:r w:rsidR="00226E11">
              <w:rPr>
                <w:noProof/>
                <w:webHidden/>
              </w:rPr>
              <w:fldChar w:fldCharType="separate"/>
            </w:r>
            <w:r w:rsidR="00226E11">
              <w:rPr>
                <w:noProof/>
                <w:webHidden/>
              </w:rPr>
              <w:t>6</w:t>
            </w:r>
            <w:r w:rsidR="00226E11">
              <w:rPr>
                <w:noProof/>
                <w:webHidden/>
              </w:rPr>
              <w:fldChar w:fldCharType="end"/>
            </w:r>
          </w:hyperlink>
        </w:p>
        <w:p w14:paraId="29C80B14" w14:textId="2A225C76" w:rsidR="00226E11" w:rsidRDefault="00D304BF">
          <w:pPr>
            <w:pStyle w:val="TOC2"/>
            <w:rPr>
              <w:rFonts w:asciiTheme="minorHAnsi" w:eastAsiaTheme="minorEastAsia" w:hAnsiTheme="minorHAnsi" w:cstheme="minorBidi"/>
              <w:noProof/>
              <w:lang w:eastAsia="en-GB"/>
            </w:rPr>
          </w:pPr>
          <w:hyperlink w:anchor="_Toc22047012" w:history="1">
            <w:r w:rsidR="00226E11" w:rsidRPr="004570FC">
              <w:rPr>
                <w:rStyle w:val="Hyperlink"/>
                <w:noProof/>
                <w:lang w:val="en-US"/>
              </w:rPr>
              <w:t>B. Water collection and storage</w:t>
            </w:r>
            <w:r w:rsidR="00226E11">
              <w:rPr>
                <w:noProof/>
                <w:webHidden/>
              </w:rPr>
              <w:tab/>
            </w:r>
            <w:r w:rsidR="00226E11">
              <w:rPr>
                <w:noProof/>
                <w:webHidden/>
              </w:rPr>
              <w:fldChar w:fldCharType="begin"/>
            </w:r>
            <w:r w:rsidR="00226E11">
              <w:rPr>
                <w:noProof/>
                <w:webHidden/>
              </w:rPr>
              <w:instrText xml:space="preserve"> PAGEREF _Toc22047012 \h </w:instrText>
            </w:r>
            <w:r w:rsidR="00226E11">
              <w:rPr>
                <w:noProof/>
                <w:webHidden/>
              </w:rPr>
            </w:r>
            <w:r w:rsidR="00226E11">
              <w:rPr>
                <w:noProof/>
                <w:webHidden/>
              </w:rPr>
              <w:fldChar w:fldCharType="separate"/>
            </w:r>
            <w:r w:rsidR="00226E11">
              <w:rPr>
                <w:noProof/>
                <w:webHidden/>
              </w:rPr>
              <w:t>6</w:t>
            </w:r>
            <w:r w:rsidR="00226E11">
              <w:rPr>
                <w:noProof/>
                <w:webHidden/>
              </w:rPr>
              <w:fldChar w:fldCharType="end"/>
            </w:r>
          </w:hyperlink>
        </w:p>
        <w:p w14:paraId="7A5DD2EE" w14:textId="161CF359" w:rsidR="00226E11" w:rsidRDefault="00D304BF">
          <w:pPr>
            <w:pStyle w:val="TOC2"/>
            <w:tabs>
              <w:tab w:val="left" w:pos="880"/>
            </w:tabs>
            <w:rPr>
              <w:rFonts w:asciiTheme="minorHAnsi" w:eastAsiaTheme="minorEastAsia" w:hAnsiTheme="minorHAnsi" w:cstheme="minorBidi"/>
              <w:noProof/>
              <w:lang w:eastAsia="en-GB"/>
            </w:rPr>
          </w:pPr>
          <w:hyperlink w:anchor="_Toc22047013" w:history="1">
            <w:r w:rsidR="00226E11" w:rsidRPr="004570FC">
              <w:rPr>
                <w:rStyle w:val="Hyperlink"/>
                <w:rFonts w:ascii="Arial" w:hAnsi="Arial" w:cs="Arial"/>
                <w:noProof/>
                <w:lang w:val="en-US"/>
              </w:rPr>
              <w:t>2.1</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lang w:val="en-US"/>
              </w:rPr>
              <w:t>% of households collecting drinking water from protected/treated sources</w:t>
            </w:r>
            <w:r w:rsidR="00226E11">
              <w:rPr>
                <w:noProof/>
                <w:webHidden/>
              </w:rPr>
              <w:tab/>
            </w:r>
            <w:r w:rsidR="00226E11">
              <w:rPr>
                <w:noProof/>
                <w:webHidden/>
              </w:rPr>
              <w:fldChar w:fldCharType="begin"/>
            </w:r>
            <w:r w:rsidR="00226E11">
              <w:rPr>
                <w:noProof/>
                <w:webHidden/>
              </w:rPr>
              <w:instrText xml:space="preserve"> PAGEREF _Toc22047013 \h </w:instrText>
            </w:r>
            <w:r w:rsidR="00226E11">
              <w:rPr>
                <w:noProof/>
                <w:webHidden/>
              </w:rPr>
            </w:r>
            <w:r w:rsidR="00226E11">
              <w:rPr>
                <w:noProof/>
                <w:webHidden/>
              </w:rPr>
              <w:fldChar w:fldCharType="separate"/>
            </w:r>
            <w:r w:rsidR="00226E11">
              <w:rPr>
                <w:noProof/>
                <w:webHidden/>
              </w:rPr>
              <w:t>6</w:t>
            </w:r>
            <w:r w:rsidR="00226E11">
              <w:rPr>
                <w:noProof/>
                <w:webHidden/>
              </w:rPr>
              <w:fldChar w:fldCharType="end"/>
            </w:r>
          </w:hyperlink>
        </w:p>
        <w:p w14:paraId="7C71FE67" w14:textId="2A7BF30D" w:rsidR="00226E11" w:rsidRDefault="00D304BF">
          <w:pPr>
            <w:pStyle w:val="TOC2"/>
            <w:tabs>
              <w:tab w:val="left" w:pos="880"/>
            </w:tabs>
            <w:rPr>
              <w:rFonts w:asciiTheme="minorHAnsi" w:eastAsiaTheme="minorEastAsia" w:hAnsiTheme="minorHAnsi" w:cstheme="minorBidi"/>
              <w:noProof/>
              <w:lang w:eastAsia="en-GB"/>
            </w:rPr>
          </w:pPr>
          <w:hyperlink w:anchor="_Toc22047014" w:history="1">
            <w:r w:rsidR="00226E11" w:rsidRPr="004570FC">
              <w:rPr>
                <w:rStyle w:val="Hyperlink"/>
                <w:rFonts w:ascii="Arial" w:hAnsi="Arial" w:cs="Arial"/>
                <w:noProof/>
                <w:lang w:val="en-US"/>
              </w:rPr>
              <w:t>2.2</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lang w:val="en-US"/>
              </w:rPr>
              <w:t>% Households with at least 10 litre/person potable water storage capacity</w:t>
            </w:r>
            <w:r w:rsidR="00226E11">
              <w:rPr>
                <w:noProof/>
                <w:webHidden/>
              </w:rPr>
              <w:tab/>
            </w:r>
            <w:r w:rsidR="00226E11">
              <w:rPr>
                <w:noProof/>
                <w:webHidden/>
              </w:rPr>
              <w:fldChar w:fldCharType="begin"/>
            </w:r>
            <w:r w:rsidR="00226E11">
              <w:rPr>
                <w:noProof/>
                <w:webHidden/>
              </w:rPr>
              <w:instrText xml:space="preserve"> PAGEREF _Toc22047014 \h </w:instrText>
            </w:r>
            <w:r w:rsidR="00226E11">
              <w:rPr>
                <w:noProof/>
                <w:webHidden/>
              </w:rPr>
            </w:r>
            <w:r w:rsidR="00226E11">
              <w:rPr>
                <w:noProof/>
                <w:webHidden/>
              </w:rPr>
              <w:fldChar w:fldCharType="separate"/>
            </w:r>
            <w:r w:rsidR="00226E11">
              <w:rPr>
                <w:noProof/>
                <w:webHidden/>
              </w:rPr>
              <w:t>7</w:t>
            </w:r>
            <w:r w:rsidR="00226E11">
              <w:rPr>
                <w:noProof/>
                <w:webHidden/>
              </w:rPr>
              <w:fldChar w:fldCharType="end"/>
            </w:r>
          </w:hyperlink>
        </w:p>
        <w:p w14:paraId="3C399EB1" w14:textId="70CD9C2C" w:rsidR="00226E11" w:rsidRDefault="00D304BF">
          <w:pPr>
            <w:pStyle w:val="TOC2"/>
            <w:tabs>
              <w:tab w:val="left" w:pos="880"/>
            </w:tabs>
            <w:rPr>
              <w:rFonts w:asciiTheme="minorHAnsi" w:eastAsiaTheme="minorEastAsia" w:hAnsiTheme="minorHAnsi" w:cstheme="minorBidi"/>
              <w:noProof/>
              <w:lang w:eastAsia="en-GB"/>
            </w:rPr>
          </w:pPr>
          <w:hyperlink w:anchor="_Toc22047015" w:history="1">
            <w:r w:rsidR="00226E11" w:rsidRPr="004570FC">
              <w:rPr>
                <w:rStyle w:val="Hyperlink"/>
                <w:rFonts w:ascii="Arial" w:hAnsi="Arial" w:cs="Arial"/>
                <w:noProof/>
                <w:lang w:val="en-US"/>
              </w:rPr>
              <w:t>2.3</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lang w:val="en-US"/>
              </w:rPr>
              <w:t>Average # L/p/d of potable water collected at household level</w:t>
            </w:r>
            <w:r w:rsidR="00226E11">
              <w:rPr>
                <w:noProof/>
                <w:webHidden/>
              </w:rPr>
              <w:tab/>
            </w:r>
            <w:r w:rsidR="00226E11">
              <w:rPr>
                <w:noProof/>
                <w:webHidden/>
              </w:rPr>
              <w:fldChar w:fldCharType="begin"/>
            </w:r>
            <w:r w:rsidR="00226E11">
              <w:rPr>
                <w:noProof/>
                <w:webHidden/>
              </w:rPr>
              <w:instrText xml:space="preserve"> PAGEREF _Toc22047015 \h </w:instrText>
            </w:r>
            <w:r w:rsidR="00226E11">
              <w:rPr>
                <w:noProof/>
                <w:webHidden/>
              </w:rPr>
            </w:r>
            <w:r w:rsidR="00226E11">
              <w:rPr>
                <w:noProof/>
                <w:webHidden/>
              </w:rPr>
              <w:fldChar w:fldCharType="separate"/>
            </w:r>
            <w:r w:rsidR="00226E11">
              <w:rPr>
                <w:noProof/>
                <w:webHidden/>
              </w:rPr>
              <w:t>8</w:t>
            </w:r>
            <w:r w:rsidR="00226E11">
              <w:rPr>
                <w:noProof/>
                <w:webHidden/>
              </w:rPr>
              <w:fldChar w:fldCharType="end"/>
            </w:r>
          </w:hyperlink>
        </w:p>
        <w:p w14:paraId="0989CE16" w14:textId="7F18948B" w:rsidR="00226E11" w:rsidRDefault="00D304BF">
          <w:pPr>
            <w:pStyle w:val="TOC2"/>
            <w:tabs>
              <w:tab w:val="left" w:pos="880"/>
            </w:tabs>
            <w:rPr>
              <w:rFonts w:asciiTheme="minorHAnsi" w:eastAsiaTheme="minorEastAsia" w:hAnsiTheme="minorHAnsi" w:cstheme="minorBidi"/>
              <w:noProof/>
              <w:lang w:eastAsia="en-GB"/>
            </w:rPr>
          </w:pPr>
          <w:hyperlink w:anchor="_Toc22047016" w:history="1">
            <w:r w:rsidR="00226E11" w:rsidRPr="004570FC">
              <w:rPr>
                <w:rStyle w:val="Hyperlink"/>
                <w:rFonts w:ascii="Arial" w:hAnsi="Arial" w:cs="Arial"/>
                <w:noProof/>
                <w:lang w:val="en-US"/>
              </w:rPr>
              <w:t>2.4</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shd w:val="clear" w:color="auto" w:fill="C4BC96" w:themeFill="background2" w:themeFillShade="BF"/>
                <w:lang w:val="en-US"/>
              </w:rPr>
              <w:t>Maximum distance [m] from household to potable water collection point</w:t>
            </w:r>
            <w:r w:rsidR="00226E11">
              <w:rPr>
                <w:noProof/>
                <w:webHidden/>
              </w:rPr>
              <w:tab/>
            </w:r>
            <w:r w:rsidR="00226E11">
              <w:rPr>
                <w:noProof/>
                <w:webHidden/>
              </w:rPr>
              <w:fldChar w:fldCharType="begin"/>
            </w:r>
            <w:r w:rsidR="00226E11">
              <w:rPr>
                <w:noProof/>
                <w:webHidden/>
              </w:rPr>
              <w:instrText xml:space="preserve"> PAGEREF _Toc22047016 \h </w:instrText>
            </w:r>
            <w:r w:rsidR="00226E11">
              <w:rPr>
                <w:noProof/>
                <w:webHidden/>
              </w:rPr>
            </w:r>
            <w:r w:rsidR="00226E11">
              <w:rPr>
                <w:noProof/>
                <w:webHidden/>
              </w:rPr>
              <w:fldChar w:fldCharType="separate"/>
            </w:r>
            <w:r w:rsidR="00226E11">
              <w:rPr>
                <w:noProof/>
                <w:webHidden/>
              </w:rPr>
              <w:t>9</w:t>
            </w:r>
            <w:r w:rsidR="00226E11">
              <w:rPr>
                <w:noProof/>
                <w:webHidden/>
              </w:rPr>
              <w:fldChar w:fldCharType="end"/>
            </w:r>
          </w:hyperlink>
        </w:p>
        <w:p w14:paraId="06B3D70C" w14:textId="63AAC7E2"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17" w:history="1">
            <w:r w:rsidR="00226E11" w:rsidRPr="004570FC">
              <w:rPr>
                <w:rStyle w:val="Hyperlink"/>
                <w:rFonts w:ascii="Arial" w:hAnsi="Arial" w:cs="Arial"/>
                <w:noProof/>
              </w:rPr>
              <w:t>3.0</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rPr>
              <w:t>Survey Findings by indicator: Population lives in satisfactory conditions of sanitation and hygiene</w:t>
            </w:r>
            <w:r w:rsidR="00226E11">
              <w:rPr>
                <w:noProof/>
                <w:webHidden/>
              </w:rPr>
              <w:tab/>
            </w:r>
            <w:r w:rsidR="00226E11">
              <w:rPr>
                <w:noProof/>
                <w:webHidden/>
              </w:rPr>
              <w:fldChar w:fldCharType="begin"/>
            </w:r>
            <w:r w:rsidR="00226E11">
              <w:rPr>
                <w:noProof/>
                <w:webHidden/>
              </w:rPr>
              <w:instrText xml:space="preserve"> PAGEREF _Toc22047017 \h </w:instrText>
            </w:r>
            <w:r w:rsidR="00226E11">
              <w:rPr>
                <w:noProof/>
                <w:webHidden/>
              </w:rPr>
            </w:r>
            <w:r w:rsidR="00226E11">
              <w:rPr>
                <w:noProof/>
                <w:webHidden/>
              </w:rPr>
              <w:fldChar w:fldCharType="separate"/>
            </w:r>
            <w:r w:rsidR="00226E11">
              <w:rPr>
                <w:noProof/>
                <w:webHidden/>
              </w:rPr>
              <w:t>10</w:t>
            </w:r>
            <w:r w:rsidR="00226E11">
              <w:rPr>
                <w:noProof/>
                <w:webHidden/>
              </w:rPr>
              <w:fldChar w:fldCharType="end"/>
            </w:r>
          </w:hyperlink>
        </w:p>
        <w:p w14:paraId="3C4D8B8D" w14:textId="1C9B0AAC" w:rsidR="00226E11" w:rsidRDefault="00D304BF">
          <w:pPr>
            <w:pStyle w:val="TOC2"/>
            <w:tabs>
              <w:tab w:val="left" w:pos="880"/>
            </w:tabs>
            <w:rPr>
              <w:rFonts w:asciiTheme="minorHAnsi" w:eastAsiaTheme="minorEastAsia" w:hAnsiTheme="minorHAnsi" w:cstheme="minorBidi"/>
              <w:noProof/>
              <w:lang w:eastAsia="en-GB"/>
            </w:rPr>
          </w:pPr>
          <w:hyperlink w:anchor="_Toc22047018" w:history="1">
            <w:r w:rsidR="00226E11" w:rsidRPr="004570FC">
              <w:rPr>
                <w:rStyle w:val="Hyperlink"/>
                <w:rFonts w:ascii="Arial" w:hAnsi="Arial" w:cs="Arial"/>
                <w:noProof/>
              </w:rPr>
              <w:t>C.</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rPr>
              <w:t>Drinking water hygiene</w:t>
            </w:r>
            <w:r w:rsidR="00226E11">
              <w:rPr>
                <w:noProof/>
                <w:webHidden/>
              </w:rPr>
              <w:tab/>
            </w:r>
            <w:r w:rsidR="00226E11">
              <w:rPr>
                <w:noProof/>
                <w:webHidden/>
              </w:rPr>
              <w:fldChar w:fldCharType="begin"/>
            </w:r>
            <w:r w:rsidR="00226E11">
              <w:rPr>
                <w:noProof/>
                <w:webHidden/>
              </w:rPr>
              <w:instrText xml:space="preserve"> PAGEREF _Toc22047018 \h </w:instrText>
            </w:r>
            <w:r w:rsidR="00226E11">
              <w:rPr>
                <w:noProof/>
                <w:webHidden/>
              </w:rPr>
            </w:r>
            <w:r w:rsidR="00226E11">
              <w:rPr>
                <w:noProof/>
                <w:webHidden/>
              </w:rPr>
              <w:fldChar w:fldCharType="separate"/>
            </w:r>
            <w:r w:rsidR="00226E11">
              <w:rPr>
                <w:noProof/>
                <w:webHidden/>
              </w:rPr>
              <w:t>10</w:t>
            </w:r>
            <w:r w:rsidR="00226E11">
              <w:rPr>
                <w:noProof/>
                <w:webHidden/>
              </w:rPr>
              <w:fldChar w:fldCharType="end"/>
            </w:r>
          </w:hyperlink>
        </w:p>
        <w:p w14:paraId="05EF6FCD" w14:textId="66587C67" w:rsidR="00226E11" w:rsidRDefault="00D304BF">
          <w:pPr>
            <w:pStyle w:val="TOC2"/>
            <w:tabs>
              <w:tab w:val="left" w:pos="880"/>
            </w:tabs>
            <w:rPr>
              <w:rFonts w:asciiTheme="minorHAnsi" w:eastAsiaTheme="minorEastAsia" w:hAnsiTheme="minorHAnsi" w:cstheme="minorBidi"/>
              <w:noProof/>
              <w:lang w:eastAsia="en-GB"/>
            </w:rPr>
          </w:pPr>
          <w:hyperlink w:anchor="_Toc22047019" w:history="1">
            <w:r w:rsidR="00226E11" w:rsidRPr="004570FC">
              <w:rPr>
                <w:rStyle w:val="Hyperlink"/>
                <w:rFonts w:ascii="Arial" w:hAnsi="Arial" w:cs="Arial"/>
                <w:noProof/>
              </w:rPr>
              <w:t>3.1</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rPr>
              <w:t>% of respondents using safe way of pouring water</w:t>
            </w:r>
            <w:r w:rsidR="00226E11">
              <w:rPr>
                <w:noProof/>
                <w:webHidden/>
              </w:rPr>
              <w:tab/>
            </w:r>
            <w:r w:rsidR="00226E11">
              <w:rPr>
                <w:noProof/>
                <w:webHidden/>
              </w:rPr>
              <w:fldChar w:fldCharType="begin"/>
            </w:r>
            <w:r w:rsidR="00226E11">
              <w:rPr>
                <w:noProof/>
                <w:webHidden/>
              </w:rPr>
              <w:instrText xml:space="preserve"> PAGEREF _Toc22047019 \h </w:instrText>
            </w:r>
            <w:r w:rsidR="00226E11">
              <w:rPr>
                <w:noProof/>
                <w:webHidden/>
              </w:rPr>
            </w:r>
            <w:r w:rsidR="00226E11">
              <w:rPr>
                <w:noProof/>
                <w:webHidden/>
              </w:rPr>
              <w:fldChar w:fldCharType="separate"/>
            </w:r>
            <w:r w:rsidR="00226E11">
              <w:rPr>
                <w:noProof/>
                <w:webHidden/>
              </w:rPr>
              <w:t>12</w:t>
            </w:r>
            <w:r w:rsidR="00226E11">
              <w:rPr>
                <w:noProof/>
                <w:webHidden/>
              </w:rPr>
              <w:fldChar w:fldCharType="end"/>
            </w:r>
          </w:hyperlink>
        </w:p>
        <w:p w14:paraId="4DA0BB34" w14:textId="060DE583" w:rsidR="00226E11" w:rsidRDefault="00D304BF">
          <w:pPr>
            <w:pStyle w:val="TOC2"/>
            <w:tabs>
              <w:tab w:val="left" w:pos="880"/>
            </w:tabs>
            <w:rPr>
              <w:rFonts w:asciiTheme="minorHAnsi" w:eastAsiaTheme="minorEastAsia" w:hAnsiTheme="minorHAnsi" w:cstheme="minorBidi"/>
              <w:noProof/>
              <w:lang w:eastAsia="en-GB"/>
            </w:rPr>
          </w:pPr>
          <w:hyperlink w:anchor="_Toc22047020" w:history="1">
            <w:r w:rsidR="00226E11" w:rsidRPr="004570FC">
              <w:rPr>
                <w:rStyle w:val="Hyperlink"/>
                <w:rFonts w:ascii="Arial" w:hAnsi="Arial" w:cs="Arial"/>
                <w:noProof/>
              </w:rPr>
              <w:t>3.2</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rPr>
              <w:t>% of households treating drinking water</w:t>
            </w:r>
            <w:r w:rsidR="00226E11">
              <w:rPr>
                <w:noProof/>
                <w:webHidden/>
              </w:rPr>
              <w:tab/>
            </w:r>
            <w:r w:rsidR="00226E11">
              <w:rPr>
                <w:noProof/>
                <w:webHidden/>
              </w:rPr>
              <w:fldChar w:fldCharType="begin"/>
            </w:r>
            <w:r w:rsidR="00226E11">
              <w:rPr>
                <w:noProof/>
                <w:webHidden/>
              </w:rPr>
              <w:instrText xml:space="preserve"> PAGEREF _Toc22047020 \h </w:instrText>
            </w:r>
            <w:r w:rsidR="00226E11">
              <w:rPr>
                <w:noProof/>
                <w:webHidden/>
              </w:rPr>
            </w:r>
            <w:r w:rsidR="00226E11">
              <w:rPr>
                <w:noProof/>
                <w:webHidden/>
              </w:rPr>
              <w:fldChar w:fldCharType="separate"/>
            </w:r>
            <w:r w:rsidR="00226E11">
              <w:rPr>
                <w:noProof/>
                <w:webHidden/>
              </w:rPr>
              <w:t>12</w:t>
            </w:r>
            <w:r w:rsidR="00226E11">
              <w:rPr>
                <w:noProof/>
                <w:webHidden/>
              </w:rPr>
              <w:fldChar w:fldCharType="end"/>
            </w:r>
          </w:hyperlink>
        </w:p>
        <w:p w14:paraId="2A3A886B" w14:textId="281F47A7" w:rsidR="00226E11" w:rsidRDefault="00D304BF">
          <w:pPr>
            <w:pStyle w:val="TOC1"/>
            <w:tabs>
              <w:tab w:val="right" w:leader="dot" w:pos="9350"/>
            </w:tabs>
            <w:rPr>
              <w:rFonts w:asciiTheme="minorHAnsi" w:eastAsiaTheme="minorEastAsia" w:hAnsiTheme="minorHAnsi" w:cstheme="minorBidi"/>
              <w:noProof/>
              <w:lang w:eastAsia="en-GB"/>
            </w:rPr>
          </w:pPr>
          <w:hyperlink w:anchor="_Toc22047021" w:history="1">
            <w:r w:rsidR="00226E11" w:rsidRPr="004570FC">
              <w:rPr>
                <w:rStyle w:val="Hyperlink"/>
                <w:noProof/>
              </w:rPr>
              <w:t>D. Hygiene</w:t>
            </w:r>
            <w:r w:rsidR="00226E11">
              <w:rPr>
                <w:noProof/>
                <w:webHidden/>
              </w:rPr>
              <w:tab/>
            </w:r>
            <w:r w:rsidR="00226E11">
              <w:rPr>
                <w:noProof/>
                <w:webHidden/>
              </w:rPr>
              <w:fldChar w:fldCharType="begin"/>
            </w:r>
            <w:r w:rsidR="00226E11">
              <w:rPr>
                <w:noProof/>
                <w:webHidden/>
              </w:rPr>
              <w:instrText xml:space="preserve"> PAGEREF _Toc22047021 \h </w:instrText>
            </w:r>
            <w:r w:rsidR="00226E11">
              <w:rPr>
                <w:noProof/>
                <w:webHidden/>
              </w:rPr>
            </w:r>
            <w:r w:rsidR="00226E11">
              <w:rPr>
                <w:noProof/>
                <w:webHidden/>
              </w:rPr>
              <w:fldChar w:fldCharType="separate"/>
            </w:r>
            <w:r w:rsidR="00226E11">
              <w:rPr>
                <w:noProof/>
                <w:webHidden/>
              </w:rPr>
              <w:t>13</w:t>
            </w:r>
            <w:r w:rsidR="00226E11">
              <w:rPr>
                <w:noProof/>
                <w:webHidden/>
              </w:rPr>
              <w:fldChar w:fldCharType="end"/>
            </w:r>
          </w:hyperlink>
        </w:p>
        <w:p w14:paraId="22903223" w14:textId="17CEC8FC" w:rsidR="00226E11" w:rsidRDefault="00D304BF">
          <w:pPr>
            <w:pStyle w:val="TOC2"/>
            <w:tabs>
              <w:tab w:val="left" w:pos="880"/>
            </w:tabs>
            <w:rPr>
              <w:rFonts w:asciiTheme="minorHAnsi" w:eastAsiaTheme="minorEastAsia" w:hAnsiTheme="minorHAnsi" w:cstheme="minorBidi"/>
              <w:noProof/>
              <w:lang w:eastAsia="en-GB"/>
            </w:rPr>
          </w:pPr>
          <w:hyperlink w:anchor="_Toc22047022" w:history="1">
            <w:r w:rsidR="00226E11" w:rsidRPr="004570FC">
              <w:rPr>
                <w:rStyle w:val="Hyperlink"/>
                <w:rFonts w:ascii="Arial" w:hAnsi="Arial" w:cs="Arial"/>
                <w:noProof/>
                <w:lang w:val="en-US"/>
              </w:rPr>
              <w:t>3.3</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lang w:val="en-US"/>
              </w:rPr>
              <w:t>% of households with access to soap/use of soap for hand washing</w:t>
            </w:r>
            <w:r w:rsidR="00226E11">
              <w:rPr>
                <w:noProof/>
                <w:webHidden/>
              </w:rPr>
              <w:tab/>
            </w:r>
            <w:r w:rsidR="00226E11">
              <w:rPr>
                <w:noProof/>
                <w:webHidden/>
              </w:rPr>
              <w:fldChar w:fldCharType="begin"/>
            </w:r>
            <w:r w:rsidR="00226E11">
              <w:rPr>
                <w:noProof/>
                <w:webHidden/>
              </w:rPr>
              <w:instrText xml:space="preserve"> PAGEREF _Toc22047022 \h </w:instrText>
            </w:r>
            <w:r w:rsidR="00226E11">
              <w:rPr>
                <w:noProof/>
                <w:webHidden/>
              </w:rPr>
            </w:r>
            <w:r w:rsidR="00226E11">
              <w:rPr>
                <w:noProof/>
                <w:webHidden/>
              </w:rPr>
              <w:fldChar w:fldCharType="separate"/>
            </w:r>
            <w:r w:rsidR="00226E11">
              <w:rPr>
                <w:noProof/>
                <w:webHidden/>
              </w:rPr>
              <w:t>13</w:t>
            </w:r>
            <w:r w:rsidR="00226E11">
              <w:rPr>
                <w:noProof/>
                <w:webHidden/>
              </w:rPr>
              <w:fldChar w:fldCharType="end"/>
            </w:r>
          </w:hyperlink>
        </w:p>
        <w:p w14:paraId="10E02436" w14:textId="795E5EC0"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23" w:history="1">
            <w:r w:rsidR="00226E11" w:rsidRPr="004570FC">
              <w:rPr>
                <w:rStyle w:val="Hyperlink"/>
                <w:rFonts w:ascii="Arial" w:hAnsi="Arial" w:cs="Arial"/>
                <w:noProof/>
              </w:rPr>
              <w:t>3.4</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rPr>
              <w:t>% of households with hand-washing device having soap available there</w:t>
            </w:r>
            <w:r w:rsidR="00226E11">
              <w:rPr>
                <w:noProof/>
                <w:webHidden/>
              </w:rPr>
              <w:tab/>
            </w:r>
            <w:r w:rsidR="00226E11">
              <w:rPr>
                <w:noProof/>
                <w:webHidden/>
              </w:rPr>
              <w:fldChar w:fldCharType="begin"/>
            </w:r>
            <w:r w:rsidR="00226E11">
              <w:rPr>
                <w:noProof/>
                <w:webHidden/>
              </w:rPr>
              <w:instrText xml:space="preserve"> PAGEREF _Toc22047023 \h </w:instrText>
            </w:r>
            <w:r w:rsidR="00226E11">
              <w:rPr>
                <w:noProof/>
                <w:webHidden/>
              </w:rPr>
            </w:r>
            <w:r w:rsidR="00226E11">
              <w:rPr>
                <w:noProof/>
                <w:webHidden/>
              </w:rPr>
              <w:fldChar w:fldCharType="separate"/>
            </w:r>
            <w:r w:rsidR="00226E11">
              <w:rPr>
                <w:noProof/>
                <w:webHidden/>
              </w:rPr>
              <w:t>14</w:t>
            </w:r>
            <w:r w:rsidR="00226E11">
              <w:rPr>
                <w:noProof/>
                <w:webHidden/>
              </w:rPr>
              <w:fldChar w:fldCharType="end"/>
            </w:r>
          </w:hyperlink>
        </w:p>
        <w:p w14:paraId="01D9E7A4" w14:textId="174275E6"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24" w:history="1">
            <w:r w:rsidR="00226E11" w:rsidRPr="004570FC">
              <w:rPr>
                <w:rStyle w:val="Hyperlink"/>
                <w:rFonts w:ascii="Arial" w:hAnsi="Arial" w:cs="Arial"/>
                <w:noProof/>
                <w:lang w:val="en-US"/>
              </w:rPr>
              <w:t>3.5</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lang w:val="en-US"/>
              </w:rPr>
              <w:t>% of respondents knowing at least 3 critical moments when to wash hands</w:t>
            </w:r>
            <w:r w:rsidR="00226E11">
              <w:rPr>
                <w:noProof/>
                <w:webHidden/>
              </w:rPr>
              <w:tab/>
            </w:r>
            <w:r w:rsidR="00226E11">
              <w:rPr>
                <w:noProof/>
                <w:webHidden/>
              </w:rPr>
              <w:fldChar w:fldCharType="begin"/>
            </w:r>
            <w:r w:rsidR="00226E11">
              <w:rPr>
                <w:noProof/>
                <w:webHidden/>
              </w:rPr>
              <w:instrText xml:space="preserve"> PAGEREF _Toc22047024 \h </w:instrText>
            </w:r>
            <w:r w:rsidR="00226E11">
              <w:rPr>
                <w:noProof/>
                <w:webHidden/>
              </w:rPr>
            </w:r>
            <w:r w:rsidR="00226E11">
              <w:rPr>
                <w:noProof/>
                <w:webHidden/>
              </w:rPr>
              <w:fldChar w:fldCharType="separate"/>
            </w:r>
            <w:r w:rsidR="00226E11">
              <w:rPr>
                <w:noProof/>
                <w:webHidden/>
              </w:rPr>
              <w:t>15</w:t>
            </w:r>
            <w:r w:rsidR="00226E11">
              <w:rPr>
                <w:noProof/>
                <w:webHidden/>
              </w:rPr>
              <w:fldChar w:fldCharType="end"/>
            </w:r>
          </w:hyperlink>
        </w:p>
        <w:p w14:paraId="1F981EA6" w14:textId="2594F9C8" w:rsidR="00226E11" w:rsidRDefault="00D304BF">
          <w:pPr>
            <w:pStyle w:val="TOC1"/>
            <w:tabs>
              <w:tab w:val="right" w:leader="dot" w:pos="9350"/>
            </w:tabs>
            <w:rPr>
              <w:rFonts w:asciiTheme="minorHAnsi" w:eastAsiaTheme="minorEastAsia" w:hAnsiTheme="minorHAnsi" w:cstheme="minorBidi"/>
              <w:noProof/>
              <w:lang w:eastAsia="en-GB"/>
            </w:rPr>
          </w:pPr>
          <w:hyperlink w:anchor="_Toc22047025" w:history="1">
            <w:r w:rsidR="00226E11" w:rsidRPr="004570FC">
              <w:rPr>
                <w:rStyle w:val="Hyperlink"/>
                <w:noProof/>
                <w:lang w:val="en-US"/>
              </w:rPr>
              <w:t>E. Sanitation</w:t>
            </w:r>
            <w:r w:rsidR="00226E11">
              <w:rPr>
                <w:noProof/>
                <w:webHidden/>
              </w:rPr>
              <w:tab/>
            </w:r>
            <w:r w:rsidR="00226E11">
              <w:rPr>
                <w:noProof/>
                <w:webHidden/>
              </w:rPr>
              <w:fldChar w:fldCharType="begin"/>
            </w:r>
            <w:r w:rsidR="00226E11">
              <w:rPr>
                <w:noProof/>
                <w:webHidden/>
              </w:rPr>
              <w:instrText xml:space="preserve"> PAGEREF _Toc22047025 \h </w:instrText>
            </w:r>
            <w:r w:rsidR="00226E11">
              <w:rPr>
                <w:noProof/>
                <w:webHidden/>
              </w:rPr>
            </w:r>
            <w:r w:rsidR="00226E11">
              <w:rPr>
                <w:noProof/>
                <w:webHidden/>
              </w:rPr>
              <w:fldChar w:fldCharType="separate"/>
            </w:r>
            <w:r w:rsidR="00226E11">
              <w:rPr>
                <w:noProof/>
                <w:webHidden/>
              </w:rPr>
              <w:t>17</w:t>
            </w:r>
            <w:r w:rsidR="00226E11">
              <w:rPr>
                <w:noProof/>
                <w:webHidden/>
              </w:rPr>
              <w:fldChar w:fldCharType="end"/>
            </w:r>
          </w:hyperlink>
        </w:p>
        <w:p w14:paraId="29DC9642" w14:textId="4E1BFABB"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26" w:history="1">
            <w:r w:rsidR="00226E11" w:rsidRPr="004570FC">
              <w:rPr>
                <w:rStyle w:val="Hyperlink"/>
                <w:rFonts w:ascii="Arial" w:eastAsia="Times New Roman" w:hAnsi="Arial" w:cs="Arial"/>
                <w:noProof/>
                <w:lang w:val="en-US"/>
              </w:rPr>
              <w:t>3.6</w:t>
            </w:r>
            <w:r w:rsidR="00226E11">
              <w:rPr>
                <w:rFonts w:asciiTheme="minorHAnsi" w:eastAsiaTheme="minorEastAsia" w:hAnsiTheme="minorHAnsi" w:cstheme="minorBidi"/>
                <w:noProof/>
                <w:lang w:eastAsia="en-GB"/>
              </w:rPr>
              <w:tab/>
            </w:r>
            <w:r w:rsidR="00226E11" w:rsidRPr="004570FC">
              <w:rPr>
                <w:rStyle w:val="Hyperlink"/>
                <w:rFonts w:ascii="Arial" w:eastAsia="Times New Roman" w:hAnsi="Arial" w:cs="Arial"/>
                <w:noProof/>
                <w:lang w:val="en-US"/>
              </w:rPr>
              <w:t>% of households reporting defecating in a toilet</w:t>
            </w:r>
            <w:r w:rsidR="00226E11">
              <w:rPr>
                <w:noProof/>
                <w:webHidden/>
              </w:rPr>
              <w:tab/>
            </w:r>
            <w:r w:rsidR="00226E11">
              <w:rPr>
                <w:noProof/>
                <w:webHidden/>
              </w:rPr>
              <w:fldChar w:fldCharType="begin"/>
            </w:r>
            <w:r w:rsidR="00226E11">
              <w:rPr>
                <w:noProof/>
                <w:webHidden/>
              </w:rPr>
              <w:instrText xml:space="preserve"> PAGEREF _Toc22047026 \h </w:instrText>
            </w:r>
            <w:r w:rsidR="00226E11">
              <w:rPr>
                <w:noProof/>
                <w:webHidden/>
              </w:rPr>
            </w:r>
            <w:r w:rsidR="00226E11">
              <w:rPr>
                <w:noProof/>
                <w:webHidden/>
              </w:rPr>
              <w:fldChar w:fldCharType="separate"/>
            </w:r>
            <w:r w:rsidR="00226E11">
              <w:rPr>
                <w:noProof/>
                <w:webHidden/>
              </w:rPr>
              <w:t>17</w:t>
            </w:r>
            <w:r w:rsidR="00226E11">
              <w:rPr>
                <w:noProof/>
                <w:webHidden/>
              </w:rPr>
              <w:fldChar w:fldCharType="end"/>
            </w:r>
          </w:hyperlink>
        </w:p>
        <w:p w14:paraId="0E7D2531" w14:textId="558AAEE6"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27" w:history="1">
            <w:r w:rsidR="00226E11" w:rsidRPr="004570FC">
              <w:rPr>
                <w:rStyle w:val="Hyperlink"/>
                <w:rFonts w:ascii="Arial" w:hAnsi="Arial" w:cs="Arial"/>
                <w:noProof/>
              </w:rPr>
              <w:t>3.7</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rPr>
              <w:t>% of households with access to solid waste disposal facility</w:t>
            </w:r>
            <w:r w:rsidR="00226E11">
              <w:rPr>
                <w:noProof/>
                <w:webHidden/>
              </w:rPr>
              <w:tab/>
            </w:r>
            <w:r w:rsidR="00226E11">
              <w:rPr>
                <w:noProof/>
                <w:webHidden/>
              </w:rPr>
              <w:fldChar w:fldCharType="begin"/>
            </w:r>
            <w:r w:rsidR="00226E11">
              <w:rPr>
                <w:noProof/>
                <w:webHidden/>
              </w:rPr>
              <w:instrText xml:space="preserve"> PAGEREF _Toc22047027 \h </w:instrText>
            </w:r>
            <w:r w:rsidR="00226E11">
              <w:rPr>
                <w:noProof/>
                <w:webHidden/>
              </w:rPr>
            </w:r>
            <w:r w:rsidR="00226E11">
              <w:rPr>
                <w:noProof/>
                <w:webHidden/>
              </w:rPr>
              <w:fldChar w:fldCharType="separate"/>
            </w:r>
            <w:r w:rsidR="00226E11">
              <w:rPr>
                <w:noProof/>
                <w:webHidden/>
              </w:rPr>
              <w:t>18</w:t>
            </w:r>
            <w:r w:rsidR="00226E11">
              <w:rPr>
                <w:noProof/>
                <w:webHidden/>
              </w:rPr>
              <w:fldChar w:fldCharType="end"/>
            </w:r>
          </w:hyperlink>
        </w:p>
        <w:p w14:paraId="720879A7" w14:textId="2E8A53C2"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28" w:history="1">
            <w:r w:rsidR="00226E11" w:rsidRPr="004570FC">
              <w:rPr>
                <w:rStyle w:val="Hyperlink"/>
                <w:rFonts w:ascii="Arial" w:hAnsi="Arial" w:cs="Arial"/>
                <w:noProof/>
              </w:rPr>
              <w:t>3.8</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rPr>
              <w:t>% of households having received the visit of a community health worker/hygiene promoter</w:t>
            </w:r>
            <w:r w:rsidR="00226E11">
              <w:rPr>
                <w:noProof/>
                <w:webHidden/>
              </w:rPr>
              <w:tab/>
            </w:r>
            <w:r w:rsidR="00226E11">
              <w:rPr>
                <w:noProof/>
                <w:webHidden/>
              </w:rPr>
              <w:fldChar w:fldCharType="begin"/>
            </w:r>
            <w:r w:rsidR="00226E11">
              <w:rPr>
                <w:noProof/>
                <w:webHidden/>
              </w:rPr>
              <w:instrText xml:space="preserve"> PAGEREF _Toc22047028 \h </w:instrText>
            </w:r>
            <w:r w:rsidR="00226E11">
              <w:rPr>
                <w:noProof/>
                <w:webHidden/>
              </w:rPr>
            </w:r>
            <w:r w:rsidR="00226E11">
              <w:rPr>
                <w:noProof/>
                <w:webHidden/>
              </w:rPr>
              <w:fldChar w:fldCharType="separate"/>
            </w:r>
            <w:r w:rsidR="00226E11">
              <w:rPr>
                <w:noProof/>
                <w:webHidden/>
              </w:rPr>
              <w:t>18</w:t>
            </w:r>
            <w:r w:rsidR="00226E11">
              <w:rPr>
                <w:noProof/>
                <w:webHidden/>
              </w:rPr>
              <w:fldChar w:fldCharType="end"/>
            </w:r>
          </w:hyperlink>
        </w:p>
        <w:p w14:paraId="4A2FE5FE" w14:textId="60FFCF39"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29" w:history="1">
            <w:r w:rsidR="00226E11" w:rsidRPr="004570FC">
              <w:rPr>
                <w:rStyle w:val="Hyperlink"/>
                <w:rFonts w:ascii="Arial" w:hAnsi="Arial" w:cs="Arial"/>
                <w:noProof/>
                <w:lang w:val="en-US"/>
              </w:rPr>
              <w:t>3.9</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lang w:val="en-US"/>
              </w:rPr>
              <w:t>% of households having attended a community meeting</w:t>
            </w:r>
            <w:r w:rsidR="00226E11">
              <w:rPr>
                <w:noProof/>
                <w:webHidden/>
              </w:rPr>
              <w:tab/>
            </w:r>
            <w:r w:rsidR="00226E11">
              <w:rPr>
                <w:noProof/>
                <w:webHidden/>
              </w:rPr>
              <w:fldChar w:fldCharType="begin"/>
            </w:r>
            <w:r w:rsidR="00226E11">
              <w:rPr>
                <w:noProof/>
                <w:webHidden/>
              </w:rPr>
              <w:instrText xml:space="preserve"> PAGEREF _Toc22047029 \h </w:instrText>
            </w:r>
            <w:r w:rsidR="00226E11">
              <w:rPr>
                <w:noProof/>
                <w:webHidden/>
              </w:rPr>
            </w:r>
            <w:r w:rsidR="00226E11">
              <w:rPr>
                <w:noProof/>
                <w:webHidden/>
              </w:rPr>
              <w:fldChar w:fldCharType="separate"/>
            </w:r>
            <w:r w:rsidR="00226E11">
              <w:rPr>
                <w:noProof/>
                <w:webHidden/>
              </w:rPr>
              <w:t>19</w:t>
            </w:r>
            <w:r w:rsidR="00226E11">
              <w:rPr>
                <w:noProof/>
                <w:webHidden/>
              </w:rPr>
              <w:fldChar w:fldCharType="end"/>
            </w:r>
          </w:hyperlink>
        </w:p>
        <w:p w14:paraId="2A971186" w14:textId="13E6301E" w:rsidR="00226E11" w:rsidRDefault="00D304BF">
          <w:pPr>
            <w:pStyle w:val="TOC1"/>
            <w:tabs>
              <w:tab w:val="right" w:leader="dot" w:pos="9350"/>
            </w:tabs>
            <w:rPr>
              <w:rFonts w:asciiTheme="minorHAnsi" w:eastAsiaTheme="minorEastAsia" w:hAnsiTheme="minorHAnsi" w:cstheme="minorBidi"/>
              <w:noProof/>
              <w:lang w:eastAsia="en-GB"/>
            </w:rPr>
          </w:pPr>
          <w:hyperlink w:anchor="_Toc22047030" w:history="1">
            <w:r w:rsidR="00226E11" w:rsidRPr="004570FC">
              <w:rPr>
                <w:rStyle w:val="Hyperlink"/>
                <w:rFonts w:ascii="Arial" w:hAnsi="Arial" w:cs="Arial"/>
                <w:noProof/>
                <w:lang w:val="en-US"/>
              </w:rPr>
              <w:t>Menstrual Hygiene</w:t>
            </w:r>
            <w:r w:rsidR="00226E11">
              <w:rPr>
                <w:noProof/>
                <w:webHidden/>
              </w:rPr>
              <w:tab/>
            </w:r>
            <w:r w:rsidR="00226E11">
              <w:rPr>
                <w:noProof/>
                <w:webHidden/>
              </w:rPr>
              <w:fldChar w:fldCharType="begin"/>
            </w:r>
            <w:r w:rsidR="00226E11">
              <w:rPr>
                <w:noProof/>
                <w:webHidden/>
              </w:rPr>
              <w:instrText xml:space="preserve"> PAGEREF _Toc22047030 \h </w:instrText>
            </w:r>
            <w:r w:rsidR="00226E11">
              <w:rPr>
                <w:noProof/>
                <w:webHidden/>
              </w:rPr>
            </w:r>
            <w:r w:rsidR="00226E11">
              <w:rPr>
                <w:noProof/>
                <w:webHidden/>
              </w:rPr>
              <w:fldChar w:fldCharType="separate"/>
            </w:r>
            <w:r w:rsidR="00226E11">
              <w:rPr>
                <w:noProof/>
                <w:webHidden/>
              </w:rPr>
              <w:t>21</w:t>
            </w:r>
            <w:r w:rsidR="00226E11">
              <w:rPr>
                <w:noProof/>
                <w:webHidden/>
              </w:rPr>
              <w:fldChar w:fldCharType="end"/>
            </w:r>
          </w:hyperlink>
        </w:p>
        <w:p w14:paraId="008809C4" w14:textId="4CDA2FAF"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31" w:history="1">
            <w:r w:rsidR="00226E11" w:rsidRPr="004570FC">
              <w:rPr>
                <w:rStyle w:val="Hyperlink"/>
                <w:rFonts w:ascii="Arial" w:hAnsi="Arial" w:cs="Arial"/>
                <w:noProof/>
                <w:lang w:val="en-US"/>
              </w:rPr>
              <w:t>3.10</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lang w:val="en-US"/>
              </w:rPr>
              <w:t>Materials used during Menstrual Management</w:t>
            </w:r>
            <w:r w:rsidR="00226E11">
              <w:rPr>
                <w:noProof/>
                <w:webHidden/>
              </w:rPr>
              <w:tab/>
            </w:r>
            <w:r w:rsidR="00226E11">
              <w:rPr>
                <w:noProof/>
                <w:webHidden/>
              </w:rPr>
              <w:fldChar w:fldCharType="begin"/>
            </w:r>
            <w:r w:rsidR="00226E11">
              <w:rPr>
                <w:noProof/>
                <w:webHidden/>
              </w:rPr>
              <w:instrText xml:space="preserve"> PAGEREF _Toc22047031 \h </w:instrText>
            </w:r>
            <w:r w:rsidR="00226E11">
              <w:rPr>
                <w:noProof/>
                <w:webHidden/>
              </w:rPr>
            </w:r>
            <w:r w:rsidR="00226E11">
              <w:rPr>
                <w:noProof/>
                <w:webHidden/>
              </w:rPr>
              <w:fldChar w:fldCharType="separate"/>
            </w:r>
            <w:r w:rsidR="00226E11">
              <w:rPr>
                <w:noProof/>
                <w:webHidden/>
              </w:rPr>
              <w:t>21</w:t>
            </w:r>
            <w:r w:rsidR="00226E11">
              <w:rPr>
                <w:noProof/>
                <w:webHidden/>
              </w:rPr>
              <w:fldChar w:fldCharType="end"/>
            </w:r>
          </w:hyperlink>
        </w:p>
        <w:p w14:paraId="7DEB4DA3" w14:textId="629C4545"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32" w:history="1">
            <w:r w:rsidR="00226E11" w:rsidRPr="004570FC">
              <w:rPr>
                <w:rStyle w:val="Hyperlink"/>
                <w:rFonts w:ascii="Arial" w:hAnsi="Arial" w:cs="Arial"/>
                <w:noProof/>
                <w:lang w:val="en-US"/>
              </w:rPr>
              <w:t>3.11</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lang w:val="en-US"/>
              </w:rPr>
              <w:t>% of respondents being satisfied with what they use</w:t>
            </w:r>
            <w:r w:rsidR="00226E11">
              <w:rPr>
                <w:noProof/>
                <w:webHidden/>
              </w:rPr>
              <w:tab/>
            </w:r>
            <w:r w:rsidR="00226E11">
              <w:rPr>
                <w:noProof/>
                <w:webHidden/>
              </w:rPr>
              <w:fldChar w:fldCharType="begin"/>
            </w:r>
            <w:r w:rsidR="00226E11">
              <w:rPr>
                <w:noProof/>
                <w:webHidden/>
              </w:rPr>
              <w:instrText xml:space="preserve"> PAGEREF _Toc22047032 \h </w:instrText>
            </w:r>
            <w:r w:rsidR="00226E11">
              <w:rPr>
                <w:noProof/>
                <w:webHidden/>
              </w:rPr>
            </w:r>
            <w:r w:rsidR="00226E11">
              <w:rPr>
                <w:noProof/>
                <w:webHidden/>
              </w:rPr>
              <w:fldChar w:fldCharType="separate"/>
            </w:r>
            <w:r w:rsidR="00226E11">
              <w:rPr>
                <w:noProof/>
                <w:webHidden/>
              </w:rPr>
              <w:t>22</w:t>
            </w:r>
            <w:r w:rsidR="00226E11">
              <w:rPr>
                <w:noProof/>
                <w:webHidden/>
              </w:rPr>
              <w:fldChar w:fldCharType="end"/>
            </w:r>
          </w:hyperlink>
        </w:p>
        <w:p w14:paraId="470E5137" w14:textId="1F6E7C8F" w:rsidR="00226E11" w:rsidRDefault="00D304BF">
          <w:pPr>
            <w:pStyle w:val="TOC1"/>
            <w:tabs>
              <w:tab w:val="left" w:pos="660"/>
              <w:tab w:val="right" w:leader="dot" w:pos="9350"/>
            </w:tabs>
            <w:rPr>
              <w:rFonts w:asciiTheme="minorHAnsi" w:eastAsiaTheme="minorEastAsia" w:hAnsiTheme="minorHAnsi" w:cstheme="minorBidi"/>
              <w:noProof/>
              <w:lang w:eastAsia="en-GB"/>
            </w:rPr>
          </w:pPr>
          <w:hyperlink w:anchor="_Toc22047033" w:history="1">
            <w:r w:rsidR="00226E11" w:rsidRPr="004570FC">
              <w:rPr>
                <w:rStyle w:val="Hyperlink"/>
                <w:rFonts w:ascii="Arial" w:hAnsi="Arial" w:cs="Arial"/>
                <w:noProof/>
                <w:lang w:val="en-US"/>
              </w:rPr>
              <w:t>3.12</w:t>
            </w:r>
            <w:r w:rsidR="00226E11">
              <w:rPr>
                <w:rFonts w:asciiTheme="minorHAnsi" w:eastAsiaTheme="minorEastAsia" w:hAnsiTheme="minorHAnsi" w:cstheme="minorBidi"/>
                <w:noProof/>
                <w:lang w:eastAsia="en-GB"/>
              </w:rPr>
              <w:tab/>
            </w:r>
            <w:r w:rsidR="00226E11" w:rsidRPr="004570FC">
              <w:rPr>
                <w:rStyle w:val="Hyperlink"/>
                <w:rFonts w:ascii="Arial" w:hAnsi="Arial" w:cs="Arial"/>
                <w:noProof/>
                <w:lang w:val="en-US"/>
              </w:rPr>
              <w:t>% of households prepared for women to change MHM products</w:t>
            </w:r>
            <w:r w:rsidR="00226E11">
              <w:rPr>
                <w:noProof/>
                <w:webHidden/>
              </w:rPr>
              <w:tab/>
            </w:r>
            <w:r w:rsidR="00226E11">
              <w:rPr>
                <w:noProof/>
                <w:webHidden/>
              </w:rPr>
              <w:fldChar w:fldCharType="begin"/>
            </w:r>
            <w:r w:rsidR="00226E11">
              <w:rPr>
                <w:noProof/>
                <w:webHidden/>
              </w:rPr>
              <w:instrText xml:space="preserve"> PAGEREF _Toc22047033 \h </w:instrText>
            </w:r>
            <w:r w:rsidR="00226E11">
              <w:rPr>
                <w:noProof/>
                <w:webHidden/>
              </w:rPr>
            </w:r>
            <w:r w:rsidR="00226E11">
              <w:rPr>
                <w:noProof/>
                <w:webHidden/>
              </w:rPr>
              <w:fldChar w:fldCharType="separate"/>
            </w:r>
            <w:r w:rsidR="00226E11">
              <w:rPr>
                <w:noProof/>
                <w:webHidden/>
              </w:rPr>
              <w:t>23</w:t>
            </w:r>
            <w:r w:rsidR="00226E11">
              <w:rPr>
                <w:noProof/>
                <w:webHidden/>
              </w:rPr>
              <w:fldChar w:fldCharType="end"/>
            </w:r>
          </w:hyperlink>
        </w:p>
        <w:p w14:paraId="0B4E78AF" w14:textId="776A0382" w:rsidR="00226E11" w:rsidRDefault="00D304BF">
          <w:pPr>
            <w:pStyle w:val="TOC1"/>
            <w:tabs>
              <w:tab w:val="right" w:leader="dot" w:pos="9350"/>
            </w:tabs>
            <w:rPr>
              <w:rFonts w:asciiTheme="minorHAnsi" w:eastAsiaTheme="minorEastAsia" w:hAnsiTheme="minorHAnsi" w:cstheme="minorBidi"/>
              <w:noProof/>
              <w:lang w:eastAsia="en-GB"/>
            </w:rPr>
          </w:pPr>
          <w:hyperlink w:anchor="_Toc22047034" w:history="1">
            <w:r w:rsidR="00226E11" w:rsidRPr="004570FC">
              <w:rPr>
                <w:rStyle w:val="Hyperlink"/>
                <w:noProof/>
                <w:lang w:val="en-US"/>
              </w:rPr>
              <w:t>Apendix1: Standard WASH KAP Questionnaire</w:t>
            </w:r>
            <w:r w:rsidR="00226E11">
              <w:rPr>
                <w:noProof/>
                <w:webHidden/>
              </w:rPr>
              <w:tab/>
            </w:r>
            <w:r w:rsidR="00226E11">
              <w:rPr>
                <w:noProof/>
                <w:webHidden/>
              </w:rPr>
              <w:fldChar w:fldCharType="begin"/>
            </w:r>
            <w:r w:rsidR="00226E11">
              <w:rPr>
                <w:noProof/>
                <w:webHidden/>
              </w:rPr>
              <w:instrText xml:space="preserve"> PAGEREF _Toc22047034 \h </w:instrText>
            </w:r>
            <w:r w:rsidR="00226E11">
              <w:rPr>
                <w:noProof/>
                <w:webHidden/>
              </w:rPr>
            </w:r>
            <w:r w:rsidR="00226E11">
              <w:rPr>
                <w:noProof/>
                <w:webHidden/>
              </w:rPr>
              <w:fldChar w:fldCharType="separate"/>
            </w:r>
            <w:r w:rsidR="00226E11">
              <w:rPr>
                <w:noProof/>
                <w:webHidden/>
              </w:rPr>
              <w:t>25</w:t>
            </w:r>
            <w:r w:rsidR="00226E11">
              <w:rPr>
                <w:noProof/>
                <w:webHidden/>
              </w:rPr>
              <w:fldChar w:fldCharType="end"/>
            </w:r>
          </w:hyperlink>
        </w:p>
        <w:p w14:paraId="5B28A344" w14:textId="5B519B1B" w:rsidR="00157842" w:rsidRPr="002F3EE6" w:rsidRDefault="00157842" w:rsidP="00D477D4">
          <w:pPr>
            <w:spacing w:line="360" w:lineRule="auto"/>
            <w:rPr>
              <w:rFonts w:ascii="Arial" w:hAnsi="Arial" w:cs="Arial"/>
            </w:rPr>
          </w:pPr>
          <w:r w:rsidRPr="002F3EE6">
            <w:rPr>
              <w:rFonts w:ascii="Arial" w:hAnsi="Arial" w:cs="Arial"/>
              <w:b/>
              <w:bCs/>
              <w:noProof/>
            </w:rPr>
            <w:fldChar w:fldCharType="end"/>
          </w:r>
        </w:p>
      </w:sdtContent>
    </w:sdt>
    <w:p w14:paraId="747EDF56" w14:textId="16B02CF2" w:rsidR="00226E11" w:rsidRDefault="00226E11" w:rsidP="00D477D4">
      <w:pPr>
        <w:pStyle w:val="Heading1"/>
        <w:spacing w:line="360" w:lineRule="auto"/>
        <w:rPr>
          <w:rFonts w:ascii="Arial" w:hAnsi="Arial" w:cs="Arial"/>
          <w:lang w:val="en-CA"/>
        </w:rPr>
      </w:pPr>
      <w:bookmarkStart w:id="28" w:name="_Toc22047001"/>
    </w:p>
    <w:p w14:paraId="7FB8F137" w14:textId="5D300D21" w:rsidR="00226E11" w:rsidRDefault="00226E11" w:rsidP="00226E11">
      <w:pPr>
        <w:rPr>
          <w:lang w:val="en-CA"/>
        </w:rPr>
      </w:pPr>
    </w:p>
    <w:p w14:paraId="1774A2E0" w14:textId="77777777" w:rsidR="00226E11" w:rsidRPr="00226E11" w:rsidRDefault="00226E11" w:rsidP="00226E11">
      <w:pPr>
        <w:pStyle w:val="Heading3"/>
      </w:pPr>
    </w:p>
    <w:p w14:paraId="33F8D81F" w14:textId="338A6666" w:rsidR="00226E11" w:rsidRDefault="00226E11" w:rsidP="00D477D4">
      <w:pPr>
        <w:pStyle w:val="Heading1"/>
        <w:spacing w:line="360" w:lineRule="auto"/>
        <w:rPr>
          <w:rFonts w:ascii="Arial" w:hAnsi="Arial" w:cs="Arial"/>
          <w:lang w:val="en-CA"/>
        </w:rPr>
      </w:pPr>
    </w:p>
    <w:p w14:paraId="5F87359D" w14:textId="1A612D2F" w:rsidR="00226E11" w:rsidRDefault="00226E11" w:rsidP="00226E11">
      <w:pPr>
        <w:rPr>
          <w:lang w:val="en-CA"/>
        </w:rPr>
      </w:pPr>
    </w:p>
    <w:p w14:paraId="1D0F20EB" w14:textId="463C6246" w:rsidR="00226E11" w:rsidRDefault="00226E11" w:rsidP="00226E11">
      <w:pPr>
        <w:rPr>
          <w:lang w:val="en-CA"/>
        </w:rPr>
      </w:pPr>
    </w:p>
    <w:p w14:paraId="1592E4AF" w14:textId="439B8B66" w:rsidR="00226E11" w:rsidRDefault="00226E11" w:rsidP="00226E11">
      <w:pPr>
        <w:rPr>
          <w:lang w:val="en-CA"/>
        </w:rPr>
      </w:pPr>
    </w:p>
    <w:p w14:paraId="413FA018" w14:textId="2138D307" w:rsidR="00226E11" w:rsidRDefault="00226E11" w:rsidP="00226E11">
      <w:pPr>
        <w:rPr>
          <w:lang w:val="en-CA"/>
        </w:rPr>
      </w:pPr>
    </w:p>
    <w:p w14:paraId="1C0471BC" w14:textId="4183AB01" w:rsidR="00226E11" w:rsidRDefault="00226E11" w:rsidP="00226E11">
      <w:pPr>
        <w:rPr>
          <w:lang w:val="en-CA"/>
        </w:rPr>
      </w:pPr>
    </w:p>
    <w:p w14:paraId="73440E7E" w14:textId="5B10A67D" w:rsidR="00226E11" w:rsidRDefault="00226E11" w:rsidP="00226E11">
      <w:pPr>
        <w:rPr>
          <w:lang w:val="en-CA"/>
        </w:rPr>
      </w:pPr>
    </w:p>
    <w:p w14:paraId="28CFDE9B" w14:textId="48B777FE" w:rsidR="00226E11" w:rsidRDefault="00226E11" w:rsidP="00226E11">
      <w:pPr>
        <w:rPr>
          <w:lang w:val="en-CA"/>
        </w:rPr>
      </w:pPr>
    </w:p>
    <w:p w14:paraId="4183148E" w14:textId="31C2146D" w:rsidR="00226E11" w:rsidRDefault="00226E11" w:rsidP="00226E11">
      <w:pPr>
        <w:rPr>
          <w:lang w:val="en-CA"/>
        </w:rPr>
      </w:pPr>
    </w:p>
    <w:p w14:paraId="7D96735C" w14:textId="762312CF" w:rsidR="00226E11" w:rsidRDefault="00226E11" w:rsidP="00226E11">
      <w:pPr>
        <w:rPr>
          <w:lang w:val="en-CA"/>
        </w:rPr>
      </w:pPr>
    </w:p>
    <w:p w14:paraId="3A9580B7" w14:textId="408B08F0" w:rsidR="00226E11" w:rsidRDefault="00226E11" w:rsidP="00226E11">
      <w:pPr>
        <w:rPr>
          <w:lang w:val="en-CA"/>
        </w:rPr>
      </w:pPr>
    </w:p>
    <w:p w14:paraId="30E2BB6D" w14:textId="0615B48D" w:rsidR="00226E11" w:rsidRDefault="00226E11" w:rsidP="00226E11">
      <w:pPr>
        <w:rPr>
          <w:lang w:val="en-CA"/>
        </w:rPr>
      </w:pPr>
    </w:p>
    <w:p w14:paraId="09BC3C99" w14:textId="0D15D2F4" w:rsidR="00226E11" w:rsidRDefault="00226E11" w:rsidP="00226E11">
      <w:pPr>
        <w:rPr>
          <w:lang w:val="en-CA"/>
        </w:rPr>
      </w:pPr>
    </w:p>
    <w:p w14:paraId="194A87AD" w14:textId="77777777" w:rsidR="00226E11" w:rsidRPr="00226E11" w:rsidRDefault="00226E11" w:rsidP="00226E11">
      <w:pPr>
        <w:rPr>
          <w:lang w:val="en-CA"/>
        </w:rPr>
      </w:pPr>
    </w:p>
    <w:p w14:paraId="68E80A1B" w14:textId="47995312" w:rsidR="00106828" w:rsidRPr="002F3EE6" w:rsidRDefault="00106828" w:rsidP="00D477D4">
      <w:pPr>
        <w:pStyle w:val="Heading1"/>
        <w:spacing w:line="360" w:lineRule="auto"/>
        <w:rPr>
          <w:rFonts w:ascii="Arial" w:hAnsi="Arial" w:cs="Arial"/>
          <w:lang w:val="en-CA"/>
        </w:rPr>
      </w:pPr>
      <w:r w:rsidRPr="002F3EE6">
        <w:rPr>
          <w:rFonts w:ascii="Arial" w:hAnsi="Arial" w:cs="Arial"/>
          <w:lang w:val="en-CA"/>
        </w:rPr>
        <w:lastRenderedPageBreak/>
        <w:t xml:space="preserve">List </w:t>
      </w:r>
      <w:r w:rsidR="00157842" w:rsidRPr="002F3EE6">
        <w:rPr>
          <w:rFonts w:ascii="Arial" w:hAnsi="Arial" w:cs="Arial"/>
          <w:lang w:val="en-CA"/>
        </w:rPr>
        <w:t xml:space="preserve">of </w:t>
      </w:r>
      <w:r w:rsidRPr="002F3EE6">
        <w:rPr>
          <w:rFonts w:ascii="Arial" w:hAnsi="Arial" w:cs="Arial"/>
          <w:lang w:val="en-CA"/>
        </w:rPr>
        <w:t>Acronyms</w:t>
      </w:r>
      <w:bookmarkEnd w:id="28"/>
      <w:r w:rsidRPr="002F3EE6">
        <w:rPr>
          <w:rFonts w:ascii="Arial" w:hAnsi="Arial" w:cs="Arial"/>
          <w:lang w:val="en-CA"/>
        </w:rPr>
        <w:t xml:space="preserve"> </w:t>
      </w:r>
    </w:p>
    <w:p w14:paraId="0C0D9755" w14:textId="0988A54A" w:rsidR="00387234" w:rsidRPr="002F3EE6" w:rsidRDefault="00387234" w:rsidP="00D477D4">
      <w:pPr>
        <w:spacing w:line="360" w:lineRule="auto"/>
        <w:rPr>
          <w:rFonts w:ascii="Arial" w:hAnsi="Arial" w:cs="Arial"/>
        </w:rPr>
      </w:pPr>
      <w:r w:rsidRPr="002F3EE6">
        <w:rPr>
          <w:rFonts w:ascii="Arial" w:hAnsi="Arial" w:cs="Arial"/>
          <w:lang w:val="en-CA"/>
        </w:rPr>
        <w:t>UNHCR</w:t>
      </w:r>
      <w:r w:rsidRPr="002F3EE6">
        <w:rPr>
          <w:rFonts w:ascii="Arial" w:hAnsi="Arial" w:cs="Arial"/>
          <w:lang w:val="en-CA"/>
        </w:rPr>
        <w:tab/>
      </w:r>
      <w:r w:rsidRPr="002F3EE6">
        <w:rPr>
          <w:rFonts w:ascii="Arial" w:hAnsi="Arial" w:cs="Arial"/>
          <w:lang w:val="en-CA"/>
        </w:rPr>
        <w:tab/>
      </w:r>
      <w:r w:rsidRPr="002F3EE6">
        <w:rPr>
          <w:rFonts w:ascii="Arial" w:hAnsi="Arial" w:cs="Arial"/>
          <w:lang w:val="en-CA"/>
        </w:rPr>
        <w:tab/>
      </w:r>
      <w:r w:rsidRPr="002F3EE6">
        <w:rPr>
          <w:rFonts w:ascii="Arial" w:hAnsi="Arial" w:cs="Arial"/>
        </w:rPr>
        <w:t>United Nations High Commissioner for Refugees</w:t>
      </w:r>
    </w:p>
    <w:p w14:paraId="5A39BAAF" w14:textId="54047473" w:rsidR="00387234" w:rsidRPr="002F3EE6" w:rsidRDefault="00387234" w:rsidP="00D477D4">
      <w:pPr>
        <w:spacing w:line="360" w:lineRule="auto"/>
        <w:rPr>
          <w:rFonts w:ascii="Arial" w:hAnsi="Arial" w:cs="Arial"/>
        </w:rPr>
      </w:pPr>
      <w:r w:rsidRPr="002F3EE6">
        <w:rPr>
          <w:rFonts w:ascii="Arial" w:hAnsi="Arial" w:cs="Arial"/>
        </w:rPr>
        <w:t>WUCs</w:t>
      </w:r>
      <w:r w:rsidRPr="002F3EE6">
        <w:rPr>
          <w:rFonts w:ascii="Arial" w:hAnsi="Arial" w:cs="Arial"/>
        </w:rPr>
        <w:tab/>
      </w:r>
      <w:r w:rsidRPr="002F3EE6">
        <w:rPr>
          <w:rFonts w:ascii="Arial" w:hAnsi="Arial" w:cs="Arial"/>
        </w:rPr>
        <w:tab/>
      </w:r>
      <w:r w:rsidRPr="002F3EE6">
        <w:rPr>
          <w:rFonts w:ascii="Arial" w:hAnsi="Arial" w:cs="Arial"/>
        </w:rPr>
        <w:tab/>
        <w:t>Water User Committees</w:t>
      </w:r>
    </w:p>
    <w:p w14:paraId="49F438B8" w14:textId="1E021FD5" w:rsidR="00387234" w:rsidRPr="002F3EE6" w:rsidRDefault="00387234" w:rsidP="00D477D4">
      <w:pPr>
        <w:spacing w:line="360" w:lineRule="auto"/>
        <w:rPr>
          <w:rFonts w:ascii="Arial" w:hAnsi="Arial" w:cs="Arial"/>
        </w:rPr>
      </w:pPr>
      <w:r w:rsidRPr="002F3EE6">
        <w:rPr>
          <w:rFonts w:ascii="Arial" w:hAnsi="Arial" w:cs="Arial"/>
        </w:rPr>
        <w:t>WASH</w:t>
      </w:r>
      <w:r w:rsidRPr="002F3EE6">
        <w:rPr>
          <w:rFonts w:ascii="Arial" w:hAnsi="Arial" w:cs="Arial"/>
        </w:rPr>
        <w:tab/>
      </w:r>
      <w:r w:rsidRPr="002F3EE6">
        <w:rPr>
          <w:rFonts w:ascii="Arial" w:hAnsi="Arial" w:cs="Arial"/>
        </w:rPr>
        <w:tab/>
      </w:r>
      <w:r w:rsidRPr="002F3EE6">
        <w:rPr>
          <w:rFonts w:ascii="Arial" w:hAnsi="Arial" w:cs="Arial"/>
        </w:rPr>
        <w:tab/>
        <w:t>Water, Sanitation and Hygiene</w:t>
      </w:r>
    </w:p>
    <w:p w14:paraId="528BECF1" w14:textId="2301C59F" w:rsidR="00387234" w:rsidRPr="002F3EE6" w:rsidRDefault="00387234" w:rsidP="00D477D4">
      <w:pPr>
        <w:spacing w:line="360" w:lineRule="auto"/>
        <w:rPr>
          <w:rFonts w:ascii="Arial" w:hAnsi="Arial" w:cs="Arial"/>
        </w:rPr>
      </w:pPr>
      <w:r w:rsidRPr="002F3EE6">
        <w:rPr>
          <w:rFonts w:ascii="Arial" w:hAnsi="Arial" w:cs="Arial"/>
        </w:rPr>
        <w:t>PoCs</w:t>
      </w:r>
      <w:r w:rsidRPr="002F3EE6">
        <w:rPr>
          <w:rFonts w:ascii="Arial" w:hAnsi="Arial" w:cs="Arial"/>
        </w:rPr>
        <w:tab/>
      </w:r>
      <w:r w:rsidRPr="002F3EE6">
        <w:rPr>
          <w:rFonts w:ascii="Arial" w:hAnsi="Arial" w:cs="Arial"/>
        </w:rPr>
        <w:tab/>
      </w:r>
      <w:r w:rsidRPr="002F3EE6">
        <w:rPr>
          <w:rFonts w:ascii="Arial" w:hAnsi="Arial" w:cs="Arial"/>
        </w:rPr>
        <w:tab/>
        <w:t>Persons of Concern</w:t>
      </w:r>
    </w:p>
    <w:p w14:paraId="160721AE" w14:textId="3A264F83" w:rsidR="00C729ED" w:rsidRPr="002F3EE6" w:rsidRDefault="00C729ED" w:rsidP="00D477D4">
      <w:pPr>
        <w:spacing w:line="360" w:lineRule="auto"/>
        <w:rPr>
          <w:rFonts w:ascii="Arial" w:hAnsi="Arial" w:cs="Arial"/>
        </w:rPr>
      </w:pPr>
      <w:r w:rsidRPr="002F3EE6">
        <w:rPr>
          <w:rFonts w:ascii="Arial" w:hAnsi="Arial" w:cs="Arial"/>
        </w:rPr>
        <w:t>OPM</w:t>
      </w:r>
      <w:r w:rsidRPr="002F3EE6">
        <w:rPr>
          <w:rFonts w:ascii="Arial" w:hAnsi="Arial" w:cs="Arial"/>
        </w:rPr>
        <w:tab/>
      </w:r>
      <w:r w:rsidRPr="002F3EE6">
        <w:rPr>
          <w:rFonts w:ascii="Arial" w:hAnsi="Arial" w:cs="Arial"/>
        </w:rPr>
        <w:tab/>
      </w:r>
      <w:r w:rsidRPr="002F3EE6">
        <w:rPr>
          <w:rFonts w:ascii="Arial" w:hAnsi="Arial" w:cs="Arial"/>
        </w:rPr>
        <w:tab/>
        <w:t>Office of the Prime Minister</w:t>
      </w:r>
    </w:p>
    <w:p w14:paraId="6AC52057" w14:textId="5A688BDF" w:rsidR="00C729ED" w:rsidRPr="002F3EE6" w:rsidRDefault="00C729ED" w:rsidP="00D477D4">
      <w:pPr>
        <w:spacing w:line="360" w:lineRule="auto"/>
        <w:rPr>
          <w:rFonts w:ascii="Arial" w:hAnsi="Arial" w:cs="Arial"/>
        </w:rPr>
      </w:pPr>
      <w:r w:rsidRPr="002F3EE6">
        <w:rPr>
          <w:rFonts w:ascii="Arial" w:hAnsi="Arial" w:cs="Arial"/>
        </w:rPr>
        <w:t>LWF</w:t>
      </w:r>
      <w:r w:rsidRPr="002F3EE6">
        <w:rPr>
          <w:rFonts w:ascii="Arial" w:hAnsi="Arial" w:cs="Arial"/>
        </w:rPr>
        <w:tab/>
      </w:r>
      <w:r w:rsidRPr="002F3EE6">
        <w:rPr>
          <w:rFonts w:ascii="Arial" w:hAnsi="Arial" w:cs="Arial"/>
        </w:rPr>
        <w:tab/>
      </w:r>
      <w:r w:rsidRPr="002F3EE6">
        <w:rPr>
          <w:rFonts w:ascii="Arial" w:hAnsi="Arial" w:cs="Arial"/>
        </w:rPr>
        <w:tab/>
        <w:t>Lutheran World Federation</w:t>
      </w:r>
    </w:p>
    <w:p w14:paraId="77CACC04" w14:textId="4A5069AF" w:rsidR="00716D37" w:rsidRPr="002F3EE6" w:rsidRDefault="00716D37" w:rsidP="00D477D4">
      <w:pPr>
        <w:spacing w:line="360" w:lineRule="auto"/>
        <w:rPr>
          <w:rFonts w:ascii="Arial" w:hAnsi="Arial" w:cs="Arial"/>
        </w:rPr>
      </w:pPr>
      <w:r w:rsidRPr="002F3EE6">
        <w:rPr>
          <w:rFonts w:ascii="Arial" w:hAnsi="Arial" w:cs="Arial"/>
        </w:rPr>
        <w:t>FGD</w:t>
      </w:r>
      <w:r w:rsidRPr="002F3EE6">
        <w:rPr>
          <w:rFonts w:ascii="Arial" w:hAnsi="Arial" w:cs="Arial"/>
        </w:rPr>
        <w:tab/>
      </w:r>
      <w:r w:rsidRPr="002F3EE6">
        <w:rPr>
          <w:rFonts w:ascii="Arial" w:hAnsi="Arial" w:cs="Arial"/>
        </w:rPr>
        <w:tab/>
      </w:r>
      <w:r w:rsidRPr="002F3EE6">
        <w:rPr>
          <w:rFonts w:ascii="Arial" w:hAnsi="Arial" w:cs="Arial"/>
        </w:rPr>
        <w:tab/>
        <w:t>Focus Group Discussions</w:t>
      </w:r>
    </w:p>
    <w:p w14:paraId="09F335B8" w14:textId="65C3BCD2" w:rsidR="00716D37" w:rsidRPr="002F3EE6" w:rsidRDefault="00716D37" w:rsidP="00D477D4">
      <w:pPr>
        <w:spacing w:line="360" w:lineRule="auto"/>
        <w:rPr>
          <w:rFonts w:ascii="Arial" w:hAnsi="Arial" w:cs="Arial"/>
        </w:rPr>
      </w:pPr>
      <w:r w:rsidRPr="002F3EE6">
        <w:rPr>
          <w:rFonts w:ascii="Arial" w:hAnsi="Arial" w:cs="Arial"/>
        </w:rPr>
        <w:t>KII</w:t>
      </w:r>
      <w:r w:rsidRPr="002F3EE6">
        <w:rPr>
          <w:rFonts w:ascii="Arial" w:hAnsi="Arial" w:cs="Arial"/>
        </w:rPr>
        <w:tab/>
      </w:r>
      <w:r w:rsidRPr="002F3EE6">
        <w:rPr>
          <w:rFonts w:ascii="Arial" w:hAnsi="Arial" w:cs="Arial"/>
        </w:rPr>
        <w:tab/>
      </w:r>
      <w:r w:rsidRPr="002F3EE6">
        <w:rPr>
          <w:rFonts w:ascii="Arial" w:hAnsi="Arial" w:cs="Arial"/>
        </w:rPr>
        <w:tab/>
        <w:t>Key Informant Interviews</w:t>
      </w:r>
    </w:p>
    <w:p w14:paraId="25A2D9D1" w14:textId="760D567B" w:rsidR="00106828" w:rsidRPr="002F3EE6" w:rsidRDefault="00716D37" w:rsidP="00D477D4">
      <w:pPr>
        <w:spacing w:line="360" w:lineRule="auto"/>
        <w:rPr>
          <w:rFonts w:ascii="Arial" w:hAnsi="Arial" w:cs="Arial"/>
        </w:rPr>
      </w:pPr>
      <w:r w:rsidRPr="002F3EE6">
        <w:rPr>
          <w:rFonts w:ascii="Arial" w:hAnsi="Arial" w:cs="Arial"/>
        </w:rPr>
        <w:t>KAP</w:t>
      </w:r>
      <w:r w:rsidRPr="002F3EE6">
        <w:rPr>
          <w:rFonts w:ascii="Arial" w:hAnsi="Arial" w:cs="Arial"/>
        </w:rPr>
        <w:tab/>
      </w:r>
      <w:r w:rsidRPr="002F3EE6">
        <w:rPr>
          <w:rFonts w:ascii="Arial" w:hAnsi="Arial" w:cs="Arial"/>
        </w:rPr>
        <w:tab/>
      </w:r>
      <w:r w:rsidRPr="002F3EE6">
        <w:rPr>
          <w:rFonts w:ascii="Arial" w:hAnsi="Arial" w:cs="Arial"/>
        </w:rPr>
        <w:tab/>
        <w:t>Knowledge, Attitude and Practices</w:t>
      </w:r>
    </w:p>
    <w:p w14:paraId="78BBB520" w14:textId="263C9A8F" w:rsidR="0057224D" w:rsidRPr="002F3EE6" w:rsidRDefault="0057224D" w:rsidP="00D477D4">
      <w:pPr>
        <w:spacing w:line="360" w:lineRule="auto"/>
        <w:rPr>
          <w:rFonts w:ascii="Arial" w:hAnsi="Arial" w:cs="Arial"/>
          <w:lang w:val="en-CA"/>
        </w:rPr>
      </w:pPr>
      <w:r w:rsidRPr="002F3EE6">
        <w:rPr>
          <w:rFonts w:ascii="Arial" w:hAnsi="Arial" w:cs="Arial"/>
        </w:rPr>
        <w:t>l/p/d</w:t>
      </w:r>
      <w:r w:rsidRPr="002F3EE6">
        <w:rPr>
          <w:rFonts w:ascii="Arial" w:hAnsi="Arial" w:cs="Arial"/>
        </w:rPr>
        <w:tab/>
      </w:r>
      <w:r w:rsidRPr="002F3EE6">
        <w:rPr>
          <w:rFonts w:ascii="Arial" w:hAnsi="Arial" w:cs="Arial"/>
        </w:rPr>
        <w:tab/>
      </w:r>
      <w:r w:rsidRPr="002F3EE6">
        <w:rPr>
          <w:rFonts w:ascii="Arial" w:hAnsi="Arial" w:cs="Arial"/>
        </w:rPr>
        <w:tab/>
        <w:t>litres Per person per Day</w:t>
      </w:r>
    </w:p>
    <w:p w14:paraId="15DEA451" w14:textId="45448F5D" w:rsidR="00106828" w:rsidRPr="002F3EE6" w:rsidRDefault="00106828" w:rsidP="00D477D4">
      <w:pPr>
        <w:spacing w:line="360" w:lineRule="auto"/>
        <w:rPr>
          <w:rFonts w:ascii="Arial" w:hAnsi="Arial" w:cs="Arial"/>
          <w:lang w:val="en-CA"/>
        </w:rPr>
      </w:pPr>
    </w:p>
    <w:p w14:paraId="723CBA39" w14:textId="5DF07017" w:rsidR="00106828" w:rsidRPr="002F3EE6" w:rsidRDefault="00106828" w:rsidP="00D477D4">
      <w:pPr>
        <w:spacing w:line="360" w:lineRule="auto"/>
        <w:rPr>
          <w:rFonts w:ascii="Arial" w:hAnsi="Arial" w:cs="Arial"/>
          <w:lang w:val="en-CA"/>
        </w:rPr>
      </w:pPr>
    </w:p>
    <w:p w14:paraId="6C09149E" w14:textId="7485AA6E" w:rsidR="00106828" w:rsidRDefault="00106828" w:rsidP="00D477D4">
      <w:pPr>
        <w:spacing w:line="360" w:lineRule="auto"/>
        <w:rPr>
          <w:rFonts w:ascii="Arial" w:hAnsi="Arial" w:cs="Arial"/>
          <w:lang w:val="en-CA"/>
        </w:rPr>
      </w:pPr>
    </w:p>
    <w:p w14:paraId="46E846B4" w14:textId="3EBAFC97" w:rsidR="00862027" w:rsidRDefault="00862027" w:rsidP="00D477D4">
      <w:pPr>
        <w:spacing w:line="360" w:lineRule="auto"/>
        <w:rPr>
          <w:rFonts w:ascii="Arial" w:hAnsi="Arial" w:cs="Arial"/>
          <w:lang w:val="en-CA"/>
        </w:rPr>
      </w:pPr>
    </w:p>
    <w:p w14:paraId="26790EDD" w14:textId="0D3BFE3E" w:rsidR="00862027" w:rsidRDefault="00862027" w:rsidP="00D477D4">
      <w:pPr>
        <w:spacing w:line="360" w:lineRule="auto"/>
        <w:rPr>
          <w:rFonts w:ascii="Arial" w:hAnsi="Arial" w:cs="Arial"/>
          <w:lang w:val="en-CA"/>
        </w:rPr>
      </w:pPr>
    </w:p>
    <w:p w14:paraId="51954EB7" w14:textId="65853D0E" w:rsidR="00862027" w:rsidRDefault="00862027" w:rsidP="00D477D4">
      <w:pPr>
        <w:spacing w:line="360" w:lineRule="auto"/>
        <w:rPr>
          <w:rFonts w:ascii="Arial" w:hAnsi="Arial" w:cs="Arial"/>
          <w:lang w:val="en-CA"/>
        </w:rPr>
      </w:pPr>
    </w:p>
    <w:p w14:paraId="43841CAD" w14:textId="27FA974A" w:rsidR="00226E11" w:rsidRDefault="00226E11" w:rsidP="00D477D4">
      <w:pPr>
        <w:spacing w:line="360" w:lineRule="auto"/>
        <w:rPr>
          <w:rFonts w:ascii="Arial" w:hAnsi="Arial" w:cs="Arial"/>
          <w:lang w:val="en-CA"/>
        </w:rPr>
      </w:pPr>
    </w:p>
    <w:p w14:paraId="538AB95D" w14:textId="3FFF4B93" w:rsidR="00226E11" w:rsidRDefault="00226E11" w:rsidP="00D477D4">
      <w:pPr>
        <w:spacing w:line="360" w:lineRule="auto"/>
        <w:rPr>
          <w:rFonts w:ascii="Arial" w:hAnsi="Arial" w:cs="Arial"/>
          <w:lang w:val="en-CA"/>
        </w:rPr>
      </w:pPr>
    </w:p>
    <w:p w14:paraId="400324E3" w14:textId="77777777" w:rsidR="00226E11" w:rsidRDefault="00226E11" w:rsidP="00D477D4">
      <w:pPr>
        <w:spacing w:line="360" w:lineRule="auto"/>
        <w:rPr>
          <w:rFonts w:ascii="Arial" w:hAnsi="Arial" w:cs="Arial"/>
          <w:lang w:val="en-CA"/>
        </w:rPr>
      </w:pPr>
    </w:p>
    <w:p w14:paraId="6C90173C" w14:textId="77777777" w:rsidR="00862027" w:rsidRPr="002F3EE6" w:rsidRDefault="00862027" w:rsidP="00D477D4">
      <w:pPr>
        <w:spacing w:line="360" w:lineRule="auto"/>
        <w:rPr>
          <w:rFonts w:ascii="Arial" w:hAnsi="Arial" w:cs="Arial"/>
          <w:lang w:val="en-CA"/>
        </w:rPr>
      </w:pPr>
    </w:p>
    <w:p w14:paraId="475775FC" w14:textId="3D4577D4" w:rsidR="00AA6DA0" w:rsidRPr="002F3EE6" w:rsidRDefault="00AA6DA0" w:rsidP="00D477D4">
      <w:pPr>
        <w:pStyle w:val="Heading1"/>
        <w:spacing w:line="360" w:lineRule="auto"/>
        <w:rPr>
          <w:rFonts w:ascii="Arial" w:hAnsi="Arial" w:cs="Arial"/>
          <w:lang w:val="en-CA"/>
        </w:rPr>
      </w:pPr>
      <w:bookmarkStart w:id="29" w:name="_Toc22047002"/>
      <w:r w:rsidRPr="002F3EE6">
        <w:rPr>
          <w:rFonts w:ascii="Arial" w:hAnsi="Arial" w:cs="Arial"/>
          <w:lang w:val="en-CA"/>
        </w:rPr>
        <w:lastRenderedPageBreak/>
        <w:t xml:space="preserve">Executive </w:t>
      </w:r>
      <w:r w:rsidRPr="002F3EE6">
        <w:rPr>
          <w:rFonts w:ascii="Arial" w:hAnsi="Arial" w:cs="Arial"/>
        </w:rPr>
        <w:t>Summary</w:t>
      </w:r>
      <w:bookmarkEnd w:id="26"/>
      <w:bookmarkEnd w:id="27"/>
      <w:bookmarkEnd w:id="29"/>
    </w:p>
    <w:p w14:paraId="015625F5" w14:textId="5B8933D2" w:rsidR="00AA6DA0" w:rsidRPr="002F3EE6" w:rsidRDefault="00AA6DA0" w:rsidP="00D477D4">
      <w:pPr>
        <w:spacing w:line="360" w:lineRule="auto"/>
        <w:jc w:val="both"/>
        <w:rPr>
          <w:rFonts w:ascii="Arial" w:hAnsi="Arial" w:cs="Arial"/>
          <w:sz w:val="24"/>
          <w:szCs w:val="24"/>
        </w:rPr>
      </w:pPr>
      <w:r w:rsidRPr="002F3EE6">
        <w:rPr>
          <w:rFonts w:ascii="Arial" w:hAnsi="Arial" w:cs="Arial"/>
          <w:sz w:val="24"/>
          <w:szCs w:val="24"/>
        </w:rPr>
        <w:t>According to KAP survey findings (</w:t>
      </w:r>
      <w:r w:rsidR="004525C9" w:rsidRPr="002F3EE6">
        <w:rPr>
          <w:rFonts w:ascii="Arial" w:hAnsi="Arial" w:cs="Arial"/>
          <w:sz w:val="24"/>
          <w:szCs w:val="24"/>
        </w:rPr>
        <w:t>December 2018</w:t>
      </w:r>
      <w:r w:rsidRPr="002F3EE6">
        <w:rPr>
          <w:rFonts w:ascii="Arial" w:hAnsi="Arial" w:cs="Arial"/>
          <w:sz w:val="24"/>
          <w:szCs w:val="24"/>
        </w:rPr>
        <w:t xml:space="preserve">), the average access to portable water stood at </w:t>
      </w:r>
      <w:r w:rsidR="007C4CE7" w:rsidRPr="002F3EE6">
        <w:rPr>
          <w:rFonts w:ascii="Arial" w:hAnsi="Arial" w:cs="Arial"/>
          <w:sz w:val="24"/>
          <w:szCs w:val="24"/>
        </w:rPr>
        <w:t>21</w:t>
      </w:r>
      <w:r w:rsidRPr="002F3EE6">
        <w:rPr>
          <w:rFonts w:ascii="Arial" w:hAnsi="Arial" w:cs="Arial"/>
          <w:sz w:val="24"/>
          <w:szCs w:val="24"/>
        </w:rPr>
        <w:t xml:space="preserve"> l/p/d which</w:t>
      </w:r>
      <w:r w:rsidR="007C4CE7" w:rsidRPr="002F3EE6">
        <w:rPr>
          <w:rFonts w:ascii="Arial" w:hAnsi="Arial" w:cs="Arial"/>
          <w:sz w:val="24"/>
          <w:szCs w:val="24"/>
        </w:rPr>
        <w:t xml:space="preserve"> was surpassing </w:t>
      </w:r>
      <w:r w:rsidRPr="002F3EE6">
        <w:rPr>
          <w:rFonts w:ascii="Arial" w:hAnsi="Arial" w:cs="Arial"/>
          <w:sz w:val="24"/>
          <w:szCs w:val="24"/>
        </w:rPr>
        <w:t xml:space="preserve">the recommended standard of 20 l/p/d for the refugee settlements. </w:t>
      </w:r>
      <w:r w:rsidR="007C4CE7" w:rsidRPr="002F3EE6">
        <w:rPr>
          <w:rFonts w:ascii="Arial" w:hAnsi="Arial" w:cs="Arial"/>
          <w:sz w:val="24"/>
          <w:szCs w:val="24"/>
        </w:rPr>
        <w:t xml:space="preserve">The 20 l/p/d average access was unevenly distributed where across the Palabek </w:t>
      </w:r>
      <w:r w:rsidR="002B7E2D" w:rsidRPr="002F3EE6">
        <w:rPr>
          <w:rFonts w:ascii="Arial" w:hAnsi="Arial" w:cs="Arial"/>
          <w:sz w:val="24"/>
          <w:szCs w:val="24"/>
        </w:rPr>
        <w:t>whereby</w:t>
      </w:r>
      <w:r w:rsidR="007C4CE7" w:rsidRPr="002F3EE6">
        <w:rPr>
          <w:rFonts w:ascii="Arial" w:hAnsi="Arial" w:cs="Arial"/>
          <w:sz w:val="24"/>
          <w:szCs w:val="24"/>
        </w:rPr>
        <w:t xml:space="preserve"> some zones have higher access to Portable water while other survives at Basic level. As of </w:t>
      </w:r>
      <w:r w:rsidR="002B7E2D" w:rsidRPr="002F3EE6">
        <w:rPr>
          <w:rFonts w:ascii="Arial" w:hAnsi="Arial" w:cs="Arial"/>
          <w:sz w:val="24"/>
          <w:szCs w:val="24"/>
        </w:rPr>
        <w:t>December</w:t>
      </w:r>
      <w:r w:rsidR="007C4CE7" w:rsidRPr="002F3EE6">
        <w:rPr>
          <w:rFonts w:ascii="Arial" w:hAnsi="Arial" w:cs="Arial"/>
          <w:sz w:val="24"/>
          <w:szCs w:val="24"/>
        </w:rPr>
        <w:t xml:space="preserve"> 2018</w:t>
      </w:r>
      <w:r w:rsidRPr="002F3EE6">
        <w:rPr>
          <w:rFonts w:ascii="Arial" w:hAnsi="Arial" w:cs="Arial"/>
          <w:sz w:val="24"/>
          <w:szCs w:val="24"/>
        </w:rPr>
        <w:t>, latrine coverage in zones</w:t>
      </w:r>
      <w:r w:rsidR="009A4C79" w:rsidRPr="002F3EE6">
        <w:rPr>
          <w:rFonts w:ascii="Arial" w:hAnsi="Arial" w:cs="Arial"/>
          <w:sz w:val="24"/>
          <w:szCs w:val="24"/>
        </w:rPr>
        <w:t xml:space="preserve"> across the settlement stood </w:t>
      </w:r>
      <w:r w:rsidR="009A4C79" w:rsidRPr="002F3EE6">
        <w:rPr>
          <w:rFonts w:ascii="Arial" w:hAnsi="Arial" w:cs="Arial"/>
        </w:rPr>
        <w:t>at 83% [household latrine], communal latrines [7.6%] while 7.6% [3.5% settlement and 10% host community] do open defecation.</w:t>
      </w:r>
      <w:r w:rsidRPr="002F3EE6">
        <w:rPr>
          <w:rFonts w:ascii="Arial" w:hAnsi="Arial" w:cs="Arial"/>
          <w:sz w:val="24"/>
          <w:szCs w:val="24"/>
        </w:rPr>
        <w:t xml:space="preserve"> The host community on the other hand was more water stressed at an average of 13 l/p/d and 25%</w:t>
      </w:r>
      <w:r w:rsidR="00852331" w:rsidRPr="002F3EE6">
        <w:rPr>
          <w:rFonts w:ascii="Arial" w:hAnsi="Arial" w:cs="Arial"/>
          <w:sz w:val="24"/>
          <w:szCs w:val="24"/>
        </w:rPr>
        <w:t xml:space="preserve"> of the protected sources</w:t>
      </w:r>
      <w:r w:rsidRPr="002F3EE6">
        <w:rPr>
          <w:rFonts w:ascii="Arial" w:hAnsi="Arial" w:cs="Arial"/>
          <w:sz w:val="24"/>
          <w:szCs w:val="24"/>
        </w:rPr>
        <w:t xml:space="preserve"> are non- functional contributing to 32% of the host community members who collect water from the unprotected well increasing the risk to contamination to water borne diseases such as diarrhoea, typhoid and dysentery.  </w:t>
      </w:r>
    </w:p>
    <w:p w14:paraId="60FAE093" w14:textId="2E668C76" w:rsidR="00AA6DA0" w:rsidRPr="002F3EE6" w:rsidRDefault="00AA6DA0" w:rsidP="00D477D4">
      <w:pPr>
        <w:spacing w:line="360" w:lineRule="auto"/>
        <w:jc w:val="both"/>
        <w:rPr>
          <w:rFonts w:ascii="Arial" w:hAnsi="Arial" w:cs="Arial"/>
          <w:sz w:val="24"/>
          <w:szCs w:val="24"/>
        </w:rPr>
      </w:pPr>
      <w:r w:rsidRPr="002F3EE6">
        <w:rPr>
          <w:rFonts w:ascii="Arial" w:hAnsi="Arial" w:cs="Arial"/>
          <w:sz w:val="24"/>
          <w:szCs w:val="24"/>
        </w:rPr>
        <w:t>With the grant support from UN</w:t>
      </w:r>
      <w:r w:rsidR="00852331" w:rsidRPr="002F3EE6">
        <w:rPr>
          <w:rFonts w:ascii="Arial" w:hAnsi="Arial" w:cs="Arial"/>
          <w:sz w:val="24"/>
          <w:szCs w:val="24"/>
        </w:rPr>
        <w:t xml:space="preserve">HCR- Refugee Response Plan 2019/2020, </w:t>
      </w:r>
      <w:r w:rsidRPr="002F3EE6">
        <w:rPr>
          <w:rFonts w:ascii="Arial" w:hAnsi="Arial" w:cs="Arial"/>
          <w:sz w:val="24"/>
          <w:szCs w:val="24"/>
        </w:rPr>
        <w:t>LWF</w:t>
      </w:r>
      <w:r w:rsidR="00852331" w:rsidRPr="002F3EE6">
        <w:rPr>
          <w:rFonts w:ascii="Arial" w:hAnsi="Arial" w:cs="Arial"/>
          <w:sz w:val="24"/>
          <w:szCs w:val="24"/>
        </w:rPr>
        <w:t xml:space="preserve"> as WASH implementing Partner extended</w:t>
      </w:r>
      <w:r w:rsidRPr="002F3EE6">
        <w:rPr>
          <w:rFonts w:ascii="Arial" w:hAnsi="Arial" w:cs="Arial"/>
          <w:sz w:val="24"/>
          <w:szCs w:val="24"/>
        </w:rPr>
        <w:t xml:space="preserve"> WASH services to both refugee settlements and host community in and around Palabek settlement. </w:t>
      </w:r>
      <w:r w:rsidR="00852331" w:rsidRPr="002F3EE6">
        <w:rPr>
          <w:rFonts w:ascii="Arial" w:hAnsi="Arial" w:cs="Arial"/>
          <w:sz w:val="24"/>
          <w:szCs w:val="24"/>
        </w:rPr>
        <w:t xml:space="preserve">In Programmes implementation year 2019/2020, </w:t>
      </w:r>
      <w:r w:rsidRPr="002F3EE6">
        <w:rPr>
          <w:rFonts w:ascii="Arial" w:hAnsi="Arial" w:cs="Arial"/>
          <w:sz w:val="24"/>
          <w:szCs w:val="24"/>
        </w:rPr>
        <w:t xml:space="preserve">LWF facilitated </w:t>
      </w:r>
      <w:r w:rsidR="00852331" w:rsidRPr="002F3EE6">
        <w:rPr>
          <w:rFonts w:ascii="Arial" w:hAnsi="Arial" w:cs="Arial"/>
          <w:sz w:val="24"/>
          <w:szCs w:val="24"/>
        </w:rPr>
        <w:t xml:space="preserve">drilling and installation of more two (2) boreholes in Palabek settlement, rehabilitation and maintenance of existing boreholes and Motorized systems, </w:t>
      </w:r>
      <w:r w:rsidR="00EC0293" w:rsidRPr="002F3EE6">
        <w:rPr>
          <w:rFonts w:ascii="Arial" w:hAnsi="Arial" w:cs="Arial"/>
          <w:sz w:val="24"/>
          <w:szCs w:val="24"/>
        </w:rPr>
        <w:t xml:space="preserve">extension piped water and installation of new tap stands and </w:t>
      </w:r>
      <w:r w:rsidR="00E0416B" w:rsidRPr="002F3EE6">
        <w:rPr>
          <w:rFonts w:ascii="Arial" w:hAnsi="Arial" w:cs="Arial"/>
          <w:sz w:val="24"/>
          <w:szCs w:val="24"/>
        </w:rPr>
        <w:t>draw off</w:t>
      </w:r>
      <w:r w:rsidR="00EC0293" w:rsidRPr="002F3EE6">
        <w:rPr>
          <w:rFonts w:ascii="Arial" w:hAnsi="Arial" w:cs="Arial"/>
          <w:sz w:val="24"/>
          <w:szCs w:val="24"/>
        </w:rPr>
        <w:t xml:space="preserve"> points</w:t>
      </w:r>
      <w:r w:rsidR="00E0416B" w:rsidRPr="002F3EE6">
        <w:rPr>
          <w:rFonts w:ascii="Arial" w:hAnsi="Arial" w:cs="Arial"/>
          <w:sz w:val="24"/>
          <w:szCs w:val="24"/>
        </w:rPr>
        <w:t>.</w:t>
      </w:r>
      <w:r w:rsidR="00D54ECA" w:rsidRPr="002F3EE6">
        <w:rPr>
          <w:rFonts w:ascii="Arial" w:hAnsi="Arial" w:cs="Arial"/>
          <w:sz w:val="24"/>
          <w:szCs w:val="24"/>
        </w:rPr>
        <w:t xml:space="preserve"> LWF</w:t>
      </w:r>
      <w:r w:rsidRPr="002F3EE6">
        <w:rPr>
          <w:rFonts w:ascii="Arial" w:hAnsi="Arial" w:cs="Arial"/>
          <w:sz w:val="24"/>
          <w:szCs w:val="24"/>
        </w:rPr>
        <w:t xml:space="preserve"> conducted </w:t>
      </w:r>
      <w:r w:rsidR="00D54ECA" w:rsidRPr="002F3EE6">
        <w:rPr>
          <w:rFonts w:ascii="Arial" w:hAnsi="Arial" w:cs="Arial"/>
          <w:sz w:val="24"/>
          <w:szCs w:val="24"/>
        </w:rPr>
        <w:t xml:space="preserve">mass and Household </w:t>
      </w:r>
      <w:r w:rsidRPr="002F3EE6">
        <w:rPr>
          <w:rFonts w:ascii="Arial" w:hAnsi="Arial" w:cs="Arial"/>
          <w:sz w:val="24"/>
          <w:szCs w:val="24"/>
        </w:rPr>
        <w:t>sensitizations on WASH</w:t>
      </w:r>
      <w:r w:rsidR="00D54ECA" w:rsidRPr="002F3EE6">
        <w:rPr>
          <w:rFonts w:ascii="Arial" w:hAnsi="Arial" w:cs="Arial"/>
          <w:sz w:val="24"/>
          <w:szCs w:val="24"/>
        </w:rPr>
        <w:t xml:space="preserve"> services</w:t>
      </w:r>
      <w:r w:rsidRPr="002F3EE6">
        <w:rPr>
          <w:rFonts w:ascii="Arial" w:eastAsia="Times New Roman" w:hAnsi="Arial" w:cs="Arial"/>
          <w:bCs/>
          <w:sz w:val="24"/>
          <w:szCs w:val="24"/>
        </w:rPr>
        <w:t xml:space="preserve">, distribution of Hygiene materials, household latrine materials, water collection and storage and </w:t>
      </w:r>
      <w:r w:rsidRPr="002F3EE6">
        <w:rPr>
          <w:rFonts w:ascii="Arial" w:hAnsi="Arial" w:cs="Arial"/>
          <w:sz w:val="24"/>
          <w:szCs w:val="24"/>
        </w:rPr>
        <w:t xml:space="preserve">construction of both household, </w:t>
      </w:r>
      <w:r w:rsidR="00D54ECA" w:rsidRPr="002F3EE6">
        <w:rPr>
          <w:rFonts w:ascii="Arial" w:hAnsi="Arial" w:cs="Arial"/>
          <w:sz w:val="24"/>
          <w:szCs w:val="24"/>
        </w:rPr>
        <w:t>communal</w:t>
      </w:r>
      <w:r w:rsidRPr="002F3EE6">
        <w:rPr>
          <w:rFonts w:ascii="Arial" w:hAnsi="Arial" w:cs="Arial"/>
          <w:sz w:val="24"/>
          <w:szCs w:val="24"/>
        </w:rPr>
        <w:t xml:space="preserve"> and </w:t>
      </w:r>
      <w:r w:rsidR="00D54ECA" w:rsidRPr="002F3EE6">
        <w:rPr>
          <w:rFonts w:ascii="Arial" w:hAnsi="Arial" w:cs="Arial"/>
          <w:sz w:val="24"/>
          <w:szCs w:val="24"/>
        </w:rPr>
        <w:t>institutional</w:t>
      </w:r>
      <w:r w:rsidRPr="002F3EE6">
        <w:rPr>
          <w:rFonts w:ascii="Arial" w:hAnsi="Arial" w:cs="Arial"/>
          <w:sz w:val="24"/>
          <w:szCs w:val="24"/>
        </w:rPr>
        <w:t xml:space="preserve"> latrines. </w:t>
      </w:r>
    </w:p>
    <w:p w14:paraId="13864691" w14:textId="3308DCF9" w:rsidR="00AA6DA0" w:rsidRPr="002F3EE6" w:rsidRDefault="000E26FF" w:rsidP="00D477D4">
      <w:pPr>
        <w:spacing w:line="360" w:lineRule="auto"/>
        <w:jc w:val="both"/>
        <w:rPr>
          <w:rFonts w:ascii="Arial" w:hAnsi="Arial" w:cs="Arial"/>
          <w:sz w:val="24"/>
          <w:szCs w:val="24"/>
        </w:rPr>
      </w:pPr>
      <w:r w:rsidRPr="002F3EE6">
        <w:rPr>
          <w:rFonts w:ascii="Arial" w:hAnsi="Arial" w:cs="Arial"/>
          <w:sz w:val="24"/>
          <w:szCs w:val="24"/>
        </w:rPr>
        <w:t xml:space="preserve">LWF with Support from UNHCR and OPM conducted </w:t>
      </w:r>
      <w:r w:rsidR="00AA6DA0" w:rsidRPr="002F3EE6">
        <w:rPr>
          <w:rFonts w:ascii="Arial" w:hAnsi="Arial" w:cs="Arial"/>
          <w:sz w:val="24"/>
          <w:szCs w:val="24"/>
        </w:rPr>
        <w:t>A KAP Survey</w:t>
      </w:r>
      <w:r w:rsidRPr="002F3EE6">
        <w:rPr>
          <w:rFonts w:ascii="Arial" w:hAnsi="Arial" w:cs="Arial"/>
          <w:sz w:val="24"/>
          <w:szCs w:val="24"/>
        </w:rPr>
        <w:t xml:space="preserve"> in September 2019</w:t>
      </w:r>
      <w:r w:rsidR="00AA6DA0" w:rsidRPr="002F3EE6">
        <w:rPr>
          <w:rFonts w:ascii="Arial" w:hAnsi="Arial" w:cs="Arial"/>
          <w:sz w:val="24"/>
          <w:szCs w:val="24"/>
        </w:rPr>
        <w:t xml:space="preserve"> and the report summarises Knowledge, attitudes, skills, practices and changes that have occurred in communities/ beneficiaries due to WASH interventions. The assessment also </w:t>
      </w:r>
      <w:r w:rsidR="00AA6DA0" w:rsidRPr="002F3EE6">
        <w:rPr>
          <w:rFonts w:ascii="Arial" w:hAnsi="Arial" w:cs="Arial"/>
          <w:sz w:val="24"/>
          <w:szCs w:val="24"/>
          <w:shd w:val="clear" w:color="auto" w:fill="FFFFFF"/>
        </w:rPr>
        <w:t>identifies gaps that requires further investigation and intervention.</w:t>
      </w:r>
      <w:r w:rsidR="00AA6DA0" w:rsidRPr="002F3EE6">
        <w:rPr>
          <w:rFonts w:ascii="Arial" w:hAnsi="Arial" w:cs="Arial"/>
          <w:sz w:val="24"/>
          <w:szCs w:val="24"/>
        </w:rPr>
        <w:t xml:space="preserve"> The findings will inform the implementers, Donors and policy makers about Water, Sanitation and hygiene st</w:t>
      </w:r>
      <w:r w:rsidRPr="002F3EE6">
        <w:rPr>
          <w:rFonts w:ascii="Arial" w:hAnsi="Arial" w:cs="Arial"/>
          <w:sz w:val="24"/>
          <w:szCs w:val="24"/>
        </w:rPr>
        <w:t>atus within and around Palabek R</w:t>
      </w:r>
      <w:r w:rsidR="00AA6DA0" w:rsidRPr="002F3EE6">
        <w:rPr>
          <w:rFonts w:ascii="Arial" w:hAnsi="Arial" w:cs="Arial"/>
          <w:sz w:val="24"/>
          <w:szCs w:val="24"/>
        </w:rPr>
        <w:t>efugee settlement and this will facilitate informed decision maki</w:t>
      </w:r>
      <w:r w:rsidRPr="002F3EE6">
        <w:rPr>
          <w:rFonts w:ascii="Arial" w:hAnsi="Arial" w:cs="Arial"/>
          <w:sz w:val="24"/>
          <w:szCs w:val="24"/>
        </w:rPr>
        <w:t xml:space="preserve">ng as well determining future planning, resourcing and decisions. </w:t>
      </w:r>
      <w:r w:rsidR="00AA6DA0" w:rsidRPr="002F3EE6">
        <w:rPr>
          <w:rFonts w:ascii="Arial" w:hAnsi="Arial" w:cs="Arial"/>
          <w:sz w:val="24"/>
          <w:szCs w:val="24"/>
        </w:rPr>
        <w:t xml:space="preserve">Findings will also help program in identifying most successful strategies for retention and sustainability as well as modification of strategies that never worked as planned. </w:t>
      </w:r>
    </w:p>
    <w:p w14:paraId="214DDB7B" w14:textId="3DF5CE39" w:rsidR="00AA6DA0" w:rsidRPr="002F3EE6" w:rsidRDefault="00AA6DA0" w:rsidP="00D477D4">
      <w:pPr>
        <w:pStyle w:val="Heading3number"/>
        <w:numPr>
          <w:ilvl w:val="0"/>
          <w:numId w:val="0"/>
        </w:numPr>
        <w:spacing w:after="0" w:line="360" w:lineRule="auto"/>
        <w:jc w:val="both"/>
        <w:rPr>
          <w:rFonts w:ascii="Arial" w:hAnsi="Arial" w:cs="Arial"/>
          <w:sz w:val="24"/>
          <w:szCs w:val="24"/>
        </w:rPr>
      </w:pPr>
      <w:r w:rsidRPr="002F3EE6">
        <w:rPr>
          <w:rFonts w:ascii="Arial" w:hAnsi="Arial" w:cs="Arial"/>
          <w:spacing w:val="-3"/>
          <w:sz w:val="24"/>
          <w:szCs w:val="24"/>
        </w:rPr>
        <w:lastRenderedPageBreak/>
        <w:t>A c</w:t>
      </w:r>
      <w:r w:rsidRPr="002F3EE6">
        <w:rPr>
          <w:rFonts w:ascii="Arial" w:hAnsi="Arial" w:cs="Arial"/>
          <w:sz w:val="24"/>
          <w:szCs w:val="24"/>
        </w:rPr>
        <w:t xml:space="preserve">ross-sectional design used and both qualitative and quantitative techniques such as </w:t>
      </w:r>
      <w:r w:rsidR="000E26FF" w:rsidRPr="002F3EE6">
        <w:rPr>
          <w:rFonts w:ascii="Arial" w:hAnsi="Arial" w:cs="Arial"/>
          <w:sz w:val="24"/>
          <w:szCs w:val="24"/>
        </w:rPr>
        <w:t xml:space="preserve">use of UNHCR standard WASH </w:t>
      </w:r>
      <w:r w:rsidRPr="002F3EE6">
        <w:rPr>
          <w:rFonts w:ascii="Arial" w:hAnsi="Arial" w:cs="Arial"/>
          <w:sz w:val="24"/>
          <w:szCs w:val="24"/>
        </w:rPr>
        <w:t xml:space="preserve">questionnaires, </w:t>
      </w:r>
      <w:r w:rsidRPr="002F3EE6">
        <w:rPr>
          <w:rFonts w:ascii="Arial" w:hAnsi="Arial" w:cs="Arial"/>
          <w:spacing w:val="2"/>
          <w:sz w:val="24"/>
          <w:szCs w:val="24"/>
        </w:rPr>
        <w:t>f</w:t>
      </w:r>
      <w:r w:rsidRPr="002F3EE6">
        <w:rPr>
          <w:rFonts w:ascii="Arial" w:hAnsi="Arial" w:cs="Arial"/>
          <w:spacing w:val="-1"/>
          <w:sz w:val="24"/>
          <w:szCs w:val="24"/>
        </w:rPr>
        <w:t>i</w:t>
      </w:r>
      <w:r w:rsidRPr="002F3EE6">
        <w:rPr>
          <w:rFonts w:ascii="Arial" w:hAnsi="Arial" w:cs="Arial"/>
          <w:sz w:val="24"/>
          <w:szCs w:val="24"/>
        </w:rPr>
        <w:t>eld</w:t>
      </w:r>
      <w:r w:rsidRPr="002F3EE6">
        <w:rPr>
          <w:rFonts w:ascii="Arial" w:hAnsi="Arial" w:cs="Arial"/>
          <w:spacing w:val="-4"/>
          <w:sz w:val="24"/>
          <w:szCs w:val="24"/>
        </w:rPr>
        <w:t xml:space="preserve"> </w:t>
      </w:r>
      <w:r w:rsidRPr="002F3EE6">
        <w:rPr>
          <w:rFonts w:ascii="Arial" w:hAnsi="Arial" w:cs="Arial"/>
          <w:spacing w:val="1"/>
          <w:sz w:val="24"/>
          <w:szCs w:val="24"/>
        </w:rPr>
        <w:t>v</w:t>
      </w:r>
      <w:r w:rsidRPr="002F3EE6">
        <w:rPr>
          <w:rFonts w:ascii="Arial" w:hAnsi="Arial" w:cs="Arial"/>
          <w:spacing w:val="-1"/>
          <w:sz w:val="24"/>
          <w:szCs w:val="24"/>
        </w:rPr>
        <w:t>i</w:t>
      </w:r>
      <w:r w:rsidRPr="002F3EE6">
        <w:rPr>
          <w:rFonts w:ascii="Arial" w:hAnsi="Arial" w:cs="Arial"/>
          <w:spacing w:val="1"/>
          <w:sz w:val="24"/>
          <w:szCs w:val="24"/>
        </w:rPr>
        <w:t>si</w:t>
      </w:r>
      <w:r w:rsidRPr="002F3EE6">
        <w:rPr>
          <w:rFonts w:ascii="Arial" w:hAnsi="Arial" w:cs="Arial"/>
          <w:sz w:val="24"/>
          <w:szCs w:val="24"/>
        </w:rPr>
        <w:t>ts</w:t>
      </w:r>
      <w:r w:rsidRPr="002F3EE6">
        <w:rPr>
          <w:rFonts w:ascii="Arial" w:hAnsi="Arial" w:cs="Arial"/>
          <w:spacing w:val="-4"/>
          <w:sz w:val="24"/>
          <w:szCs w:val="24"/>
        </w:rPr>
        <w:t xml:space="preserve"> </w:t>
      </w:r>
      <w:r w:rsidRPr="002F3EE6">
        <w:rPr>
          <w:rFonts w:ascii="Arial" w:hAnsi="Arial" w:cs="Arial"/>
          <w:sz w:val="24"/>
          <w:szCs w:val="24"/>
        </w:rPr>
        <w:t>a</w:t>
      </w:r>
      <w:r w:rsidRPr="002F3EE6">
        <w:rPr>
          <w:rFonts w:ascii="Arial" w:hAnsi="Arial" w:cs="Arial"/>
          <w:spacing w:val="-1"/>
          <w:sz w:val="24"/>
          <w:szCs w:val="24"/>
        </w:rPr>
        <w:t>n</w:t>
      </w:r>
      <w:r w:rsidRPr="002F3EE6">
        <w:rPr>
          <w:rFonts w:ascii="Arial" w:hAnsi="Arial" w:cs="Arial"/>
          <w:sz w:val="24"/>
          <w:szCs w:val="24"/>
        </w:rPr>
        <w:t>d</w:t>
      </w:r>
      <w:r w:rsidRPr="002F3EE6">
        <w:rPr>
          <w:rFonts w:ascii="Arial" w:hAnsi="Arial" w:cs="Arial"/>
          <w:spacing w:val="-3"/>
          <w:sz w:val="24"/>
          <w:szCs w:val="24"/>
        </w:rPr>
        <w:t xml:space="preserve"> </w:t>
      </w:r>
      <w:r w:rsidRPr="002F3EE6">
        <w:rPr>
          <w:rFonts w:ascii="Arial" w:hAnsi="Arial" w:cs="Arial"/>
          <w:sz w:val="24"/>
          <w:szCs w:val="24"/>
        </w:rPr>
        <w:t>o</w:t>
      </w:r>
      <w:r w:rsidRPr="002F3EE6">
        <w:rPr>
          <w:rFonts w:ascii="Arial" w:hAnsi="Arial" w:cs="Arial"/>
          <w:spacing w:val="-1"/>
          <w:sz w:val="24"/>
          <w:szCs w:val="24"/>
        </w:rPr>
        <w:t>b</w:t>
      </w:r>
      <w:r w:rsidRPr="002F3EE6">
        <w:rPr>
          <w:rFonts w:ascii="Arial" w:hAnsi="Arial" w:cs="Arial"/>
          <w:spacing w:val="1"/>
          <w:sz w:val="24"/>
          <w:szCs w:val="24"/>
        </w:rPr>
        <w:t>s</w:t>
      </w:r>
      <w:r w:rsidRPr="002F3EE6">
        <w:rPr>
          <w:rFonts w:ascii="Arial" w:hAnsi="Arial" w:cs="Arial"/>
          <w:sz w:val="24"/>
          <w:szCs w:val="24"/>
        </w:rPr>
        <w:t>er</w:t>
      </w:r>
      <w:r w:rsidRPr="002F3EE6">
        <w:rPr>
          <w:rFonts w:ascii="Arial" w:hAnsi="Arial" w:cs="Arial"/>
          <w:spacing w:val="1"/>
          <w:sz w:val="24"/>
          <w:szCs w:val="24"/>
        </w:rPr>
        <w:t>v</w:t>
      </w:r>
      <w:r w:rsidRPr="002F3EE6">
        <w:rPr>
          <w:rFonts w:ascii="Arial" w:hAnsi="Arial" w:cs="Arial"/>
          <w:sz w:val="24"/>
          <w:szCs w:val="24"/>
        </w:rPr>
        <w:t>atio</w:t>
      </w:r>
      <w:r w:rsidRPr="002F3EE6">
        <w:rPr>
          <w:rFonts w:ascii="Arial" w:hAnsi="Arial" w:cs="Arial"/>
          <w:spacing w:val="-1"/>
          <w:sz w:val="24"/>
          <w:szCs w:val="24"/>
        </w:rPr>
        <w:t>n</w:t>
      </w:r>
      <w:r w:rsidRPr="002F3EE6">
        <w:rPr>
          <w:rFonts w:ascii="Arial" w:hAnsi="Arial" w:cs="Arial"/>
          <w:sz w:val="24"/>
          <w:szCs w:val="24"/>
        </w:rPr>
        <w:t xml:space="preserve">s were employed during the study. </w:t>
      </w:r>
      <w:r w:rsidR="000E26FF" w:rsidRPr="002F3EE6">
        <w:rPr>
          <w:rFonts w:ascii="Arial" w:hAnsi="Arial" w:cs="Arial"/>
        </w:rPr>
        <w:t xml:space="preserve">A sample size calculator </w:t>
      </w:r>
      <w:hyperlink r:id="rId15" w:history="1">
        <w:r w:rsidR="00FA6ECB" w:rsidRPr="002F3EE6">
          <w:rPr>
            <w:rStyle w:val="Hyperlink"/>
            <w:rFonts w:ascii="Arial" w:hAnsi="Arial" w:cs="Arial"/>
          </w:rPr>
          <w:t>https://www.surveymonkey.com/mp/sample-size-calculator/</w:t>
        </w:r>
      </w:hyperlink>
      <w:r w:rsidR="00FA6ECB" w:rsidRPr="002F3EE6">
        <w:rPr>
          <w:rFonts w:ascii="Arial" w:hAnsi="Arial" w:cs="Arial"/>
        </w:rPr>
        <w:t xml:space="preserve"> </w:t>
      </w:r>
      <w:r w:rsidR="000E26FF" w:rsidRPr="002F3EE6">
        <w:rPr>
          <w:rFonts w:ascii="Arial" w:hAnsi="Arial" w:cs="Arial"/>
        </w:rPr>
        <w:t xml:space="preserve"> with a 4% margin of error and an 95% confidence level</w:t>
      </w:r>
      <w:r w:rsidR="00DA4E30" w:rsidRPr="002F3EE6">
        <w:rPr>
          <w:rFonts w:ascii="Arial" w:hAnsi="Arial" w:cs="Arial"/>
        </w:rPr>
        <w:t xml:space="preserve"> was used to determine the sample size for survey respondents while</w:t>
      </w:r>
      <w:r w:rsidRPr="002F3EE6">
        <w:rPr>
          <w:rFonts w:ascii="Arial" w:hAnsi="Arial" w:cs="Arial"/>
          <w:sz w:val="24"/>
          <w:szCs w:val="24"/>
        </w:rPr>
        <w:t xml:space="preserve"> purpos</w:t>
      </w:r>
      <w:r w:rsidR="00DA4E30" w:rsidRPr="002F3EE6">
        <w:rPr>
          <w:rFonts w:ascii="Arial" w:hAnsi="Arial" w:cs="Arial"/>
          <w:sz w:val="24"/>
          <w:szCs w:val="24"/>
        </w:rPr>
        <w:t xml:space="preserve">ive sampling was used to obtain respondents with relevant information to WASH services. </w:t>
      </w:r>
      <w:r w:rsidRPr="002F3EE6">
        <w:rPr>
          <w:rFonts w:ascii="Arial" w:hAnsi="Arial" w:cs="Arial"/>
          <w:sz w:val="24"/>
          <w:szCs w:val="24"/>
        </w:rPr>
        <w:t xml:space="preserve">According to Knowledge, Attitude and Practices KAP Survey conducted in </w:t>
      </w:r>
      <w:r w:rsidR="00DA4E30" w:rsidRPr="002F3EE6">
        <w:rPr>
          <w:rFonts w:ascii="Arial" w:hAnsi="Arial" w:cs="Arial"/>
          <w:sz w:val="24"/>
          <w:szCs w:val="24"/>
        </w:rPr>
        <w:t>September 2019</w:t>
      </w:r>
      <w:r w:rsidRPr="002F3EE6">
        <w:rPr>
          <w:rFonts w:ascii="Arial" w:hAnsi="Arial" w:cs="Arial"/>
          <w:sz w:val="24"/>
          <w:szCs w:val="24"/>
        </w:rPr>
        <w:t xml:space="preserve">; </w:t>
      </w:r>
    </w:p>
    <w:p w14:paraId="42E9B701" w14:textId="77777777" w:rsidR="00AA6DA0" w:rsidRPr="002F3EE6" w:rsidRDefault="00AA6DA0" w:rsidP="00D477D4">
      <w:pPr>
        <w:pStyle w:val="Heading3number"/>
        <w:numPr>
          <w:ilvl w:val="0"/>
          <w:numId w:val="0"/>
        </w:numPr>
        <w:spacing w:after="0" w:line="360" w:lineRule="auto"/>
        <w:jc w:val="both"/>
        <w:rPr>
          <w:rFonts w:ascii="Arial" w:hAnsi="Arial" w:cs="Arial"/>
          <w:sz w:val="24"/>
          <w:szCs w:val="24"/>
        </w:rPr>
      </w:pPr>
    </w:p>
    <w:p w14:paraId="1B1E797B" w14:textId="647EF207" w:rsidR="00AA6DA0" w:rsidRPr="002F3EE6" w:rsidRDefault="00DA4E30" w:rsidP="00804AF8">
      <w:pPr>
        <w:pStyle w:val="Heading3number"/>
        <w:numPr>
          <w:ilvl w:val="0"/>
          <w:numId w:val="2"/>
        </w:numPr>
        <w:spacing w:after="0" w:line="360" w:lineRule="auto"/>
        <w:ind w:left="522" w:hanging="90"/>
        <w:jc w:val="both"/>
        <w:rPr>
          <w:rFonts w:ascii="Arial" w:hAnsi="Arial" w:cs="Arial"/>
          <w:sz w:val="24"/>
          <w:szCs w:val="24"/>
          <w:lang w:val="en-CA"/>
        </w:rPr>
      </w:pPr>
      <w:r w:rsidRPr="002F3EE6">
        <w:rPr>
          <w:rFonts w:ascii="Arial" w:hAnsi="Arial" w:cs="Arial"/>
          <w:sz w:val="24"/>
          <w:szCs w:val="24"/>
          <w:lang w:val="en-CA"/>
        </w:rPr>
        <w:t>Access to Portable water stands at 18.</w:t>
      </w:r>
      <w:r w:rsidR="00AA6DA0" w:rsidRPr="002F3EE6">
        <w:rPr>
          <w:rFonts w:ascii="Arial" w:hAnsi="Arial" w:cs="Arial"/>
          <w:sz w:val="24"/>
          <w:szCs w:val="24"/>
          <w:lang w:val="en-CA"/>
        </w:rPr>
        <w:t>7 liters per day</w:t>
      </w:r>
    </w:p>
    <w:p w14:paraId="7B272E89" w14:textId="7BFD67A6" w:rsidR="00AA6DA0" w:rsidRPr="002F3EE6" w:rsidRDefault="002A0A6B" w:rsidP="00804AF8">
      <w:pPr>
        <w:pStyle w:val="Heading3number"/>
        <w:numPr>
          <w:ilvl w:val="0"/>
          <w:numId w:val="2"/>
        </w:numPr>
        <w:spacing w:after="0" w:line="360" w:lineRule="auto"/>
        <w:jc w:val="both"/>
        <w:rPr>
          <w:rFonts w:ascii="Arial" w:hAnsi="Arial" w:cs="Arial"/>
          <w:sz w:val="24"/>
          <w:szCs w:val="24"/>
          <w:lang w:val="en-CA"/>
        </w:rPr>
      </w:pPr>
      <w:r w:rsidRPr="002F3EE6">
        <w:rPr>
          <w:rFonts w:ascii="Arial" w:hAnsi="Arial" w:cs="Arial"/>
          <w:sz w:val="24"/>
          <w:szCs w:val="24"/>
          <w:lang w:val="en-CA"/>
        </w:rPr>
        <w:t>66.5</w:t>
      </w:r>
      <w:r w:rsidR="00AA6DA0" w:rsidRPr="002F3EE6">
        <w:rPr>
          <w:rFonts w:ascii="Arial" w:hAnsi="Arial" w:cs="Arial"/>
          <w:sz w:val="24"/>
          <w:szCs w:val="24"/>
          <w:lang w:val="en-CA"/>
        </w:rPr>
        <w:t xml:space="preserve">% households draw drinking water from </w:t>
      </w:r>
      <w:r w:rsidRPr="002F3EE6">
        <w:rPr>
          <w:rFonts w:ascii="Arial" w:hAnsi="Arial" w:cs="Arial"/>
          <w:sz w:val="24"/>
          <w:szCs w:val="24"/>
          <w:lang w:val="en-CA"/>
        </w:rPr>
        <w:t>Hand Pumps/</w:t>
      </w:r>
      <w:r w:rsidR="00AA6DA0" w:rsidRPr="002F3EE6">
        <w:rPr>
          <w:rFonts w:ascii="Arial" w:hAnsi="Arial" w:cs="Arial"/>
          <w:sz w:val="24"/>
          <w:szCs w:val="24"/>
          <w:lang w:val="en-CA"/>
        </w:rPr>
        <w:t>boreholes</w:t>
      </w:r>
      <w:r w:rsidRPr="002F3EE6">
        <w:rPr>
          <w:rFonts w:ascii="Arial" w:hAnsi="Arial" w:cs="Arial"/>
          <w:sz w:val="24"/>
          <w:szCs w:val="24"/>
          <w:lang w:val="en-CA"/>
        </w:rPr>
        <w:t>, 30.9% draw water from Public taps/stand pipe or pipe connection to the House while 2.6</w:t>
      </w:r>
      <w:r w:rsidR="00F674B6" w:rsidRPr="002F3EE6">
        <w:rPr>
          <w:rFonts w:ascii="Arial" w:hAnsi="Arial" w:cs="Arial"/>
          <w:sz w:val="24"/>
          <w:szCs w:val="24"/>
          <w:lang w:val="en-CA"/>
        </w:rPr>
        <w:t xml:space="preserve"> collect surface water (Surface water (lake, pond, dam, river) for drinking and domestic use.</w:t>
      </w:r>
    </w:p>
    <w:p w14:paraId="05230F9A" w14:textId="2A6B03BF" w:rsidR="002E05E4" w:rsidRPr="002F3EE6" w:rsidRDefault="002E05E4" w:rsidP="00804AF8">
      <w:pPr>
        <w:pStyle w:val="Heading3number"/>
        <w:numPr>
          <w:ilvl w:val="0"/>
          <w:numId w:val="2"/>
        </w:numPr>
        <w:spacing w:after="0" w:line="360" w:lineRule="auto"/>
        <w:jc w:val="both"/>
        <w:rPr>
          <w:rFonts w:ascii="Arial" w:hAnsi="Arial" w:cs="Arial"/>
          <w:sz w:val="24"/>
          <w:szCs w:val="24"/>
          <w:lang w:val="en-CA"/>
        </w:rPr>
      </w:pPr>
      <w:r w:rsidRPr="002F3EE6">
        <w:rPr>
          <w:rFonts w:ascii="Arial" w:eastAsia="Times New Roman" w:hAnsi="Arial" w:cs="Arial"/>
          <w:sz w:val="24"/>
          <w:szCs w:val="24"/>
          <w:lang w:val="en-US"/>
        </w:rPr>
        <w:t>The survey indicates that there is 12% Households with at least 10 liters/person portable water storage capacity</w:t>
      </w:r>
      <w:r w:rsidR="000A076F" w:rsidRPr="002F3EE6">
        <w:rPr>
          <w:rFonts w:ascii="Arial" w:eastAsia="Times New Roman" w:hAnsi="Arial" w:cs="Arial"/>
          <w:sz w:val="24"/>
          <w:szCs w:val="24"/>
          <w:lang w:val="en-US"/>
        </w:rPr>
        <w:t xml:space="preserve"> and 7.3% indicated that at least one household member </w:t>
      </w:r>
      <w:r w:rsidR="000A076F" w:rsidRPr="002F3EE6">
        <w:rPr>
          <w:rFonts w:ascii="Arial" w:eastAsia="Times New Roman" w:hAnsi="Arial" w:cs="Arial"/>
          <w:bCs/>
          <w:lang w:eastAsia="en-GB"/>
        </w:rPr>
        <w:t xml:space="preserve">drunk water directly from any surface water within the last 7 days including when on Visitation away from home. </w:t>
      </w:r>
    </w:p>
    <w:p w14:paraId="29312938" w14:textId="2AC841A6" w:rsidR="00AA6DA0" w:rsidRPr="002F3EE6" w:rsidRDefault="009B717B" w:rsidP="00804AF8">
      <w:pPr>
        <w:pStyle w:val="Heading3number"/>
        <w:numPr>
          <w:ilvl w:val="0"/>
          <w:numId w:val="2"/>
        </w:numPr>
        <w:spacing w:after="0" w:line="360" w:lineRule="auto"/>
        <w:ind w:left="522" w:hanging="90"/>
        <w:jc w:val="both"/>
        <w:rPr>
          <w:rFonts w:ascii="Arial" w:hAnsi="Arial" w:cs="Arial"/>
          <w:sz w:val="24"/>
          <w:szCs w:val="24"/>
          <w:lang w:val="en-CA"/>
        </w:rPr>
      </w:pPr>
      <w:r w:rsidRPr="002F3EE6">
        <w:rPr>
          <w:rFonts w:ascii="Arial" w:hAnsi="Arial" w:cs="Arial"/>
          <w:sz w:val="24"/>
          <w:szCs w:val="24"/>
          <w:lang w:val="en-CA"/>
        </w:rPr>
        <w:t>89</w:t>
      </w:r>
      <w:r w:rsidR="00AA6DA0" w:rsidRPr="002F3EE6">
        <w:rPr>
          <w:rFonts w:ascii="Arial" w:hAnsi="Arial" w:cs="Arial"/>
          <w:sz w:val="24"/>
          <w:szCs w:val="24"/>
          <w:lang w:val="en-CA"/>
        </w:rPr>
        <w:t>%</w:t>
      </w:r>
      <w:r w:rsidRPr="002F3EE6">
        <w:rPr>
          <w:rFonts w:ascii="Arial" w:hAnsi="Arial" w:cs="Arial"/>
          <w:sz w:val="24"/>
          <w:szCs w:val="24"/>
          <w:lang w:val="en-CA"/>
        </w:rPr>
        <w:t xml:space="preserve"> and 78%</w:t>
      </w:r>
      <w:r w:rsidR="00AA6DA0" w:rsidRPr="002F3EE6">
        <w:rPr>
          <w:rFonts w:ascii="Arial" w:hAnsi="Arial" w:cs="Arial"/>
          <w:sz w:val="24"/>
          <w:szCs w:val="24"/>
          <w:lang w:val="en-CA"/>
        </w:rPr>
        <w:t xml:space="preserve"> spend 1 to 30 minutes during a sin</w:t>
      </w:r>
      <w:r w:rsidRPr="002F3EE6">
        <w:rPr>
          <w:rFonts w:ascii="Arial" w:hAnsi="Arial" w:cs="Arial"/>
          <w:sz w:val="24"/>
          <w:szCs w:val="24"/>
          <w:lang w:val="en-CA"/>
        </w:rPr>
        <w:t>gle trip of water collection,</w:t>
      </w:r>
      <w:r w:rsidR="00AA6DA0" w:rsidRPr="002F3EE6">
        <w:rPr>
          <w:rFonts w:ascii="Arial" w:hAnsi="Arial" w:cs="Arial"/>
          <w:sz w:val="24"/>
          <w:szCs w:val="24"/>
          <w:lang w:val="en-CA"/>
        </w:rPr>
        <w:t xml:space="preserve"> </w:t>
      </w:r>
      <w:r w:rsidRPr="002F3EE6">
        <w:rPr>
          <w:rFonts w:ascii="Arial" w:hAnsi="Arial" w:cs="Arial"/>
          <w:sz w:val="24"/>
          <w:szCs w:val="24"/>
          <w:lang w:val="en-CA"/>
        </w:rPr>
        <w:t>7</w:t>
      </w:r>
      <w:r w:rsidR="00AA6DA0" w:rsidRPr="002F3EE6">
        <w:rPr>
          <w:rFonts w:ascii="Arial" w:hAnsi="Arial" w:cs="Arial"/>
          <w:sz w:val="24"/>
          <w:szCs w:val="24"/>
          <w:lang w:val="en-CA"/>
        </w:rPr>
        <w:t>4%</w:t>
      </w:r>
      <w:r w:rsidRPr="002F3EE6">
        <w:rPr>
          <w:rFonts w:ascii="Arial" w:hAnsi="Arial" w:cs="Arial"/>
          <w:sz w:val="24"/>
          <w:szCs w:val="24"/>
          <w:lang w:val="en-CA"/>
        </w:rPr>
        <w:t xml:space="preserve"> and 49%</w:t>
      </w:r>
      <w:r w:rsidR="00AA6DA0" w:rsidRPr="002F3EE6">
        <w:rPr>
          <w:rFonts w:ascii="Arial" w:hAnsi="Arial" w:cs="Arial"/>
          <w:sz w:val="24"/>
          <w:szCs w:val="24"/>
          <w:lang w:val="en-CA"/>
        </w:rPr>
        <w:t xml:space="preserve"> travel less than</w:t>
      </w:r>
      <w:r w:rsidRPr="002F3EE6">
        <w:rPr>
          <w:rFonts w:ascii="Arial" w:hAnsi="Arial" w:cs="Arial"/>
          <w:sz w:val="24"/>
          <w:szCs w:val="24"/>
          <w:lang w:val="en-CA"/>
        </w:rPr>
        <w:t xml:space="preserve"> 500 meters to the water source within Settlement and Host Community respectively </w:t>
      </w:r>
    </w:p>
    <w:p w14:paraId="5E070F1A" w14:textId="4F88C170" w:rsidR="00AA6DA0" w:rsidRPr="002F3EE6" w:rsidRDefault="00576107" w:rsidP="00804AF8">
      <w:pPr>
        <w:pStyle w:val="Heading3number"/>
        <w:numPr>
          <w:ilvl w:val="0"/>
          <w:numId w:val="2"/>
        </w:numPr>
        <w:spacing w:after="0" w:line="360" w:lineRule="auto"/>
        <w:ind w:left="522" w:hanging="90"/>
        <w:jc w:val="both"/>
        <w:rPr>
          <w:rFonts w:ascii="Arial" w:hAnsi="Arial" w:cs="Arial"/>
          <w:sz w:val="24"/>
          <w:szCs w:val="24"/>
          <w:lang w:val="en-CA"/>
        </w:rPr>
      </w:pPr>
      <w:r w:rsidRPr="002F3EE6">
        <w:rPr>
          <w:rFonts w:ascii="Arial" w:hAnsi="Arial" w:cs="Arial"/>
          <w:sz w:val="24"/>
          <w:szCs w:val="24"/>
          <w:lang w:val="en-CA"/>
        </w:rPr>
        <w:t>88.6</w:t>
      </w:r>
      <w:r w:rsidR="00AA6DA0" w:rsidRPr="002F3EE6">
        <w:rPr>
          <w:rFonts w:ascii="Arial" w:hAnsi="Arial" w:cs="Arial"/>
          <w:sz w:val="24"/>
          <w:szCs w:val="24"/>
          <w:lang w:val="en-CA"/>
        </w:rPr>
        <w:t xml:space="preserve">% of the households are satisfied with the quality of water while </w:t>
      </w:r>
      <w:r w:rsidRPr="002F3EE6">
        <w:rPr>
          <w:rFonts w:ascii="Arial" w:hAnsi="Arial" w:cs="Arial"/>
          <w:sz w:val="24"/>
          <w:szCs w:val="24"/>
          <w:lang w:val="en-CA"/>
        </w:rPr>
        <w:t>11.4</w:t>
      </w:r>
      <w:r w:rsidR="00AA6DA0" w:rsidRPr="002F3EE6">
        <w:rPr>
          <w:rFonts w:ascii="Arial" w:hAnsi="Arial" w:cs="Arial"/>
          <w:sz w:val="24"/>
          <w:szCs w:val="24"/>
          <w:lang w:val="en-CA"/>
        </w:rPr>
        <w:t>% are not sati</w:t>
      </w:r>
      <w:r w:rsidRPr="002F3EE6">
        <w:rPr>
          <w:rFonts w:ascii="Arial" w:hAnsi="Arial" w:cs="Arial"/>
          <w:sz w:val="24"/>
          <w:szCs w:val="24"/>
          <w:lang w:val="en-CA"/>
        </w:rPr>
        <w:t>sfied with the quality of water.</w:t>
      </w:r>
    </w:p>
    <w:p w14:paraId="27C30515" w14:textId="4E28233C" w:rsidR="00AA6DA0" w:rsidRPr="002F3EE6" w:rsidRDefault="00AA6DA0" w:rsidP="00804AF8">
      <w:pPr>
        <w:pStyle w:val="Heading3number"/>
        <w:numPr>
          <w:ilvl w:val="0"/>
          <w:numId w:val="2"/>
        </w:numPr>
        <w:spacing w:after="0" w:line="360" w:lineRule="auto"/>
        <w:ind w:left="522" w:hanging="90"/>
        <w:jc w:val="both"/>
        <w:rPr>
          <w:rFonts w:ascii="Arial" w:hAnsi="Arial" w:cs="Arial"/>
          <w:sz w:val="24"/>
          <w:szCs w:val="24"/>
          <w:lang w:val="en-CA"/>
        </w:rPr>
      </w:pPr>
      <w:r w:rsidRPr="002F3EE6">
        <w:rPr>
          <w:rFonts w:ascii="Arial" w:hAnsi="Arial" w:cs="Arial"/>
          <w:sz w:val="24"/>
          <w:szCs w:val="24"/>
          <w:lang w:val="en-CA"/>
        </w:rPr>
        <w:t>Water collection is predominantly done by female members of households 9</w:t>
      </w:r>
      <w:r w:rsidR="00B701F9" w:rsidRPr="002F3EE6">
        <w:rPr>
          <w:rFonts w:ascii="Arial" w:hAnsi="Arial" w:cs="Arial"/>
          <w:sz w:val="24"/>
          <w:szCs w:val="24"/>
          <w:lang w:val="en-CA"/>
        </w:rPr>
        <w:t>3% (Adult Female 7</w:t>
      </w:r>
      <w:r w:rsidRPr="002F3EE6">
        <w:rPr>
          <w:rFonts w:ascii="Arial" w:hAnsi="Arial" w:cs="Arial"/>
          <w:sz w:val="24"/>
          <w:szCs w:val="24"/>
          <w:lang w:val="en-CA"/>
        </w:rPr>
        <w:t>6.</w:t>
      </w:r>
      <w:r w:rsidR="00B701F9" w:rsidRPr="002F3EE6">
        <w:rPr>
          <w:rFonts w:ascii="Arial" w:hAnsi="Arial" w:cs="Arial"/>
          <w:sz w:val="24"/>
          <w:szCs w:val="24"/>
          <w:lang w:val="en-CA"/>
        </w:rPr>
        <w:t>2</w:t>
      </w:r>
      <w:r w:rsidRPr="002F3EE6">
        <w:rPr>
          <w:rFonts w:ascii="Arial" w:hAnsi="Arial" w:cs="Arial"/>
          <w:sz w:val="24"/>
          <w:szCs w:val="24"/>
          <w:lang w:val="en-CA"/>
        </w:rPr>
        <w:t>%,</w:t>
      </w:r>
      <w:r w:rsidR="00B701F9" w:rsidRPr="002F3EE6">
        <w:rPr>
          <w:rFonts w:ascii="Arial" w:hAnsi="Arial" w:cs="Arial"/>
          <w:sz w:val="24"/>
          <w:szCs w:val="24"/>
          <w:lang w:val="en-CA"/>
        </w:rPr>
        <w:t xml:space="preserve"> Children Females 11-18 years 16.8</w:t>
      </w:r>
      <w:r w:rsidRPr="002F3EE6">
        <w:rPr>
          <w:rFonts w:ascii="Arial" w:hAnsi="Arial" w:cs="Arial"/>
          <w:sz w:val="24"/>
          <w:szCs w:val="24"/>
          <w:lang w:val="en-CA"/>
        </w:rPr>
        <w:t>%)</w:t>
      </w:r>
      <w:r w:rsidRPr="002F3EE6">
        <w:rPr>
          <w:rFonts w:ascii="Arial" w:hAnsi="Arial" w:cs="Arial"/>
          <w:vanish/>
          <w:sz w:val="24"/>
          <w:szCs w:val="24"/>
          <w:lang w:val="en-CA"/>
        </w:rPr>
        <w:t xml:space="preserve">.y males members of the households done by   the quality of water while </w:t>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Pr="002F3EE6">
        <w:rPr>
          <w:rFonts w:ascii="Arial" w:hAnsi="Arial" w:cs="Arial"/>
          <w:vanish/>
          <w:sz w:val="24"/>
          <w:szCs w:val="24"/>
          <w:lang w:val="en-CA"/>
        </w:rPr>
        <w:pgNum/>
      </w:r>
      <w:r w:rsidR="00B701F9" w:rsidRPr="002F3EE6">
        <w:rPr>
          <w:rFonts w:ascii="Arial" w:hAnsi="Arial" w:cs="Arial"/>
          <w:sz w:val="24"/>
          <w:szCs w:val="24"/>
          <w:lang w:val="en-CA"/>
        </w:rPr>
        <w:t>, 6.9</w:t>
      </w:r>
      <w:r w:rsidRPr="002F3EE6">
        <w:rPr>
          <w:rFonts w:ascii="Arial" w:hAnsi="Arial" w:cs="Arial"/>
          <w:sz w:val="24"/>
          <w:szCs w:val="24"/>
          <w:lang w:val="en-CA"/>
        </w:rPr>
        <w:t>% male household members participate in collection of water for the HH use</w:t>
      </w:r>
      <w:r w:rsidR="00B701F9" w:rsidRPr="002F3EE6">
        <w:rPr>
          <w:rFonts w:ascii="Arial" w:hAnsi="Arial" w:cs="Arial"/>
          <w:sz w:val="24"/>
          <w:szCs w:val="24"/>
          <w:lang w:val="en-CA"/>
        </w:rPr>
        <w:t xml:space="preserve"> while 0.2% of households children of 10 year and </w:t>
      </w:r>
      <w:r w:rsidR="005143C8" w:rsidRPr="002F3EE6">
        <w:rPr>
          <w:rFonts w:ascii="Arial" w:hAnsi="Arial" w:cs="Arial"/>
          <w:sz w:val="24"/>
          <w:szCs w:val="24"/>
          <w:lang w:val="en-CA"/>
        </w:rPr>
        <w:t>younger</w:t>
      </w:r>
      <w:r w:rsidR="00B701F9" w:rsidRPr="002F3EE6">
        <w:rPr>
          <w:rFonts w:ascii="Arial" w:hAnsi="Arial" w:cs="Arial"/>
          <w:sz w:val="24"/>
          <w:szCs w:val="24"/>
          <w:lang w:val="en-CA"/>
        </w:rPr>
        <w:t xml:space="preserve"> collect water for their families.</w:t>
      </w:r>
      <w:r w:rsidRPr="002F3EE6">
        <w:rPr>
          <w:rFonts w:ascii="Arial" w:hAnsi="Arial" w:cs="Arial"/>
          <w:sz w:val="24"/>
          <w:szCs w:val="24"/>
          <w:lang w:val="en-CA"/>
        </w:rPr>
        <w:t xml:space="preserve"> </w:t>
      </w:r>
    </w:p>
    <w:p w14:paraId="384E7A2E" w14:textId="2E92103B" w:rsidR="00AA6DA0" w:rsidRPr="002F3EE6" w:rsidRDefault="003B0BC3" w:rsidP="00804AF8">
      <w:pPr>
        <w:pStyle w:val="Heading3number"/>
        <w:numPr>
          <w:ilvl w:val="0"/>
          <w:numId w:val="2"/>
        </w:numPr>
        <w:spacing w:after="0" w:line="360" w:lineRule="auto"/>
        <w:jc w:val="both"/>
        <w:rPr>
          <w:rFonts w:ascii="Arial" w:hAnsi="Arial" w:cs="Arial"/>
          <w:sz w:val="24"/>
          <w:szCs w:val="24"/>
          <w:lang w:val="en-CA"/>
        </w:rPr>
      </w:pPr>
      <w:r w:rsidRPr="002F3EE6">
        <w:rPr>
          <w:rFonts w:ascii="Arial" w:hAnsi="Arial" w:cs="Arial"/>
          <w:sz w:val="24"/>
          <w:szCs w:val="24"/>
          <w:lang w:val="en-CA"/>
        </w:rPr>
        <w:lastRenderedPageBreak/>
        <w:t xml:space="preserve">68.9% use soap or any other rubbing agent in washing their hands, 36% has hand washing devices. </w:t>
      </w:r>
    </w:p>
    <w:p w14:paraId="08A834ED" w14:textId="54BE59AF" w:rsidR="009B5B21" w:rsidRPr="002F3EE6" w:rsidRDefault="009B5B21" w:rsidP="00804AF8">
      <w:pPr>
        <w:pStyle w:val="Heading3number"/>
        <w:numPr>
          <w:ilvl w:val="0"/>
          <w:numId w:val="2"/>
        </w:numPr>
        <w:spacing w:after="0" w:line="360" w:lineRule="auto"/>
        <w:jc w:val="both"/>
        <w:rPr>
          <w:rFonts w:ascii="Arial" w:hAnsi="Arial" w:cs="Arial"/>
          <w:sz w:val="24"/>
          <w:szCs w:val="24"/>
          <w:lang w:val="en-CA"/>
        </w:rPr>
      </w:pPr>
      <w:r w:rsidRPr="002F3EE6">
        <w:rPr>
          <w:rFonts w:ascii="Arial" w:hAnsi="Arial" w:cs="Arial"/>
          <w:sz w:val="24"/>
          <w:szCs w:val="24"/>
          <w:lang w:val="en-CA"/>
        </w:rPr>
        <w:t>57.2% of respondents know at least 3 critical moments when to wash hands, 81.3% can mention 3 sanitation and hygiene practices.</w:t>
      </w:r>
    </w:p>
    <w:p w14:paraId="35B200AB" w14:textId="62CA3B3E" w:rsidR="00AA6DA0" w:rsidRPr="002F3EE6" w:rsidRDefault="00AA6DA0" w:rsidP="00804AF8">
      <w:pPr>
        <w:pStyle w:val="Heading3number"/>
        <w:numPr>
          <w:ilvl w:val="0"/>
          <w:numId w:val="2"/>
        </w:numPr>
        <w:spacing w:after="0" w:line="360" w:lineRule="auto"/>
        <w:jc w:val="both"/>
        <w:rPr>
          <w:rFonts w:ascii="Arial" w:hAnsi="Arial" w:cs="Arial"/>
          <w:sz w:val="24"/>
          <w:szCs w:val="24"/>
          <w:lang w:val="en-CA"/>
        </w:rPr>
      </w:pPr>
      <w:r w:rsidRPr="002F3EE6">
        <w:rPr>
          <w:rFonts w:ascii="Arial" w:hAnsi="Arial" w:cs="Arial"/>
          <w:sz w:val="24"/>
          <w:szCs w:val="24"/>
          <w:lang w:val="en-CA"/>
        </w:rPr>
        <w:t xml:space="preserve">Excluding children under 5 years, </w:t>
      </w:r>
      <w:r w:rsidR="00C03AEC" w:rsidRPr="002F3EE6">
        <w:rPr>
          <w:rFonts w:ascii="Arial" w:hAnsi="Arial" w:cs="Arial"/>
          <w:sz w:val="24"/>
          <w:szCs w:val="24"/>
          <w:lang w:val="en-CA"/>
        </w:rPr>
        <w:t>89.6</w:t>
      </w:r>
      <w:r w:rsidRPr="002F3EE6">
        <w:rPr>
          <w:rFonts w:ascii="Arial" w:hAnsi="Arial" w:cs="Arial"/>
          <w:sz w:val="24"/>
          <w:szCs w:val="24"/>
          <w:lang w:val="en-CA"/>
        </w:rPr>
        <w:t xml:space="preserve">% </w:t>
      </w:r>
      <w:r w:rsidR="00C03AEC" w:rsidRPr="002F3EE6">
        <w:rPr>
          <w:rFonts w:ascii="Arial" w:hAnsi="Arial" w:cs="Arial"/>
          <w:sz w:val="24"/>
          <w:szCs w:val="24"/>
          <w:lang w:val="en-CA"/>
        </w:rPr>
        <w:t xml:space="preserve">of households reported defecating in a toilet/latrine (79.1% use Household latrine, </w:t>
      </w:r>
      <w:r w:rsidR="00364234" w:rsidRPr="002F3EE6">
        <w:rPr>
          <w:rFonts w:ascii="Arial" w:hAnsi="Arial" w:cs="Arial"/>
          <w:sz w:val="24"/>
          <w:szCs w:val="24"/>
          <w:lang w:val="en-CA"/>
        </w:rPr>
        <w:t>5.4% share with neighbors and 5.1% use communal latrine) while 9.9% practice open defecation as well as using plastic bags.</w:t>
      </w:r>
      <w:r w:rsidRPr="002F3EE6">
        <w:rPr>
          <w:rFonts w:ascii="Arial" w:hAnsi="Arial" w:cs="Arial"/>
          <w:sz w:val="24"/>
          <w:szCs w:val="24"/>
          <w:lang w:val="en-CA"/>
        </w:rPr>
        <w:t xml:space="preserve"> </w:t>
      </w:r>
    </w:p>
    <w:p w14:paraId="034F976A" w14:textId="3CCA35EC" w:rsidR="00A9615F" w:rsidRPr="002F3EE6" w:rsidRDefault="00A9615F" w:rsidP="00804AF8">
      <w:pPr>
        <w:pStyle w:val="Heading3number"/>
        <w:numPr>
          <w:ilvl w:val="0"/>
          <w:numId w:val="2"/>
        </w:numPr>
        <w:spacing w:after="0" w:line="360" w:lineRule="auto"/>
        <w:jc w:val="both"/>
        <w:rPr>
          <w:rFonts w:ascii="Arial" w:hAnsi="Arial" w:cs="Arial"/>
          <w:sz w:val="24"/>
          <w:szCs w:val="24"/>
          <w:lang w:val="en-CA"/>
        </w:rPr>
      </w:pPr>
      <w:r w:rsidRPr="002F3EE6">
        <w:rPr>
          <w:rFonts w:ascii="Arial" w:hAnsi="Arial" w:cs="Arial"/>
          <w:sz w:val="24"/>
          <w:szCs w:val="24"/>
          <w:lang w:val="en-CA"/>
        </w:rPr>
        <w:t xml:space="preserve">90% have </w:t>
      </w:r>
      <w:r w:rsidR="0055451A" w:rsidRPr="002F3EE6">
        <w:rPr>
          <w:rFonts w:ascii="Arial" w:hAnsi="Arial" w:cs="Arial"/>
          <w:sz w:val="24"/>
          <w:szCs w:val="24"/>
          <w:lang w:val="en-CA"/>
        </w:rPr>
        <w:t>designated</w:t>
      </w:r>
      <w:r w:rsidRPr="002F3EE6">
        <w:rPr>
          <w:rFonts w:ascii="Arial" w:hAnsi="Arial" w:cs="Arial"/>
          <w:sz w:val="24"/>
          <w:szCs w:val="24"/>
          <w:lang w:val="en-CA"/>
        </w:rPr>
        <w:t xml:space="preserve"> areas for waste disposal including House refuse pits.</w:t>
      </w:r>
    </w:p>
    <w:p w14:paraId="08D05E51" w14:textId="360A7409" w:rsidR="00AA6DA0" w:rsidRPr="002F3EE6" w:rsidRDefault="00A9615F" w:rsidP="00804AF8">
      <w:pPr>
        <w:pStyle w:val="Heading3number"/>
        <w:numPr>
          <w:ilvl w:val="0"/>
          <w:numId w:val="2"/>
        </w:numPr>
        <w:spacing w:after="0" w:line="360" w:lineRule="auto"/>
        <w:jc w:val="both"/>
        <w:rPr>
          <w:rFonts w:ascii="Arial" w:hAnsi="Arial" w:cs="Arial"/>
          <w:sz w:val="24"/>
          <w:szCs w:val="24"/>
          <w:lang w:val="en-CA"/>
        </w:rPr>
      </w:pPr>
      <w:r w:rsidRPr="002F3EE6">
        <w:rPr>
          <w:rFonts w:ascii="Arial" w:hAnsi="Arial" w:cs="Arial"/>
          <w:sz w:val="24"/>
          <w:szCs w:val="24"/>
          <w:lang w:val="en-CA"/>
        </w:rPr>
        <w:t>80.6</w:t>
      </w:r>
      <w:r w:rsidR="00AA6DA0" w:rsidRPr="002F3EE6">
        <w:rPr>
          <w:rFonts w:ascii="Arial" w:hAnsi="Arial" w:cs="Arial"/>
          <w:sz w:val="24"/>
          <w:szCs w:val="24"/>
          <w:lang w:val="en-CA"/>
        </w:rPr>
        <w:t xml:space="preserve">% of </w:t>
      </w:r>
      <w:r w:rsidRPr="002F3EE6">
        <w:rPr>
          <w:rFonts w:ascii="Arial" w:hAnsi="Arial" w:cs="Arial"/>
          <w:sz w:val="24"/>
          <w:szCs w:val="24"/>
          <w:lang w:val="en-CA"/>
        </w:rPr>
        <w:t xml:space="preserve">the Households </w:t>
      </w:r>
      <w:r w:rsidR="00AA6DA0" w:rsidRPr="002F3EE6">
        <w:rPr>
          <w:rFonts w:ascii="Arial" w:hAnsi="Arial" w:cs="Arial"/>
          <w:sz w:val="24"/>
          <w:szCs w:val="24"/>
          <w:lang w:val="en-CA"/>
        </w:rPr>
        <w:t>believe that sensitization meetings</w:t>
      </w:r>
      <w:r w:rsidRPr="002F3EE6">
        <w:rPr>
          <w:rFonts w:ascii="Arial" w:hAnsi="Arial" w:cs="Arial"/>
          <w:sz w:val="24"/>
          <w:szCs w:val="24"/>
          <w:lang w:val="en-CA"/>
        </w:rPr>
        <w:t>/campaigns</w:t>
      </w:r>
      <w:r w:rsidR="00AA6DA0" w:rsidRPr="002F3EE6">
        <w:rPr>
          <w:rFonts w:ascii="Arial" w:hAnsi="Arial" w:cs="Arial"/>
          <w:sz w:val="24"/>
          <w:szCs w:val="24"/>
          <w:lang w:val="en-CA"/>
        </w:rPr>
        <w:t xml:space="preserve"> are the best and efficient way to reach communities with sanitation and hygien</w:t>
      </w:r>
      <w:r w:rsidRPr="002F3EE6">
        <w:rPr>
          <w:rFonts w:ascii="Arial" w:hAnsi="Arial" w:cs="Arial"/>
          <w:sz w:val="24"/>
          <w:szCs w:val="24"/>
          <w:lang w:val="en-CA"/>
        </w:rPr>
        <w:t>e messages, Radio talk shows (11.4</w:t>
      </w:r>
      <w:r w:rsidR="00AA6DA0" w:rsidRPr="002F3EE6">
        <w:rPr>
          <w:rFonts w:ascii="Arial" w:hAnsi="Arial" w:cs="Arial"/>
          <w:sz w:val="24"/>
          <w:szCs w:val="24"/>
          <w:lang w:val="en-CA"/>
        </w:rPr>
        <w:t>%), while</w:t>
      </w:r>
      <w:r w:rsidRPr="002F3EE6">
        <w:rPr>
          <w:rFonts w:ascii="Arial" w:hAnsi="Arial" w:cs="Arial"/>
          <w:sz w:val="24"/>
          <w:szCs w:val="24"/>
          <w:lang w:val="en-CA"/>
        </w:rPr>
        <w:t xml:space="preserve"> 8.4% believe in Flyers, T-shirts/Cups,</w:t>
      </w:r>
      <w:r w:rsidR="00AA6DA0" w:rsidRPr="002F3EE6">
        <w:rPr>
          <w:rFonts w:ascii="Arial" w:hAnsi="Arial" w:cs="Arial"/>
          <w:sz w:val="24"/>
          <w:szCs w:val="24"/>
          <w:lang w:val="en-CA"/>
        </w:rPr>
        <w:t xml:space="preserve"> posters and SMSs.      </w:t>
      </w:r>
    </w:p>
    <w:p w14:paraId="5276199C" w14:textId="145552B3" w:rsidR="00A27DFD" w:rsidRPr="002F3EE6" w:rsidRDefault="00A27DFD" w:rsidP="00804AF8">
      <w:pPr>
        <w:pStyle w:val="Heading3number"/>
        <w:numPr>
          <w:ilvl w:val="0"/>
          <w:numId w:val="2"/>
        </w:numPr>
        <w:spacing w:after="0" w:line="360" w:lineRule="auto"/>
        <w:jc w:val="both"/>
        <w:rPr>
          <w:rFonts w:ascii="Arial" w:hAnsi="Arial" w:cs="Arial"/>
          <w:sz w:val="24"/>
          <w:szCs w:val="24"/>
          <w:lang w:val="en-CA"/>
        </w:rPr>
      </w:pPr>
      <w:r w:rsidRPr="002F3EE6">
        <w:rPr>
          <w:rFonts w:ascii="Arial" w:hAnsi="Arial" w:cs="Arial"/>
          <w:sz w:val="24"/>
          <w:szCs w:val="24"/>
          <w:lang w:val="en-CA"/>
        </w:rPr>
        <w:t>90.8 % of the households practice general hand washing of which 34.7 % washed hands with water only and 23.7% use ash, 31.1% use soap while 1</w:t>
      </w:r>
      <w:r w:rsidR="00CB19F3" w:rsidRPr="002F3EE6">
        <w:rPr>
          <w:rFonts w:ascii="Arial" w:hAnsi="Arial" w:cs="Arial"/>
          <w:sz w:val="24"/>
          <w:szCs w:val="24"/>
          <w:lang w:val="en-CA"/>
        </w:rPr>
        <w:t>.3% use sand.</w:t>
      </w:r>
    </w:p>
    <w:p w14:paraId="28524D6F" w14:textId="4D0265C6" w:rsidR="00CB19F3" w:rsidRPr="002F3EE6" w:rsidRDefault="00CB19F3" w:rsidP="00804AF8">
      <w:pPr>
        <w:pStyle w:val="Heading3number"/>
        <w:numPr>
          <w:ilvl w:val="0"/>
          <w:numId w:val="2"/>
        </w:numPr>
        <w:spacing w:after="0" w:line="360" w:lineRule="auto"/>
        <w:jc w:val="both"/>
        <w:rPr>
          <w:rFonts w:ascii="Arial" w:hAnsi="Arial" w:cs="Arial"/>
          <w:sz w:val="24"/>
          <w:szCs w:val="24"/>
          <w:lang w:val="en-CA"/>
        </w:rPr>
      </w:pPr>
      <w:r w:rsidRPr="002F3EE6">
        <w:rPr>
          <w:rFonts w:ascii="Arial" w:hAnsi="Arial" w:cs="Arial"/>
          <w:sz w:val="24"/>
          <w:szCs w:val="24"/>
          <w:lang w:val="en-CA"/>
        </w:rPr>
        <w:t>86.5% of women and girls in reproductive age bracket use Disposal Pads during their Menstrual periods, reusable cloth 7.7%, reusable Pad 5% 7.7 use cotton and layers of under wears while 0.6% bleed in clothes</w:t>
      </w:r>
    </w:p>
    <w:p w14:paraId="2555A258" w14:textId="77777777" w:rsidR="00A27DFD" w:rsidRPr="002F3EE6" w:rsidRDefault="00A27DFD" w:rsidP="00D477D4">
      <w:pPr>
        <w:pStyle w:val="Heading3number"/>
        <w:numPr>
          <w:ilvl w:val="0"/>
          <w:numId w:val="0"/>
        </w:numPr>
        <w:spacing w:after="0" w:line="360" w:lineRule="auto"/>
        <w:ind w:left="720"/>
        <w:jc w:val="both"/>
        <w:rPr>
          <w:rFonts w:ascii="Arial" w:hAnsi="Arial" w:cs="Arial"/>
          <w:sz w:val="24"/>
          <w:szCs w:val="24"/>
          <w:lang w:val="en-CA"/>
        </w:rPr>
      </w:pPr>
    </w:p>
    <w:p w14:paraId="1817B7D5" w14:textId="77777777" w:rsidR="00AA6DA0" w:rsidRPr="002F3EE6" w:rsidRDefault="00AA6DA0" w:rsidP="00D477D4">
      <w:pPr>
        <w:pStyle w:val="Heading3number"/>
        <w:numPr>
          <w:ilvl w:val="0"/>
          <w:numId w:val="0"/>
        </w:numPr>
        <w:spacing w:after="0" w:line="360" w:lineRule="auto"/>
        <w:jc w:val="both"/>
        <w:rPr>
          <w:rFonts w:ascii="Arial" w:hAnsi="Arial" w:cs="Arial"/>
          <w:sz w:val="24"/>
          <w:szCs w:val="24"/>
          <w:lang w:val="en-CA"/>
        </w:rPr>
      </w:pPr>
      <w:r w:rsidRPr="002F3EE6">
        <w:rPr>
          <w:rFonts w:ascii="Arial" w:hAnsi="Arial" w:cs="Arial"/>
          <w:sz w:val="24"/>
          <w:szCs w:val="24"/>
          <w:lang w:val="en-CA"/>
        </w:rPr>
        <w:t xml:space="preserve">The survey was successfully conducted, data processed, analysed, studied and recommendations drawn as below; </w:t>
      </w:r>
    </w:p>
    <w:p w14:paraId="60F436A0" w14:textId="5B8F31EB" w:rsidR="00AA6DA0" w:rsidRPr="002F3EE6" w:rsidRDefault="00AA6DA0" w:rsidP="00804AF8">
      <w:pPr>
        <w:pStyle w:val="Heading3number"/>
        <w:numPr>
          <w:ilvl w:val="0"/>
          <w:numId w:val="3"/>
        </w:numPr>
        <w:spacing w:after="0" w:line="360" w:lineRule="auto"/>
        <w:jc w:val="both"/>
        <w:rPr>
          <w:rFonts w:ascii="Arial" w:hAnsi="Arial" w:cs="Arial"/>
          <w:sz w:val="24"/>
          <w:szCs w:val="24"/>
          <w:lang w:val="en-CA"/>
        </w:rPr>
      </w:pPr>
      <w:r w:rsidRPr="002F3EE6">
        <w:rPr>
          <w:rFonts w:ascii="Arial" w:hAnsi="Arial" w:cs="Arial"/>
          <w:sz w:val="24"/>
          <w:szCs w:val="24"/>
          <w:lang w:val="en-CA"/>
        </w:rPr>
        <w:t>The water accessibility status stands at an average 1</w:t>
      </w:r>
      <w:r w:rsidR="002D15D3" w:rsidRPr="002F3EE6">
        <w:rPr>
          <w:rFonts w:ascii="Arial" w:hAnsi="Arial" w:cs="Arial"/>
          <w:sz w:val="24"/>
          <w:szCs w:val="24"/>
          <w:lang w:val="en-CA"/>
        </w:rPr>
        <w:t>8</w:t>
      </w:r>
      <w:r w:rsidRPr="002F3EE6">
        <w:rPr>
          <w:rFonts w:ascii="Arial" w:hAnsi="Arial" w:cs="Arial"/>
          <w:sz w:val="24"/>
          <w:szCs w:val="24"/>
          <w:lang w:val="en-CA"/>
        </w:rPr>
        <w:t>.7 liters per day per person which is less than the recommended standard of 20 Liters per day</w:t>
      </w:r>
      <w:r w:rsidR="002D15D3" w:rsidRPr="002F3EE6">
        <w:rPr>
          <w:rFonts w:ascii="Arial" w:hAnsi="Arial" w:cs="Arial"/>
          <w:sz w:val="24"/>
          <w:szCs w:val="24"/>
          <w:lang w:val="en-CA"/>
        </w:rPr>
        <w:t xml:space="preserve"> per Person. Need for further extension/expanding of water supply systems</w:t>
      </w:r>
      <w:r w:rsidRPr="002F3EE6">
        <w:rPr>
          <w:rFonts w:ascii="Arial" w:hAnsi="Arial" w:cs="Arial"/>
          <w:sz w:val="24"/>
          <w:szCs w:val="24"/>
          <w:lang w:val="en-CA"/>
        </w:rPr>
        <w:t>.</w:t>
      </w:r>
    </w:p>
    <w:p w14:paraId="27975ED7" w14:textId="1E6F7E23" w:rsidR="00AA6DA0" w:rsidRPr="002F3EE6" w:rsidRDefault="002D15D3" w:rsidP="00804AF8">
      <w:pPr>
        <w:pStyle w:val="Heading3number"/>
        <w:numPr>
          <w:ilvl w:val="0"/>
          <w:numId w:val="3"/>
        </w:numPr>
        <w:spacing w:after="0" w:line="360" w:lineRule="auto"/>
        <w:jc w:val="both"/>
        <w:rPr>
          <w:rFonts w:ascii="Arial" w:hAnsi="Arial" w:cs="Arial"/>
          <w:sz w:val="24"/>
          <w:szCs w:val="24"/>
          <w:lang w:val="en-CA"/>
        </w:rPr>
      </w:pPr>
      <w:r w:rsidRPr="002F3EE6">
        <w:rPr>
          <w:rFonts w:ascii="Arial" w:hAnsi="Arial" w:cs="Arial"/>
          <w:sz w:val="24"/>
          <w:szCs w:val="24"/>
          <w:lang w:val="en-CA"/>
        </w:rPr>
        <w:t xml:space="preserve">The study revealed that </w:t>
      </w:r>
      <w:r w:rsidR="0055451A" w:rsidRPr="002F3EE6">
        <w:rPr>
          <w:rFonts w:ascii="Arial" w:hAnsi="Arial" w:cs="Arial"/>
          <w:sz w:val="24"/>
          <w:szCs w:val="24"/>
          <w:lang w:val="en-CA"/>
        </w:rPr>
        <w:t>42.8</w:t>
      </w:r>
      <w:r w:rsidRPr="002F3EE6">
        <w:rPr>
          <w:rFonts w:ascii="Arial" w:hAnsi="Arial" w:cs="Arial"/>
          <w:sz w:val="24"/>
          <w:szCs w:val="24"/>
          <w:lang w:val="en-CA"/>
        </w:rPr>
        <w:t xml:space="preserve">% of respondents </w:t>
      </w:r>
      <w:r w:rsidR="0055451A" w:rsidRPr="002F3EE6">
        <w:rPr>
          <w:rFonts w:ascii="Arial" w:hAnsi="Arial" w:cs="Arial"/>
          <w:sz w:val="24"/>
          <w:szCs w:val="24"/>
          <w:lang w:val="en-CA"/>
        </w:rPr>
        <w:t xml:space="preserve">do not </w:t>
      </w:r>
      <w:r w:rsidRPr="002F3EE6">
        <w:rPr>
          <w:rFonts w:ascii="Arial" w:hAnsi="Arial" w:cs="Arial"/>
          <w:sz w:val="24"/>
          <w:szCs w:val="24"/>
          <w:lang w:val="en-CA"/>
        </w:rPr>
        <w:t xml:space="preserve">know at least 3 critical moments when to wash hands, </w:t>
      </w:r>
      <w:r w:rsidR="0055451A" w:rsidRPr="002F3EE6">
        <w:rPr>
          <w:rFonts w:ascii="Arial" w:hAnsi="Arial" w:cs="Arial"/>
          <w:sz w:val="24"/>
          <w:szCs w:val="24"/>
          <w:lang w:val="en-CA"/>
        </w:rPr>
        <w:t>18.7</w:t>
      </w:r>
      <w:r w:rsidRPr="002F3EE6">
        <w:rPr>
          <w:rFonts w:ascii="Arial" w:hAnsi="Arial" w:cs="Arial"/>
          <w:sz w:val="24"/>
          <w:szCs w:val="24"/>
          <w:lang w:val="en-CA"/>
        </w:rPr>
        <w:t>% can</w:t>
      </w:r>
      <w:r w:rsidR="0055451A" w:rsidRPr="002F3EE6">
        <w:rPr>
          <w:rFonts w:ascii="Arial" w:hAnsi="Arial" w:cs="Arial"/>
          <w:sz w:val="24"/>
          <w:szCs w:val="24"/>
          <w:lang w:val="en-CA"/>
        </w:rPr>
        <w:t xml:space="preserve"> not</w:t>
      </w:r>
      <w:r w:rsidRPr="002F3EE6">
        <w:rPr>
          <w:rFonts w:ascii="Arial" w:hAnsi="Arial" w:cs="Arial"/>
          <w:sz w:val="24"/>
          <w:szCs w:val="24"/>
          <w:lang w:val="en-CA"/>
        </w:rPr>
        <w:t xml:space="preserve"> mention </w:t>
      </w:r>
      <w:r w:rsidR="0055451A" w:rsidRPr="002F3EE6">
        <w:rPr>
          <w:rFonts w:ascii="Arial" w:hAnsi="Arial" w:cs="Arial"/>
          <w:sz w:val="24"/>
          <w:szCs w:val="24"/>
          <w:lang w:val="en-CA"/>
        </w:rPr>
        <w:t xml:space="preserve">at least </w:t>
      </w:r>
      <w:r w:rsidRPr="002F3EE6">
        <w:rPr>
          <w:rFonts w:ascii="Arial" w:hAnsi="Arial" w:cs="Arial"/>
          <w:sz w:val="24"/>
          <w:szCs w:val="24"/>
          <w:lang w:val="en-CA"/>
        </w:rPr>
        <w:t>3 s</w:t>
      </w:r>
      <w:r w:rsidR="0055451A" w:rsidRPr="002F3EE6">
        <w:rPr>
          <w:rFonts w:ascii="Arial" w:hAnsi="Arial" w:cs="Arial"/>
          <w:sz w:val="24"/>
          <w:szCs w:val="24"/>
          <w:lang w:val="en-CA"/>
        </w:rPr>
        <w:t xml:space="preserve">anitation and hygiene practices there is need for strengthening hygiene and sanitation awareness </w:t>
      </w:r>
    </w:p>
    <w:p w14:paraId="6680D9AE" w14:textId="5151BAF5" w:rsidR="0055451A" w:rsidRPr="002F3EE6" w:rsidRDefault="0055451A" w:rsidP="00804AF8">
      <w:pPr>
        <w:pStyle w:val="Heading3number"/>
        <w:numPr>
          <w:ilvl w:val="0"/>
          <w:numId w:val="3"/>
        </w:numPr>
        <w:spacing w:after="0" w:line="360" w:lineRule="auto"/>
        <w:jc w:val="both"/>
        <w:rPr>
          <w:rFonts w:ascii="Arial" w:hAnsi="Arial" w:cs="Arial"/>
          <w:sz w:val="24"/>
          <w:szCs w:val="24"/>
          <w:lang w:val="en-CA"/>
        </w:rPr>
      </w:pPr>
      <w:r w:rsidRPr="002F3EE6">
        <w:rPr>
          <w:rFonts w:ascii="Arial" w:hAnsi="Arial" w:cs="Arial"/>
          <w:sz w:val="24"/>
          <w:szCs w:val="24"/>
          <w:lang w:val="en-CA"/>
        </w:rPr>
        <w:t xml:space="preserve">9.9% of the households in settlement practice open defecation as well as using plastic bags and therefore the is need for household support and strengthened hygiene and sanitation </w:t>
      </w:r>
      <w:r w:rsidR="000611FC" w:rsidRPr="002F3EE6">
        <w:rPr>
          <w:rFonts w:ascii="Arial" w:hAnsi="Arial" w:cs="Arial"/>
          <w:sz w:val="24"/>
          <w:szCs w:val="24"/>
          <w:lang w:val="en-CA"/>
        </w:rPr>
        <w:t>awareness</w:t>
      </w:r>
      <w:r w:rsidRPr="002F3EE6">
        <w:rPr>
          <w:rFonts w:ascii="Arial" w:hAnsi="Arial" w:cs="Arial"/>
          <w:sz w:val="24"/>
          <w:szCs w:val="24"/>
          <w:lang w:val="en-CA"/>
        </w:rPr>
        <w:t xml:space="preserve"> across settlement and host communities. </w:t>
      </w:r>
    </w:p>
    <w:p w14:paraId="7AD9D617" w14:textId="39DCC757" w:rsidR="0055451A" w:rsidRPr="002F3EE6" w:rsidRDefault="0055451A" w:rsidP="00804AF8">
      <w:pPr>
        <w:pStyle w:val="Heading3number"/>
        <w:numPr>
          <w:ilvl w:val="0"/>
          <w:numId w:val="3"/>
        </w:numPr>
        <w:spacing w:after="0" w:line="360" w:lineRule="auto"/>
        <w:jc w:val="both"/>
        <w:rPr>
          <w:rFonts w:ascii="Arial" w:hAnsi="Arial" w:cs="Arial"/>
          <w:sz w:val="24"/>
          <w:szCs w:val="24"/>
          <w:lang w:val="en-CA"/>
        </w:rPr>
      </w:pPr>
      <w:r w:rsidRPr="002F3EE6">
        <w:rPr>
          <w:rFonts w:ascii="Arial" w:hAnsi="Arial" w:cs="Arial"/>
          <w:sz w:val="24"/>
          <w:szCs w:val="24"/>
          <w:lang w:val="en-CA"/>
        </w:rPr>
        <w:lastRenderedPageBreak/>
        <w:t xml:space="preserve">Nearly 1% of women and girls in reproductive age bracket in Palabek settlement </w:t>
      </w:r>
      <w:r w:rsidR="008465F9" w:rsidRPr="002F3EE6">
        <w:rPr>
          <w:rFonts w:ascii="Arial" w:hAnsi="Arial" w:cs="Arial"/>
          <w:sz w:val="24"/>
          <w:szCs w:val="24"/>
          <w:lang w:val="en-CA"/>
        </w:rPr>
        <w:t xml:space="preserve">bleed in clothes during their Menstruation periods. There is a need for strengthened support as well as </w:t>
      </w:r>
      <w:r w:rsidR="00FA6ECB" w:rsidRPr="002F3EE6">
        <w:rPr>
          <w:rFonts w:ascii="Arial" w:hAnsi="Arial" w:cs="Arial"/>
          <w:sz w:val="24"/>
          <w:szCs w:val="24"/>
          <w:lang w:val="en-CA"/>
        </w:rPr>
        <w:t>sensitizations</w:t>
      </w:r>
      <w:r w:rsidR="008465F9" w:rsidRPr="002F3EE6">
        <w:rPr>
          <w:rFonts w:ascii="Arial" w:hAnsi="Arial" w:cs="Arial"/>
          <w:sz w:val="24"/>
          <w:szCs w:val="24"/>
          <w:lang w:val="en-CA"/>
        </w:rPr>
        <w:t xml:space="preserve"> to reduce on effects of cultural beliefs. </w:t>
      </w:r>
      <w:r w:rsidRPr="002F3EE6">
        <w:rPr>
          <w:rFonts w:ascii="Arial" w:hAnsi="Arial" w:cs="Arial"/>
          <w:sz w:val="24"/>
          <w:szCs w:val="24"/>
          <w:lang w:val="en-CA"/>
        </w:rPr>
        <w:t xml:space="preserve"> </w:t>
      </w:r>
    </w:p>
    <w:p w14:paraId="2504CF19" w14:textId="77777777" w:rsidR="00187AE7" w:rsidRPr="002F3EE6" w:rsidRDefault="00187AE7" w:rsidP="00D477D4">
      <w:pPr>
        <w:pStyle w:val="ListParagraph"/>
        <w:spacing w:after="0" w:line="360" w:lineRule="auto"/>
        <w:jc w:val="both"/>
        <w:rPr>
          <w:rFonts w:ascii="Arial" w:hAnsi="Arial" w:cs="Arial"/>
          <w:color w:val="FF0000"/>
          <w:sz w:val="24"/>
          <w:szCs w:val="24"/>
          <w:lang w:val="en-CA"/>
        </w:rPr>
        <w:sectPr w:rsidR="00187AE7" w:rsidRPr="002F3EE6" w:rsidSect="000A2CB8">
          <w:pgSz w:w="12240" w:h="15840"/>
          <w:pgMar w:top="1440" w:right="1440" w:bottom="1440" w:left="1440" w:header="720" w:footer="720" w:gutter="0"/>
          <w:pgNumType w:fmt="lowerRoman" w:start="2"/>
          <w:cols w:space="720"/>
          <w:docGrid w:linePitch="360"/>
        </w:sectPr>
      </w:pPr>
    </w:p>
    <w:p w14:paraId="0111C5A8" w14:textId="0A8071F5" w:rsidR="00DD1014" w:rsidRPr="002F3EE6" w:rsidRDefault="00187AE7" w:rsidP="00804AF8">
      <w:pPr>
        <w:pStyle w:val="Heading1"/>
        <w:numPr>
          <w:ilvl w:val="0"/>
          <w:numId w:val="5"/>
        </w:numPr>
        <w:rPr>
          <w:color w:val="auto"/>
        </w:rPr>
      </w:pPr>
      <w:bookmarkStart w:id="30" w:name="_Toc22047003"/>
      <w:r w:rsidRPr="002F3EE6">
        <w:lastRenderedPageBreak/>
        <w:t>I</w:t>
      </w:r>
      <w:r w:rsidR="00DD1014" w:rsidRPr="002F3EE6">
        <w:t>ntroduction</w:t>
      </w:r>
      <w:bookmarkEnd w:id="30"/>
      <w:r w:rsidR="00DD1014" w:rsidRPr="002F3EE6">
        <w:t xml:space="preserve"> </w:t>
      </w:r>
    </w:p>
    <w:p w14:paraId="155E456C" w14:textId="13C0D714" w:rsidR="00C25CF9" w:rsidRPr="002F3EE6" w:rsidRDefault="00C25CF9" w:rsidP="00D477D4">
      <w:pPr>
        <w:autoSpaceDE w:val="0"/>
        <w:autoSpaceDN w:val="0"/>
        <w:adjustRightInd w:val="0"/>
        <w:spacing w:line="360" w:lineRule="auto"/>
        <w:jc w:val="both"/>
        <w:rPr>
          <w:rFonts w:ascii="Arial" w:hAnsi="Arial" w:cs="Arial"/>
          <w:sz w:val="24"/>
          <w:szCs w:val="24"/>
        </w:rPr>
      </w:pPr>
      <w:r w:rsidRPr="002F3EE6">
        <w:rPr>
          <w:rFonts w:ascii="Arial" w:hAnsi="Arial" w:cs="Arial"/>
          <w:sz w:val="24"/>
          <w:szCs w:val="24"/>
        </w:rPr>
        <w:t xml:space="preserve">The Lutheran World Federation (LWF) is part of The Lutheran World Federation Department for World Service (LWF–DWS), an international humanitarian and development agency, which has been in operation in Uganda since 1979. LWF works against poverty, promoting justice and defending human rights by encouraging community empowerment and self-reliance. LWF works to reduce people’s vulnerability, supporting them to realize their potential, to build on their assets, and to respond to their own problems and needs. LWF Uganda currently has seven areas of operation in Kitgum, Adjumani, Moyo, Pader, Kampala, Kamwenge and Lamwo Districts. It has programs in thematic areas of returnee integration, sustainable livelihoods, community empowerment, emergency relief, water and sanitation, and HIV and AIDS. </w:t>
      </w:r>
    </w:p>
    <w:p w14:paraId="680421C5" w14:textId="10917345" w:rsidR="00C25CF9" w:rsidRDefault="00C25CF9" w:rsidP="00D477D4">
      <w:pPr>
        <w:spacing w:line="360" w:lineRule="auto"/>
        <w:jc w:val="both"/>
        <w:rPr>
          <w:rFonts w:ascii="Arial" w:hAnsi="Arial" w:cs="Arial"/>
        </w:rPr>
      </w:pPr>
      <w:r w:rsidRPr="002F3EE6">
        <w:rPr>
          <w:rFonts w:ascii="Arial" w:eastAsia="Times New Roman" w:hAnsi="Arial" w:cs="Arial"/>
          <w:sz w:val="24"/>
          <w:szCs w:val="24"/>
          <w:lang w:val="en-US"/>
        </w:rPr>
        <w:t xml:space="preserve">Within the 5 years of the recent DRC and South Sudan refugee crisis, UNHCR, OPM and partners have been able to provide life-saving humanitarian assistances to approximately more than one million refugees and asylum seekers in Uganda through the provision of multi-sectoral support to cater for the age and gender needs of the population that is dominated by the women and children. However, assessments conducted have established the need for building self-resilience and empowerment of the refugees as a way of linking emergency to development in all refugee settlements. In 2019, LWF </w:t>
      </w:r>
      <w:r w:rsidR="00FA6ECB" w:rsidRPr="002F3EE6">
        <w:rPr>
          <w:rFonts w:ascii="Arial" w:eastAsia="Times New Roman" w:hAnsi="Arial" w:cs="Arial"/>
          <w:sz w:val="24"/>
          <w:szCs w:val="24"/>
          <w:lang w:val="en-US"/>
        </w:rPr>
        <w:t xml:space="preserve">continued </w:t>
      </w:r>
      <w:r w:rsidRPr="002F3EE6">
        <w:rPr>
          <w:rFonts w:ascii="Arial" w:eastAsia="Times New Roman" w:hAnsi="Arial" w:cs="Arial"/>
          <w:sz w:val="24"/>
          <w:szCs w:val="24"/>
          <w:lang w:val="en-US"/>
        </w:rPr>
        <w:t xml:space="preserve">working with UNHCR, OPM, development agencies as guided by the agreed implementation approaches such as ReHOpe, Settlement Transformation Agenda (STA), and the Comprehensive Refugee Response Framework (CRRF). This ensures refugees are more self-reliant, and strengthen the community and household social safety basic services including </w:t>
      </w:r>
      <w:r w:rsidRPr="002F3EE6">
        <w:rPr>
          <w:rFonts w:ascii="Arial" w:hAnsi="Arial" w:cs="Arial"/>
        </w:rPr>
        <w:t xml:space="preserve">Supply of potable water to PoCs across refugee and host communities </w:t>
      </w:r>
      <w:r w:rsidR="00FA6ECB" w:rsidRPr="002F3EE6">
        <w:rPr>
          <w:rFonts w:ascii="Arial" w:hAnsi="Arial" w:cs="Arial"/>
        </w:rPr>
        <w:t>and ensuring</w:t>
      </w:r>
      <w:r w:rsidRPr="002F3EE6">
        <w:rPr>
          <w:rFonts w:ascii="Arial" w:hAnsi="Arial" w:cs="Arial"/>
        </w:rPr>
        <w:t xml:space="preserve"> that Populations live in satisfactory conditions of sanitation and hygiene at public places and households’ levels.</w:t>
      </w:r>
    </w:p>
    <w:p w14:paraId="36FFD870" w14:textId="77777777" w:rsidR="00226E11" w:rsidRPr="002F3EE6" w:rsidRDefault="00226E11" w:rsidP="00D477D4">
      <w:pPr>
        <w:spacing w:line="360" w:lineRule="auto"/>
        <w:jc w:val="both"/>
        <w:rPr>
          <w:rFonts w:ascii="Arial" w:hAnsi="Arial" w:cs="Arial"/>
        </w:rPr>
      </w:pPr>
    </w:p>
    <w:p w14:paraId="1D01ADF6" w14:textId="0802D2BB" w:rsidR="004120DD" w:rsidRPr="002F3EE6" w:rsidRDefault="004120DD" w:rsidP="00804AF8">
      <w:pPr>
        <w:pStyle w:val="Heading1"/>
        <w:numPr>
          <w:ilvl w:val="1"/>
          <w:numId w:val="5"/>
        </w:numPr>
        <w:spacing w:line="360" w:lineRule="auto"/>
        <w:rPr>
          <w:rFonts w:ascii="Arial" w:eastAsia="Times New Roman" w:hAnsi="Arial" w:cs="Arial"/>
          <w:lang w:val="en-US"/>
        </w:rPr>
      </w:pPr>
      <w:bookmarkStart w:id="31" w:name="_Toc22017898"/>
      <w:bookmarkStart w:id="32" w:name="_Toc22047004"/>
      <w:r w:rsidRPr="002F3EE6">
        <w:rPr>
          <w:rFonts w:ascii="Arial" w:hAnsi="Arial" w:cs="Arial"/>
        </w:rPr>
        <w:lastRenderedPageBreak/>
        <w:t>Background</w:t>
      </w:r>
      <w:bookmarkEnd w:id="31"/>
      <w:bookmarkEnd w:id="32"/>
    </w:p>
    <w:p w14:paraId="6C6B1BAF" w14:textId="77777777" w:rsidR="00A72556" w:rsidRPr="002F3EE6" w:rsidRDefault="00065FA6" w:rsidP="00D477D4">
      <w:pPr>
        <w:spacing w:line="360" w:lineRule="auto"/>
        <w:jc w:val="both"/>
        <w:rPr>
          <w:rFonts w:ascii="Arial" w:hAnsi="Arial" w:cs="Arial"/>
        </w:rPr>
      </w:pPr>
      <w:r w:rsidRPr="002F3EE6">
        <w:rPr>
          <w:rFonts w:ascii="Arial" w:eastAsia="Times New Roman" w:hAnsi="Arial" w:cs="Arial"/>
          <w:sz w:val="24"/>
          <w:szCs w:val="24"/>
          <w:lang w:val="en-US"/>
        </w:rPr>
        <w:t xml:space="preserve">According to KAP survey December 2018, </w:t>
      </w:r>
      <w:r w:rsidR="00EF21E4" w:rsidRPr="002F3EE6">
        <w:rPr>
          <w:rFonts w:ascii="Arial" w:eastAsia="Times New Roman" w:hAnsi="Arial" w:cs="Arial"/>
          <w:sz w:val="24"/>
          <w:szCs w:val="24"/>
          <w:lang w:val="en-US"/>
        </w:rPr>
        <w:t xml:space="preserve">the </w:t>
      </w:r>
      <w:r w:rsidR="007C6AC3" w:rsidRPr="002F3EE6">
        <w:rPr>
          <w:rFonts w:ascii="Arial" w:eastAsia="Times New Roman" w:hAnsi="Arial" w:cs="Arial"/>
          <w:sz w:val="24"/>
          <w:szCs w:val="24"/>
          <w:lang w:val="en-US"/>
        </w:rPr>
        <w:t xml:space="preserve">average access to water in LWF operational </w:t>
      </w:r>
      <w:r w:rsidR="00EF21E4" w:rsidRPr="002F3EE6">
        <w:rPr>
          <w:rFonts w:ascii="Arial" w:eastAsia="Times New Roman" w:hAnsi="Arial" w:cs="Arial"/>
          <w:sz w:val="24"/>
          <w:szCs w:val="24"/>
          <w:lang w:val="en-US"/>
        </w:rPr>
        <w:t>settlement (</w:t>
      </w:r>
      <w:r w:rsidRPr="002F3EE6">
        <w:rPr>
          <w:rFonts w:ascii="Arial" w:eastAsia="Times New Roman" w:hAnsi="Arial" w:cs="Arial"/>
          <w:sz w:val="24"/>
          <w:szCs w:val="24"/>
          <w:lang w:val="en-US"/>
        </w:rPr>
        <w:t xml:space="preserve">Palabek </w:t>
      </w:r>
      <w:r w:rsidR="00BB6E73" w:rsidRPr="002F3EE6">
        <w:rPr>
          <w:rFonts w:ascii="Arial" w:eastAsia="Times New Roman" w:hAnsi="Arial" w:cs="Arial"/>
          <w:sz w:val="24"/>
          <w:szCs w:val="24"/>
          <w:lang w:val="en-US"/>
        </w:rPr>
        <w:t>Settlement</w:t>
      </w:r>
      <w:r w:rsidR="00EF21E4" w:rsidRPr="002F3EE6">
        <w:rPr>
          <w:rFonts w:ascii="Arial" w:eastAsia="Times New Roman" w:hAnsi="Arial" w:cs="Arial"/>
          <w:sz w:val="24"/>
          <w:szCs w:val="24"/>
          <w:lang w:val="en-US"/>
        </w:rPr>
        <w:t>)</w:t>
      </w:r>
      <w:r w:rsidR="00BB6E73" w:rsidRPr="002F3EE6">
        <w:rPr>
          <w:rFonts w:ascii="Arial" w:eastAsia="Times New Roman" w:hAnsi="Arial" w:cs="Arial"/>
          <w:sz w:val="24"/>
          <w:szCs w:val="24"/>
          <w:lang w:val="en-US"/>
        </w:rPr>
        <w:t xml:space="preserve"> </w:t>
      </w:r>
      <w:r w:rsidR="00EF21E4" w:rsidRPr="002F3EE6">
        <w:rPr>
          <w:rFonts w:ascii="Arial" w:eastAsia="Times New Roman" w:hAnsi="Arial" w:cs="Arial"/>
          <w:sz w:val="24"/>
          <w:szCs w:val="24"/>
          <w:lang w:val="en-US"/>
        </w:rPr>
        <w:t>stood at 21 l/p/d</w:t>
      </w:r>
      <w:r w:rsidR="00AE31D1" w:rsidRPr="002F3EE6">
        <w:rPr>
          <w:rFonts w:ascii="Arial" w:eastAsia="Times New Roman" w:hAnsi="Arial" w:cs="Arial"/>
          <w:sz w:val="24"/>
          <w:szCs w:val="24"/>
          <w:lang w:val="en-US"/>
        </w:rPr>
        <w:t xml:space="preserve"> which surpasses UNHCR acceptable standard of 20 l/p/d though un evenly distributed across zones of Palabek settlement.</w:t>
      </w:r>
      <w:r w:rsidR="007C6AC3" w:rsidRPr="002F3EE6">
        <w:rPr>
          <w:rFonts w:ascii="Arial" w:eastAsia="Times New Roman" w:hAnsi="Arial" w:cs="Arial"/>
          <w:sz w:val="24"/>
          <w:szCs w:val="24"/>
          <w:lang w:val="en-US"/>
        </w:rPr>
        <w:t xml:space="preserve">  There</w:t>
      </w:r>
      <w:r w:rsidR="00AE31D1" w:rsidRPr="002F3EE6">
        <w:rPr>
          <w:rFonts w:ascii="Arial" w:eastAsia="Times New Roman" w:hAnsi="Arial" w:cs="Arial"/>
          <w:sz w:val="24"/>
          <w:szCs w:val="24"/>
          <w:lang w:val="en-US"/>
        </w:rPr>
        <w:t xml:space="preserve"> were instances where </w:t>
      </w:r>
      <w:r w:rsidR="007C6AC3" w:rsidRPr="002F3EE6">
        <w:rPr>
          <w:rFonts w:ascii="Arial" w:eastAsia="Times New Roman" w:hAnsi="Arial" w:cs="Arial"/>
          <w:sz w:val="24"/>
          <w:szCs w:val="24"/>
          <w:lang w:val="en-US"/>
        </w:rPr>
        <w:t>learners</w:t>
      </w:r>
      <w:r w:rsidR="00AE31D1" w:rsidRPr="002F3EE6">
        <w:rPr>
          <w:rFonts w:ascii="Arial" w:eastAsia="Times New Roman" w:hAnsi="Arial" w:cs="Arial"/>
          <w:sz w:val="24"/>
          <w:szCs w:val="24"/>
          <w:lang w:val="en-US"/>
        </w:rPr>
        <w:t xml:space="preserve"> in schools </w:t>
      </w:r>
      <w:r w:rsidR="007C6AC3" w:rsidRPr="002F3EE6">
        <w:rPr>
          <w:rFonts w:ascii="Arial" w:eastAsia="Times New Roman" w:hAnsi="Arial" w:cs="Arial"/>
          <w:sz w:val="24"/>
          <w:szCs w:val="24"/>
          <w:lang w:val="en-US"/>
        </w:rPr>
        <w:t xml:space="preserve">have to move longer distances to get </w:t>
      </w:r>
      <w:r w:rsidR="00391A77" w:rsidRPr="002F3EE6">
        <w:rPr>
          <w:rFonts w:ascii="Arial" w:eastAsia="Times New Roman" w:hAnsi="Arial" w:cs="Arial"/>
          <w:sz w:val="24"/>
          <w:szCs w:val="24"/>
          <w:lang w:val="en-US"/>
        </w:rPr>
        <w:t xml:space="preserve">access to clean and safe water. In </w:t>
      </w:r>
      <w:r w:rsidR="00BF3075" w:rsidRPr="002F3EE6">
        <w:rPr>
          <w:rFonts w:ascii="Arial" w:eastAsia="Times New Roman" w:hAnsi="Arial" w:cs="Arial"/>
          <w:sz w:val="24"/>
          <w:szCs w:val="24"/>
          <w:lang w:val="en-US"/>
        </w:rPr>
        <w:t>general,</w:t>
      </w:r>
      <w:r w:rsidR="00391A77" w:rsidRPr="002F3EE6">
        <w:rPr>
          <w:rFonts w:ascii="Arial" w:eastAsia="Times New Roman" w:hAnsi="Arial" w:cs="Arial"/>
          <w:sz w:val="24"/>
          <w:szCs w:val="24"/>
          <w:lang w:val="en-US"/>
        </w:rPr>
        <w:t xml:space="preserve"> the </w:t>
      </w:r>
      <w:r w:rsidR="00F96329" w:rsidRPr="002F3EE6">
        <w:rPr>
          <w:rFonts w:ascii="Arial" w:eastAsia="Times New Roman" w:hAnsi="Arial" w:cs="Arial"/>
          <w:sz w:val="24"/>
          <w:szCs w:val="24"/>
          <w:lang w:val="en-US"/>
        </w:rPr>
        <w:t>December 201</w:t>
      </w:r>
      <w:r w:rsidR="00391A77" w:rsidRPr="002F3EE6">
        <w:rPr>
          <w:rFonts w:ascii="Arial" w:eastAsia="Times New Roman" w:hAnsi="Arial" w:cs="Arial"/>
          <w:sz w:val="24"/>
          <w:szCs w:val="24"/>
          <w:lang w:val="en-US"/>
        </w:rPr>
        <w:t>8</w:t>
      </w:r>
      <w:r w:rsidR="002C708F" w:rsidRPr="002F3EE6">
        <w:rPr>
          <w:rFonts w:ascii="Arial" w:eastAsia="Times New Roman" w:hAnsi="Arial" w:cs="Arial"/>
          <w:sz w:val="24"/>
          <w:szCs w:val="24"/>
          <w:lang w:val="en-US"/>
        </w:rPr>
        <w:t>,</w:t>
      </w:r>
      <w:r w:rsidR="00F96329" w:rsidRPr="002F3EE6">
        <w:rPr>
          <w:rFonts w:ascii="Arial" w:eastAsia="Times New Roman" w:hAnsi="Arial" w:cs="Arial"/>
          <w:sz w:val="24"/>
          <w:szCs w:val="24"/>
          <w:lang w:val="en-US"/>
        </w:rPr>
        <w:t xml:space="preserve"> KAP survey a</w:t>
      </w:r>
      <w:r w:rsidR="00391A77" w:rsidRPr="002F3EE6">
        <w:rPr>
          <w:rFonts w:ascii="Arial" w:eastAsia="Times New Roman" w:hAnsi="Arial" w:cs="Arial"/>
          <w:sz w:val="24"/>
          <w:szCs w:val="24"/>
          <w:lang w:val="en-US"/>
        </w:rPr>
        <w:t xml:space="preserve"> indicated water per capita </w:t>
      </w:r>
      <w:r w:rsidR="00BF3075" w:rsidRPr="002F3EE6">
        <w:rPr>
          <w:rFonts w:ascii="Arial" w:eastAsia="Times New Roman" w:hAnsi="Arial" w:cs="Arial"/>
          <w:sz w:val="24"/>
          <w:szCs w:val="24"/>
          <w:lang w:val="en-US"/>
        </w:rPr>
        <w:t>of 21</w:t>
      </w:r>
      <w:r w:rsidR="00AF4EDA" w:rsidRPr="002F3EE6">
        <w:rPr>
          <w:rFonts w:ascii="Arial" w:eastAsia="Times New Roman" w:hAnsi="Arial" w:cs="Arial"/>
          <w:sz w:val="24"/>
          <w:szCs w:val="24"/>
          <w:lang w:val="en-US"/>
        </w:rPr>
        <w:t xml:space="preserve"> l/p/d, latrine coverage 63% (Gap Analysis 2</w:t>
      </w:r>
      <w:r w:rsidR="00BF3075" w:rsidRPr="002F3EE6">
        <w:rPr>
          <w:rFonts w:ascii="Arial" w:eastAsia="Times New Roman" w:hAnsi="Arial" w:cs="Arial"/>
          <w:sz w:val="24"/>
          <w:szCs w:val="24"/>
          <w:lang w:val="en-US"/>
        </w:rPr>
        <w:t>018) and Handwashing coverage at</w:t>
      </w:r>
      <w:r w:rsidR="00AF4EDA" w:rsidRPr="002F3EE6">
        <w:rPr>
          <w:rFonts w:ascii="Arial" w:eastAsia="Times New Roman" w:hAnsi="Arial" w:cs="Arial"/>
          <w:sz w:val="24"/>
          <w:szCs w:val="24"/>
          <w:lang w:val="en-US"/>
        </w:rPr>
        <w:t xml:space="preserve"> 46%. C</w:t>
      </w:r>
      <w:r w:rsidR="007C6AC3" w:rsidRPr="002F3EE6">
        <w:rPr>
          <w:rFonts w:ascii="Arial" w:eastAsia="Times New Roman" w:hAnsi="Arial" w:cs="Arial"/>
          <w:sz w:val="24"/>
          <w:szCs w:val="24"/>
          <w:lang w:val="en-US"/>
        </w:rPr>
        <w:t>oupled</w:t>
      </w:r>
      <w:r w:rsidR="00AF4EDA" w:rsidRPr="002F3EE6">
        <w:rPr>
          <w:rFonts w:ascii="Arial" w:eastAsia="Times New Roman" w:hAnsi="Arial" w:cs="Arial"/>
          <w:sz w:val="24"/>
          <w:szCs w:val="24"/>
          <w:lang w:val="en-US"/>
        </w:rPr>
        <w:t xml:space="preserve"> </w:t>
      </w:r>
      <w:r w:rsidR="007C6AC3" w:rsidRPr="002F3EE6">
        <w:rPr>
          <w:rFonts w:ascii="Arial" w:eastAsia="Times New Roman" w:hAnsi="Arial" w:cs="Arial"/>
          <w:sz w:val="24"/>
          <w:szCs w:val="24"/>
          <w:lang w:val="en-US"/>
        </w:rPr>
        <w:t>with other unsatisfactory and unhygienic practices</w:t>
      </w:r>
      <w:r w:rsidR="00AF4EDA" w:rsidRPr="002F3EE6">
        <w:rPr>
          <w:rFonts w:ascii="Arial" w:eastAsia="Times New Roman" w:hAnsi="Arial" w:cs="Arial"/>
          <w:sz w:val="24"/>
          <w:szCs w:val="24"/>
          <w:lang w:val="en-US"/>
        </w:rPr>
        <w:t xml:space="preserve">, the situation </w:t>
      </w:r>
      <w:r w:rsidR="007C6AC3" w:rsidRPr="002F3EE6">
        <w:rPr>
          <w:rFonts w:ascii="Arial" w:eastAsia="Times New Roman" w:hAnsi="Arial" w:cs="Arial"/>
          <w:sz w:val="24"/>
          <w:szCs w:val="24"/>
          <w:lang w:val="en-US"/>
        </w:rPr>
        <w:t>poses a health and environmental risk to the Persons of concern</w:t>
      </w:r>
      <w:r w:rsidR="00AF4EDA" w:rsidRPr="002F3EE6">
        <w:rPr>
          <w:rFonts w:ascii="Arial" w:eastAsia="Times New Roman" w:hAnsi="Arial" w:cs="Arial"/>
          <w:sz w:val="24"/>
          <w:szCs w:val="24"/>
          <w:lang w:val="en-US"/>
        </w:rPr>
        <w:t xml:space="preserve"> including outbreak of hygiene related diseases; Cholera, </w:t>
      </w:r>
      <w:r w:rsidR="008D7E42" w:rsidRPr="002F3EE6">
        <w:rPr>
          <w:rFonts w:ascii="Arial" w:eastAsia="Times New Roman" w:hAnsi="Arial" w:cs="Arial"/>
          <w:sz w:val="24"/>
          <w:szCs w:val="24"/>
          <w:lang w:val="en-US"/>
        </w:rPr>
        <w:t>Diarrhea</w:t>
      </w:r>
      <w:r w:rsidR="00D42864" w:rsidRPr="002F3EE6">
        <w:rPr>
          <w:rFonts w:ascii="Arial" w:eastAsia="Times New Roman" w:hAnsi="Arial" w:cs="Arial"/>
          <w:sz w:val="24"/>
          <w:szCs w:val="24"/>
          <w:lang w:val="en-US"/>
        </w:rPr>
        <w:t xml:space="preserve"> </w:t>
      </w:r>
      <w:r w:rsidR="008D7E42" w:rsidRPr="002F3EE6">
        <w:rPr>
          <w:rFonts w:ascii="Arial" w:eastAsia="Times New Roman" w:hAnsi="Arial" w:cs="Arial"/>
          <w:sz w:val="24"/>
          <w:szCs w:val="24"/>
          <w:lang w:val="en-US"/>
        </w:rPr>
        <w:t>Dysentery</w:t>
      </w:r>
      <w:r w:rsidR="00D42864" w:rsidRPr="002F3EE6">
        <w:rPr>
          <w:rFonts w:ascii="Arial" w:eastAsia="Times New Roman" w:hAnsi="Arial" w:cs="Arial"/>
          <w:sz w:val="24"/>
          <w:szCs w:val="24"/>
          <w:lang w:val="en-US"/>
        </w:rPr>
        <w:t xml:space="preserve"> among others. </w:t>
      </w:r>
      <w:r w:rsidR="00A72556" w:rsidRPr="002F3EE6">
        <w:rPr>
          <w:rFonts w:ascii="Arial" w:hAnsi="Arial" w:cs="Arial"/>
        </w:rPr>
        <w:t xml:space="preserve">The influx of refugees has also put pressure on poor, pre-existing water infrastructure, sanitation and hygiene in Palabek settlement and in the hosting community. </w:t>
      </w:r>
    </w:p>
    <w:p w14:paraId="07287203" w14:textId="7216B6AE" w:rsidR="0065161F" w:rsidRPr="002F3EE6" w:rsidRDefault="0044463C" w:rsidP="00D477D4">
      <w:pPr>
        <w:spacing w:line="360" w:lineRule="auto"/>
        <w:jc w:val="both"/>
        <w:rPr>
          <w:rFonts w:ascii="Arial" w:hAnsi="Arial" w:cs="Arial"/>
        </w:rPr>
      </w:pPr>
      <w:r w:rsidRPr="002F3EE6">
        <w:rPr>
          <w:rFonts w:ascii="Arial" w:hAnsi="Arial" w:cs="Arial"/>
        </w:rPr>
        <w:t>LWF still reaffirms the commitment to provide sustainable quantity of water</w:t>
      </w:r>
      <w:r w:rsidR="00D42864" w:rsidRPr="002F3EE6">
        <w:rPr>
          <w:rFonts w:ascii="Arial" w:hAnsi="Arial" w:cs="Arial"/>
        </w:rPr>
        <w:t xml:space="preserve">, improved sanitation and hygiene </w:t>
      </w:r>
      <w:r w:rsidRPr="002F3EE6">
        <w:rPr>
          <w:rFonts w:ascii="Arial" w:hAnsi="Arial" w:cs="Arial"/>
        </w:rPr>
        <w:t xml:space="preserve">to PoCs across refugee and host communities. </w:t>
      </w:r>
    </w:p>
    <w:p w14:paraId="35812FBB" w14:textId="0A31CE9A" w:rsidR="0044463C" w:rsidRPr="002F3EE6" w:rsidRDefault="0044463C" w:rsidP="00D477D4">
      <w:pPr>
        <w:spacing w:line="360" w:lineRule="auto"/>
        <w:jc w:val="both"/>
        <w:rPr>
          <w:rFonts w:ascii="Arial" w:hAnsi="Arial" w:cs="Arial"/>
          <w:b/>
        </w:rPr>
      </w:pPr>
      <w:r w:rsidRPr="002F3EE6">
        <w:rPr>
          <w:rFonts w:ascii="Arial" w:hAnsi="Arial" w:cs="Arial"/>
        </w:rPr>
        <w:t>As such, to support the development of the</w:t>
      </w:r>
      <w:r w:rsidR="0065161F" w:rsidRPr="002F3EE6">
        <w:rPr>
          <w:rFonts w:ascii="Arial" w:hAnsi="Arial" w:cs="Arial"/>
        </w:rPr>
        <w:t xml:space="preserve"> settlement and </w:t>
      </w:r>
      <w:r w:rsidRPr="002F3EE6">
        <w:rPr>
          <w:rFonts w:ascii="Arial" w:hAnsi="Arial" w:cs="Arial"/>
        </w:rPr>
        <w:t>host community as well as strengthen interventions</w:t>
      </w:r>
      <w:r w:rsidR="0065161F" w:rsidRPr="002F3EE6">
        <w:rPr>
          <w:rFonts w:ascii="Arial" w:hAnsi="Arial" w:cs="Arial"/>
        </w:rPr>
        <w:t>,</w:t>
      </w:r>
      <w:r w:rsidRPr="002F3EE6">
        <w:rPr>
          <w:rFonts w:ascii="Arial" w:hAnsi="Arial" w:cs="Arial"/>
        </w:rPr>
        <w:t xml:space="preserve"> </w:t>
      </w:r>
      <w:r w:rsidR="008D7E42" w:rsidRPr="002F3EE6">
        <w:rPr>
          <w:rFonts w:ascii="Arial" w:hAnsi="Arial" w:cs="Arial"/>
        </w:rPr>
        <w:t>UNHCR, OPM and Partners (</w:t>
      </w:r>
      <w:r w:rsidRPr="002F3EE6">
        <w:rPr>
          <w:rFonts w:ascii="Arial" w:hAnsi="Arial" w:cs="Arial"/>
        </w:rPr>
        <w:t>LWF</w:t>
      </w:r>
      <w:r w:rsidR="008D7E42" w:rsidRPr="002F3EE6">
        <w:rPr>
          <w:rFonts w:ascii="Arial" w:hAnsi="Arial" w:cs="Arial"/>
        </w:rPr>
        <w:t>)</w:t>
      </w:r>
      <w:r w:rsidRPr="002F3EE6">
        <w:rPr>
          <w:rFonts w:ascii="Arial" w:hAnsi="Arial" w:cs="Arial"/>
        </w:rPr>
        <w:t xml:space="preserve"> continue</w:t>
      </w:r>
      <w:r w:rsidR="008D7E42" w:rsidRPr="002F3EE6">
        <w:rPr>
          <w:rFonts w:ascii="Arial" w:hAnsi="Arial" w:cs="Arial"/>
        </w:rPr>
        <w:t xml:space="preserve"> </w:t>
      </w:r>
      <w:r w:rsidRPr="002F3EE6">
        <w:rPr>
          <w:rFonts w:ascii="Arial" w:hAnsi="Arial" w:cs="Arial"/>
        </w:rPr>
        <w:t xml:space="preserve">to support water infrastructure development to benefit refugees and host community members in line with the 70-30, breakdown stipulated under ReHOPE. </w:t>
      </w:r>
    </w:p>
    <w:p w14:paraId="3810D939" w14:textId="5CAEA9B5" w:rsidR="0044463C" w:rsidRPr="002F3EE6" w:rsidRDefault="00584403" w:rsidP="00D477D4">
      <w:pPr>
        <w:spacing w:before="240" w:line="360" w:lineRule="auto"/>
        <w:jc w:val="both"/>
        <w:rPr>
          <w:rFonts w:ascii="Arial" w:hAnsi="Arial" w:cs="Arial"/>
        </w:rPr>
      </w:pPr>
      <w:r w:rsidRPr="002F3EE6">
        <w:rPr>
          <w:rFonts w:ascii="Arial" w:hAnsi="Arial" w:cs="Arial"/>
        </w:rPr>
        <w:t xml:space="preserve">In response to Refuge Response Plan 2019/2020, </w:t>
      </w:r>
      <w:r w:rsidR="0044463C" w:rsidRPr="002F3EE6">
        <w:rPr>
          <w:rFonts w:ascii="Arial" w:hAnsi="Arial" w:cs="Arial"/>
        </w:rPr>
        <w:t>LWF focus</w:t>
      </w:r>
      <w:r w:rsidRPr="002F3EE6">
        <w:rPr>
          <w:rFonts w:ascii="Arial" w:hAnsi="Arial" w:cs="Arial"/>
        </w:rPr>
        <w:t>es</w:t>
      </w:r>
      <w:r w:rsidR="0044463C" w:rsidRPr="002F3EE6">
        <w:rPr>
          <w:rFonts w:ascii="Arial" w:hAnsi="Arial" w:cs="Arial"/>
        </w:rPr>
        <w:t xml:space="preserve"> on upgrading and extending distribution networks of the existing systems to the water stressed areas, maintenance of the motorized systems, drilling and repair of boreholes in the settlements and in host community villages. At all levels of project design, implementation and infrastructure monitoring, </w:t>
      </w:r>
      <w:r w:rsidRPr="002F3EE6">
        <w:rPr>
          <w:rFonts w:ascii="Arial" w:hAnsi="Arial" w:cs="Arial"/>
        </w:rPr>
        <w:t>Palabek settlement</w:t>
      </w:r>
      <w:r w:rsidR="0044463C" w:rsidRPr="002F3EE6">
        <w:rPr>
          <w:rFonts w:ascii="Arial" w:hAnsi="Arial" w:cs="Arial"/>
        </w:rPr>
        <w:t xml:space="preserve"> has and will continue to engage District government officials.</w:t>
      </w:r>
    </w:p>
    <w:p w14:paraId="796A33B3" w14:textId="7B3D8936" w:rsidR="0044463C" w:rsidRPr="002F3EE6" w:rsidRDefault="0044463C" w:rsidP="00D477D4">
      <w:pPr>
        <w:spacing w:line="360" w:lineRule="auto"/>
        <w:jc w:val="both"/>
        <w:rPr>
          <w:rFonts w:ascii="Arial" w:hAnsi="Arial" w:cs="Arial"/>
        </w:rPr>
      </w:pPr>
      <w:r w:rsidRPr="002F3EE6">
        <w:rPr>
          <w:rFonts w:ascii="Arial" w:hAnsi="Arial" w:cs="Arial"/>
        </w:rPr>
        <w:t>To improve on operation and maintenance of the water facilities, LWF plans</w:t>
      </w:r>
      <w:r w:rsidR="00805E0B" w:rsidRPr="002F3EE6">
        <w:rPr>
          <w:rFonts w:ascii="Arial" w:hAnsi="Arial" w:cs="Arial"/>
        </w:rPr>
        <w:t xml:space="preserve"> also</w:t>
      </w:r>
      <w:r w:rsidRPr="002F3EE6">
        <w:rPr>
          <w:rFonts w:ascii="Arial" w:hAnsi="Arial" w:cs="Arial"/>
        </w:rPr>
        <w:t xml:space="preserve"> to establish and train community-based management structures, (Water User Committees (WUCs), to oversee the water sources. The project will </w:t>
      </w:r>
      <w:r w:rsidR="00805E0B" w:rsidRPr="002F3EE6">
        <w:rPr>
          <w:rFonts w:ascii="Arial" w:hAnsi="Arial" w:cs="Arial"/>
        </w:rPr>
        <w:t xml:space="preserve">continue to </w:t>
      </w:r>
      <w:r w:rsidRPr="002F3EE6">
        <w:rPr>
          <w:rFonts w:ascii="Arial" w:hAnsi="Arial" w:cs="Arial"/>
        </w:rPr>
        <w:t>organize learning and exposure visits for WUCs to share and incorporate O&amp;M best practices in order to sustain the functionality of constructed facilities.</w:t>
      </w:r>
    </w:p>
    <w:p w14:paraId="1B2A66E8" w14:textId="11DC9A50" w:rsidR="0094204A" w:rsidRPr="002F3EE6" w:rsidRDefault="0094204A" w:rsidP="00804AF8">
      <w:pPr>
        <w:pStyle w:val="Heading1"/>
        <w:numPr>
          <w:ilvl w:val="1"/>
          <w:numId w:val="5"/>
        </w:numPr>
        <w:spacing w:line="360" w:lineRule="auto"/>
        <w:rPr>
          <w:rFonts w:ascii="Arial" w:hAnsi="Arial" w:cs="Arial"/>
          <w:color w:val="auto"/>
        </w:rPr>
      </w:pPr>
      <w:bookmarkStart w:id="33" w:name="_Toc22017899"/>
      <w:bookmarkStart w:id="34" w:name="_Toc22047005"/>
      <w:r w:rsidRPr="002F3EE6">
        <w:rPr>
          <w:rFonts w:ascii="Arial" w:hAnsi="Arial" w:cs="Arial"/>
          <w:color w:val="auto"/>
        </w:rPr>
        <w:lastRenderedPageBreak/>
        <w:t>Purpose of the WASH KAP Survey</w:t>
      </w:r>
      <w:bookmarkEnd w:id="33"/>
      <w:bookmarkEnd w:id="34"/>
      <w:r w:rsidRPr="002F3EE6">
        <w:rPr>
          <w:rFonts w:ascii="Arial" w:hAnsi="Arial" w:cs="Arial"/>
          <w:color w:val="auto"/>
        </w:rPr>
        <w:t xml:space="preserve">  </w:t>
      </w:r>
    </w:p>
    <w:p w14:paraId="44BA9FE8" w14:textId="10846A6B" w:rsidR="0094204A" w:rsidRPr="002F3EE6" w:rsidRDefault="0094204A" w:rsidP="00D477D4">
      <w:pPr>
        <w:spacing w:after="0" w:line="360" w:lineRule="auto"/>
        <w:jc w:val="both"/>
        <w:rPr>
          <w:rFonts w:ascii="Arial" w:eastAsia="Times New Roman" w:hAnsi="Arial" w:cs="Arial"/>
        </w:rPr>
      </w:pPr>
      <w:r w:rsidRPr="002F3EE6">
        <w:rPr>
          <w:rFonts w:ascii="Arial" w:eastAsia="Times New Roman" w:hAnsi="Arial" w:cs="Arial"/>
        </w:rPr>
        <w:t xml:space="preserve">The purpose of the WASH KAP survey </w:t>
      </w:r>
      <w:r w:rsidR="00E413CF">
        <w:rPr>
          <w:rFonts w:ascii="Arial" w:eastAsia="Times New Roman" w:hAnsi="Arial" w:cs="Arial"/>
        </w:rPr>
        <w:t>was</w:t>
      </w:r>
      <w:r w:rsidRPr="002F3EE6">
        <w:rPr>
          <w:rFonts w:ascii="Arial" w:eastAsia="Times New Roman" w:hAnsi="Arial" w:cs="Arial"/>
        </w:rPr>
        <w:t xml:space="preserve"> to collect primary data on </w:t>
      </w:r>
      <w:r w:rsidR="00371BD5" w:rsidRPr="002F3EE6">
        <w:rPr>
          <w:rFonts w:ascii="Arial" w:eastAsia="Times New Roman" w:hAnsi="Arial" w:cs="Arial"/>
        </w:rPr>
        <w:t>several</w:t>
      </w:r>
      <w:r w:rsidRPr="002F3EE6">
        <w:rPr>
          <w:rFonts w:ascii="Arial" w:eastAsia="Times New Roman" w:hAnsi="Arial" w:cs="Arial"/>
        </w:rPr>
        <w:t xml:space="preserve"> indicators related to the WASH Program conducted in the refugee and host communities of Palabek Settlement. The KAP survey seeks to assess the level of improvement </w:t>
      </w:r>
      <w:r w:rsidR="00E413CF">
        <w:rPr>
          <w:rFonts w:ascii="Arial" w:eastAsia="Times New Roman" w:hAnsi="Arial" w:cs="Arial"/>
        </w:rPr>
        <w:t xml:space="preserve">over </w:t>
      </w:r>
      <w:r w:rsidRPr="002F3EE6">
        <w:rPr>
          <w:rFonts w:ascii="Arial" w:eastAsia="Times New Roman" w:hAnsi="Arial" w:cs="Arial"/>
        </w:rPr>
        <w:t>the two year WASH interventions have made on the lives of targeted beneficiaries in relation to provision and accessibility of portable safe drinking water, sanitary facilities and their level of knowledge, attitude and practice as relates to good health and hygiene, taking into consideration strategies, approaches, methodologies and lessons learnt (during our implementation phase). The findings will further help and guide us in designing appropriate strategies that will be employed in ensuring the greater success of any future intervention to the targeted beneficiary community.</w:t>
      </w:r>
    </w:p>
    <w:p w14:paraId="46956803" w14:textId="77777777" w:rsidR="0094204A" w:rsidRPr="002F3EE6" w:rsidRDefault="0094204A" w:rsidP="00D477D4">
      <w:pPr>
        <w:spacing w:after="0" w:line="360" w:lineRule="auto"/>
        <w:jc w:val="both"/>
        <w:rPr>
          <w:rFonts w:ascii="Arial" w:eastAsia="Times New Roman" w:hAnsi="Arial" w:cs="Arial"/>
        </w:rPr>
      </w:pPr>
    </w:p>
    <w:p w14:paraId="6CC42808" w14:textId="77777777" w:rsidR="0094204A" w:rsidRPr="002F3EE6" w:rsidRDefault="0094204A" w:rsidP="00D477D4">
      <w:pPr>
        <w:autoSpaceDE w:val="0"/>
        <w:autoSpaceDN w:val="0"/>
        <w:adjustRightInd w:val="0"/>
        <w:spacing w:after="0" w:line="360" w:lineRule="auto"/>
        <w:jc w:val="both"/>
        <w:rPr>
          <w:rFonts w:ascii="Arial" w:hAnsi="Arial" w:cs="Arial"/>
        </w:rPr>
      </w:pPr>
    </w:p>
    <w:p w14:paraId="03E3114E" w14:textId="266283E6" w:rsidR="0094204A" w:rsidRPr="002F3EE6" w:rsidRDefault="00BA3A69" w:rsidP="00804AF8">
      <w:pPr>
        <w:pStyle w:val="ListParagraph"/>
        <w:numPr>
          <w:ilvl w:val="1"/>
          <w:numId w:val="5"/>
        </w:numPr>
        <w:autoSpaceDE w:val="0"/>
        <w:autoSpaceDN w:val="0"/>
        <w:adjustRightInd w:val="0"/>
        <w:spacing w:after="0" w:line="360" w:lineRule="auto"/>
        <w:jc w:val="both"/>
        <w:rPr>
          <w:rFonts w:ascii="Arial" w:hAnsi="Arial" w:cs="Arial"/>
          <w:b/>
        </w:rPr>
      </w:pPr>
      <w:r w:rsidRPr="002F3EE6">
        <w:rPr>
          <w:rFonts w:ascii="Arial" w:hAnsi="Arial" w:cs="Arial"/>
          <w:b/>
        </w:rPr>
        <w:t>Objective of the Study/</w:t>
      </w:r>
      <w:r w:rsidR="0094204A" w:rsidRPr="002F3EE6">
        <w:rPr>
          <w:rFonts w:ascii="Arial" w:hAnsi="Arial" w:cs="Arial"/>
          <w:b/>
        </w:rPr>
        <w:t>Survey</w:t>
      </w:r>
    </w:p>
    <w:p w14:paraId="72920198" w14:textId="7C01A6C6" w:rsidR="0094204A" w:rsidRPr="002F3EE6" w:rsidRDefault="00752394" w:rsidP="00D477D4">
      <w:pPr>
        <w:shd w:val="clear" w:color="auto" w:fill="FFFFFF" w:themeFill="background1"/>
        <w:autoSpaceDE w:val="0"/>
        <w:autoSpaceDN w:val="0"/>
        <w:adjustRightInd w:val="0"/>
        <w:spacing w:after="0" w:line="360" w:lineRule="auto"/>
        <w:jc w:val="both"/>
        <w:rPr>
          <w:rFonts w:ascii="Arial" w:hAnsi="Arial" w:cs="Arial"/>
        </w:rPr>
      </w:pPr>
      <w:r w:rsidRPr="002F3EE6">
        <w:rPr>
          <w:rFonts w:ascii="Arial" w:hAnsi="Arial" w:cs="Arial"/>
        </w:rPr>
        <w:t xml:space="preserve">In order to track the WASH sector status in relation to UNHCR accepted standards, Knowledge, Attitude and Practices (KAP) Survey is conducted at every after 6 months of project implementation period. The KAP survey also helps to identify achievements, Gaps as well as </w:t>
      </w:r>
      <w:r w:rsidR="008036C0" w:rsidRPr="002F3EE6">
        <w:rPr>
          <w:rFonts w:ascii="Arial" w:hAnsi="Arial" w:cs="Arial"/>
        </w:rPr>
        <w:t xml:space="preserve">Possible </w:t>
      </w:r>
      <w:r w:rsidRPr="002F3EE6">
        <w:rPr>
          <w:rFonts w:ascii="Arial" w:hAnsi="Arial" w:cs="Arial"/>
        </w:rPr>
        <w:t xml:space="preserve">copying up strategies. </w:t>
      </w:r>
      <w:r w:rsidR="0094204A" w:rsidRPr="002F3EE6">
        <w:rPr>
          <w:rFonts w:ascii="Arial" w:hAnsi="Arial" w:cs="Arial"/>
        </w:rPr>
        <w:t>The WASH KAP Survey will</w:t>
      </w:r>
      <w:r w:rsidRPr="002F3EE6">
        <w:rPr>
          <w:rFonts w:ascii="Arial" w:hAnsi="Arial" w:cs="Arial"/>
        </w:rPr>
        <w:t xml:space="preserve"> also </w:t>
      </w:r>
      <w:r w:rsidR="0094204A" w:rsidRPr="002F3EE6">
        <w:rPr>
          <w:rStyle w:val="fontstyle01"/>
          <w:color w:val="auto"/>
          <w:sz w:val="22"/>
          <w:szCs w:val="22"/>
        </w:rPr>
        <w:t>Determine Knowledge, Attitude and</w:t>
      </w:r>
      <w:r w:rsidRPr="002F3EE6">
        <w:rPr>
          <w:rStyle w:val="fontstyle01"/>
          <w:color w:val="auto"/>
          <w:sz w:val="22"/>
          <w:szCs w:val="22"/>
        </w:rPr>
        <w:t xml:space="preserve"> Practices (KAP) regarding WASH </w:t>
      </w:r>
      <w:r w:rsidR="00066C02" w:rsidRPr="002F3EE6">
        <w:rPr>
          <w:rStyle w:val="fontstyle01"/>
          <w:color w:val="auto"/>
          <w:sz w:val="22"/>
          <w:szCs w:val="22"/>
        </w:rPr>
        <w:t>in</w:t>
      </w:r>
      <w:r w:rsidRPr="002F3EE6">
        <w:rPr>
          <w:rStyle w:val="fontstyle01"/>
          <w:color w:val="auto"/>
          <w:sz w:val="22"/>
          <w:szCs w:val="22"/>
        </w:rPr>
        <w:t xml:space="preserve">cluding </w:t>
      </w:r>
      <w:r w:rsidR="0094204A" w:rsidRPr="002F3EE6">
        <w:rPr>
          <w:rStyle w:val="fontstyle01"/>
          <w:color w:val="auto"/>
          <w:sz w:val="22"/>
          <w:szCs w:val="22"/>
        </w:rPr>
        <w:t>minimum basic sanitation, open defecation, latrine use, safe drinking water, water borne</w:t>
      </w:r>
      <w:r w:rsidR="0094204A" w:rsidRPr="002F3EE6">
        <w:rPr>
          <w:rFonts w:ascii="Arial" w:hAnsi="Arial" w:cs="Arial"/>
        </w:rPr>
        <w:t xml:space="preserve"> </w:t>
      </w:r>
      <w:r w:rsidR="0094204A" w:rsidRPr="002F3EE6">
        <w:rPr>
          <w:rStyle w:val="fontstyle01"/>
          <w:color w:val="auto"/>
          <w:sz w:val="22"/>
          <w:szCs w:val="22"/>
        </w:rPr>
        <w:t>diseases, hand washing and hygiene related diseases.</w:t>
      </w:r>
    </w:p>
    <w:p w14:paraId="738E8F78" w14:textId="77777777" w:rsidR="00805E0B" w:rsidRPr="002F3EE6" w:rsidRDefault="00805E0B" w:rsidP="00D477D4">
      <w:pPr>
        <w:spacing w:line="360" w:lineRule="auto"/>
        <w:jc w:val="both"/>
        <w:rPr>
          <w:rFonts w:ascii="Arial" w:hAnsi="Arial" w:cs="Arial"/>
          <w:b/>
          <w:sz w:val="24"/>
          <w:szCs w:val="24"/>
          <w:lang w:val="en-US"/>
        </w:rPr>
      </w:pPr>
    </w:p>
    <w:p w14:paraId="1B896221" w14:textId="7D7495DC" w:rsidR="00CA25DC" w:rsidRPr="002F3EE6" w:rsidRDefault="00CA25DC" w:rsidP="00804AF8">
      <w:pPr>
        <w:pStyle w:val="ListParagraph"/>
        <w:numPr>
          <w:ilvl w:val="1"/>
          <w:numId w:val="5"/>
        </w:numPr>
        <w:spacing w:line="360" w:lineRule="auto"/>
        <w:jc w:val="both"/>
        <w:rPr>
          <w:rFonts w:ascii="Arial" w:hAnsi="Arial" w:cs="Arial"/>
          <w:b/>
          <w:sz w:val="24"/>
          <w:szCs w:val="24"/>
          <w:lang w:val="en-US"/>
        </w:rPr>
      </w:pPr>
      <w:bookmarkStart w:id="35" w:name="_Toc22017900"/>
      <w:bookmarkStart w:id="36" w:name="_Toc22047006"/>
      <w:r w:rsidRPr="002F3EE6">
        <w:rPr>
          <w:rStyle w:val="Heading2Char"/>
          <w:rFonts w:ascii="Arial" w:eastAsia="Calibri" w:hAnsi="Arial" w:cs="Arial"/>
          <w:sz w:val="24"/>
          <w:szCs w:val="24"/>
        </w:rPr>
        <w:t>Methodology</w:t>
      </w:r>
      <w:bookmarkEnd w:id="35"/>
      <w:bookmarkEnd w:id="36"/>
    </w:p>
    <w:p w14:paraId="36753860" w14:textId="4BC13DF6" w:rsidR="000750B4" w:rsidRPr="002F3EE6" w:rsidRDefault="00CA25DC" w:rsidP="00D477D4">
      <w:pPr>
        <w:spacing w:line="360" w:lineRule="auto"/>
        <w:jc w:val="both"/>
        <w:rPr>
          <w:rFonts w:ascii="Arial" w:hAnsi="Arial" w:cs="Arial"/>
        </w:rPr>
      </w:pPr>
      <w:r w:rsidRPr="002F3EE6">
        <w:rPr>
          <w:rFonts w:ascii="Arial" w:hAnsi="Arial" w:cs="Arial"/>
        </w:rPr>
        <w:t xml:space="preserve">The </w:t>
      </w:r>
      <w:r w:rsidR="0066110B" w:rsidRPr="002F3EE6">
        <w:rPr>
          <w:rFonts w:ascii="Arial" w:hAnsi="Arial" w:cs="Arial"/>
        </w:rPr>
        <w:t xml:space="preserve">KAP Survey was conducted </w:t>
      </w:r>
      <w:r w:rsidRPr="002F3EE6">
        <w:rPr>
          <w:rFonts w:ascii="Arial" w:hAnsi="Arial" w:cs="Arial"/>
        </w:rPr>
        <w:t>in</w:t>
      </w:r>
      <w:r w:rsidR="0066110B" w:rsidRPr="002F3EE6">
        <w:rPr>
          <w:rFonts w:ascii="Arial" w:hAnsi="Arial" w:cs="Arial"/>
        </w:rPr>
        <w:t xml:space="preserve"> Palabek Settlement Zones and </w:t>
      </w:r>
      <w:r w:rsidR="0003050B" w:rsidRPr="002F3EE6">
        <w:rPr>
          <w:rFonts w:ascii="Arial" w:hAnsi="Arial" w:cs="Arial"/>
        </w:rPr>
        <w:t>four</w:t>
      </w:r>
      <w:r w:rsidR="008036C0" w:rsidRPr="002F3EE6">
        <w:rPr>
          <w:rFonts w:ascii="Arial" w:hAnsi="Arial" w:cs="Arial"/>
        </w:rPr>
        <w:t xml:space="preserve"> (4)</w:t>
      </w:r>
      <w:r w:rsidR="0003050B" w:rsidRPr="002F3EE6">
        <w:rPr>
          <w:rFonts w:ascii="Arial" w:hAnsi="Arial" w:cs="Arial"/>
        </w:rPr>
        <w:t xml:space="preserve"> host sub counties of Plabek Ogili, Palabek Kal, Plabek Gem</w:t>
      </w:r>
      <w:r w:rsidR="0039253C" w:rsidRPr="002F3EE6">
        <w:rPr>
          <w:rFonts w:ascii="Arial" w:hAnsi="Arial" w:cs="Arial"/>
        </w:rPr>
        <w:t xml:space="preserve"> and </w:t>
      </w:r>
      <w:r w:rsidR="000750B4" w:rsidRPr="002F3EE6">
        <w:rPr>
          <w:rFonts w:ascii="Arial" w:hAnsi="Arial" w:cs="Arial"/>
        </w:rPr>
        <w:t xml:space="preserve">Lamwo Town council </w:t>
      </w:r>
      <w:r w:rsidRPr="002F3EE6">
        <w:rPr>
          <w:rFonts w:ascii="Arial" w:hAnsi="Arial" w:cs="Arial"/>
        </w:rPr>
        <w:t xml:space="preserve">where </w:t>
      </w:r>
      <w:r w:rsidR="0039253C" w:rsidRPr="002F3EE6">
        <w:rPr>
          <w:rFonts w:ascii="Arial" w:hAnsi="Arial" w:cs="Arial"/>
        </w:rPr>
        <w:t>the UN</w:t>
      </w:r>
      <w:r w:rsidR="0057224D" w:rsidRPr="002F3EE6">
        <w:rPr>
          <w:rFonts w:ascii="Arial" w:hAnsi="Arial" w:cs="Arial"/>
        </w:rPr>
        <w:t>H</w:t>
      </w:r>
      <w:r w:rsidR="0039253C" w:rsidRPr="002F3EE6">
        <w:rPr>
          <w:rFonts w:ascii="Arial" w:hAnsi="Arial" w:cs="Arial"/>
        </w:rPr>
        <w:t xml:space="preserve">CR </w:t>
      </w:r>
      <w:r w:rsidR="0039253C" w:rsidRPr="002F3EE6">
        <w:rPr>
          <w:rFonts w:ascii="Arial" w:hAnsi="Arial" w:cs="Arial"/>
          <w:bCs/>
        </w:rPr>
        <w:t>Multi-Sector Humanitarian Assistance for Refugees and Host Community</w:t>
      </w:r>
      <w:r w:rsidR="0039253C" w:rsidRPr="002F3EE6">
        <w:rPr>
          <w:rFonts w:ascii="Arial" w:hAnsi="Arial" w:cs="Arial"/>
        </w:rPr>
        <w:t xml:space="preserve"> </w:t>
      </w:r>
      <w:r w:rsidRPr="002F3EE6">
        <w:rPr>
          <w:rFonts w:ascii="Arial" w:hAnsi="Arial" w:cs="Arial"/>
        </w:rPr>
        <w:t>project is being implemented. The survey was led by the LWF Uganda M&amp;E team</w:t>
      </w:r>
      <w:r w:rsidR="000750B4" w:rsidRPr="002F3EE6">
        <w:rPr>
          <w:rFonts w:ascii="Arial" w:hAnsi="Arial" w:cs="Arial"/>
        </w:rPr>
        <w:t xml:space="preserve"> </w:t>
      </w:r>
      <w:r w:rsidRPr="002F3EE6">
        <w:rPr>
          <w:rFonts w:ascii="Arial" w:hAnsi="Arial" w:cs="Arial"/>
        </w:rPr>
        <w:t>in</w:t>
      </w:r>
      <w:r w:rsidR="000750B4" w:rsidRPr="002F3EE6">
        <w:rPr>
          <w:rFonts w:ascii="Arial" w:hAnsi="Arial" w:cs="Arial"/>
        </w:rPr>
        <w:t xml:space="preserve"> Lamwo sub Program </w:t>
      </w:r>
      <w:r w:rsidRPr="002F3EE6">
        <w:rPr>
          <w:rFonts w:ascii="Arial" w:hAnsi="Arial" w:cs="Arial"/>
        </w:rPr>
        <w:t>with support of the LWF</w:t>
      </w:r>
      <w:r w:rsidR="000750B4" w:rsidRPr="002F3EE6">
        <w:rPr>
          <w:rFonts w:ascii="Arial" w:hAnsi="Arial" w:cs="Arial"/>
        </w:rPr>
        <w:t xml:space="preserve"> national</w:t>
      </w:r>
      <w:r w:rsidRPr="002F3EE6">
        <w:rPr>
          <w:rFonts w:ascii="Arial" w:hAnsi="Arial" w:cs="Arial"/>
        </w:rPr>
        <w:t xml:space="preserve"> PME office and </w:t>
      </w:r>
      <w:r w:rsidR="000750B4" w:rsidRPr="002F3EE6">
        <w:rPr>
          <w:rFonts w:ascii="Arial" w:hAnsi="Arial" w:cs="Arial"/>
        </w:rPr>
        <w:t>UN</w:t>
      </w:r>
      <w:r w:rsidR="0057224D" w:rsidRPr="002F3EE6">
        <w:rPr>
          <w:rFonts w:ascii="Arial" w:hAnsi="Arial" w:cs="Arial"/>
        </w:rPr>
        <w:t>HC</w:t>
      </w:r>
      <w:r w:rsidR="000750B4" w:rsidRPr="002F3EE6">
        <w:rPr>
          <w:rFonts w:ascii="Arial" w:hAnsi="Arial" w:cs="Arial"/>
        </w:rPr>
        <w:t>R both at Field Office in Lamwo and Sub office in Adjuman.</w:t>
      </w:r>
      <w:r w:rsidRPr="002F3EE6">
        <w:rPr>
          <w:rFonts w:ascii="Arial" w:hAnsi="Arial" w:cs="Arial"/>
        </w:rPr>
        <w:t xml:space="preserve"> The survey employed both qualitative and quantitative methods of data collection. Through household interviews</w:t>
      </w:r>
      <w:r w:rsidR="000750B4" w:rsidRPr="002F3EE6">
        <w:rPr>
          <w:rFonts w:ascii="Arial" w:hAnsi="Arial" w:cs="Arial"/>
        </w:rPr>
        <w:t xml:space="preserve"> and </w:t>
      </w:r>
      <w:r w:rsidRPr="002F3EE6">
        <w:rPr>
          <w:rFonts w:ascii="Arial" w:hAnsi="Arial" w:cs="Arial"/>
        </w:rPr>
        <w:t>key informant interviews</w:t>
      </w:r>
      <w:r w:rsidR="000750B4" w:rsidRPr="002F3EE6">
        <w:rPr>
          <w:rFonts w:ascii="Arial" w:hAnsi="Arial" w:cs="Arial"/>
        </w:rPr>
        <w:t xml:space="preserve"> sa</w:t>
      </w:r>
      <w:r w:rsidRPr="002F3EE6">
        <w:rPr>
          <w:rFonts w:ascii="Arial" w:hAnsi="Arial" w:cs="Arial"/>
        </w:rPr>
        <w:t>mpled</w:t>
      </w:r>
      <w:r w:rsidR="000750B4" w:rsidRPr="002F3EE6">
        <w:rPr>
          <w:rFonts w:ascii="Arial" w:hAnsi="Arial" w:cs="Arial"/>
        </w:rPr>
        <w:t xml:space="preserve"> respondents in area of Intervention (Palabek Settlement and Host Community)</w:t>
      </w:r>
      <w:r w:rsidRPr="002F3EE6">
        <w:rPr>
          <w:rFonts w:ascii="Arial" w:hAnsi="Arial" w:cs="Arial"/>
        </w:rPr>
        <w:t>.</w:t>
      </w:r>
    </w:p>
    <w:p w14:paraId="3134DE4E" w14:textId="7B9BD936" w:rsidR="000750B4" w:rsidRPr="002F3EE6" w:rsidRDefault="000750B4" w:rsidP="00804AF8">
      <w:pPr>
        <w:pStyle w:val="Heading1"/>
        <w:numPr>
          <w:ilvl w:val="1"/>
          <w:numId w:val="5"/>
        </w:numPr>
        <w:spacing w:line="360" w:lineRule="auto"/>
        <w:rPr>
          <w:rFonts w:ascii="Arial" w:hAnsi="Arial" w:cs="Arial"/>
          <w:color w:val="auto"/>
        </w:rPr>
      </w:pPr>
      <w:bookmarkStart w:id="37" w:name="_Toc22017901"/>
      <w:bookmarkStart w:id="38" w:name="_Toc22047007"/>
      <w:r w:rsidRPr="002F3EE6">
        <w:rPr>
          <w:rFonts w:ascii="Arial" w:hAnsi="Arial" w:cs="Arial"/>
          <w:color w:val="auto"/>
        </w:rPr>
        <w:lastRenderedPageBreak/>
        <w:t>Sampling</w:t>
      </w:r>
      <w:bookmarkEnd w:id="37"/>
      <w:bookmarkEnd w:id="38"/>
      <w:r w:rsidRPr="002F3EE6">
        <w:rPr>
          <w:rFonts w:ascii="Arial" w:hAnsi="Arial" w:cs="Arial"/>
          <w:color w:val="auto"/>
        </w:rPr>
        <w:t xml:space="preserve"> </w:t>
      </w:r>
    </w:p>
    <w:p w14:paraId="3D651A0D" w14:textId="7D2BE0AF" w:rsidR="00CA25DC" w:rsidRPr="002F3EE6" w:rsidRDefault="00CA25DC" w:rsidP="00D477D4">
      <w:pPr>
        <w:spacing w:line="360" w:lineRule="auto"/>
        <w:jc w:val="both"/>
        <w:rPr>
          <w:rFonts w:ascii="Arial" w:hAnsi="Arial" w:cs="Arial"/>
        </w:rPr>
      </w:pPr>
      <w:r w:rsidRPr="002F3EE6">
        <w:rPr>
          <w:rFonts w:ascii="Arial" w:hAnsi="Arial" w:cs="Arial"/>
        </w:rPr>
        <w:t xml:space="preserve"> A sample size of </w:t>
      </w:r>
      <w:r w:rsidR="009306F2" w:rsidRPr="002F3EE6">
        <w:rPr>
          <w:rFonts w:ascii="Arial" w:hAnsi="Arial" w:cs="Arial"/>
        </w:rPr>
        <w:t xml:space="preserve">578 </w:t>
      </w:r>
      <w:r w:rsidRPr="002F3EE6">
        <w:rPr>
          <w:rFonts w:ascii="Arial" w:hAnsi="Arial" w:cs="Arial"/>
        </w:rPr>
        <w:t xml:space="preserve">respondents was determined using the sample size calculator </w:t>
      </w:r>
      <w:hyperlink r:id="rId16" w:history="1">
        <w:r w:rsidR="00917DFA" w:rsidRPr="002F3EE6">
          <w:rPr>
            <w:rStyle w:val="Hyperlink"/>
            <w:rFonts w:ascii="Arial" w:hAnsi="Arial" w:cs="Arial"/>
          </w:rPr>
          <w:t>https://www.surveymonkey.com/mp/sample-size-calculator/</w:t>
        </w:r>
      </w:hyperlink>
      <w:r w:rsidR="00917DFA" w:rsidRPr="002F3EE6">
        <w:rPr>
          <w:rFonts w:ascii="Arial" w:hAnsi="Arial" w:cs="Arial"/>
        </w:rPr>
        <w:t xml:space="preserve"> </w:t>
      </w:r>
      <w:r w:rsidR="00E26FEC" w:rsidRPr="002F3EE6">
        <w:rPr>
          <w:rFonts w:ascii="Arial" w:hAnsi="Arial" w:cs="Arial"/>
        </w:rPr>
        <w:t>for the survey with a 4</w:t>
      </w:r>
      <w:r w:rsidRPr="002F3EE6">
        <w:rPr>
          <w:rFonts w:ascii="Arial" w:hAnsi="Arial" w:cs="Arial"/>
        </w:rPr>
        <w:t xml:space="preserve">% margin of error and an 95% confidence level. </w:t>
      </w:r>
      <w:r w:rsidR="00E26FEC" w:rsidRPr="002F3EE6">
        <w:rPr>
          <w:rFonts w:ascii="Arial" w:hAnsi="Arial" w:cs="Arial"/>
        </w:rPr>
        <w:t>Through the entire exercise, the</w:t>
      </w:r>
      <w:r w:rsidRPr="002F3EE6">
        <w:rPr>
          <w:rFonts w:ascii="Arial" w:hAnsi="Arial" w:cs="Arial"/>
        </w:rPr>
        <w:t xml:space="preserve"> survey process however reached a total of </w:t>
      </w:r>
      <w:r w:rsidR="00E26FEC" w:rsidRPr="002F3EE6">
        <w:rPr>
          <w:rFonts w:ascii="Arial" w:hAnsi="Arial" w:cs="Arial"/>
        </w:rPr>
        <w:t>684</w:t>
      </w:r>
      <w:r w:rsidRPr="002F3EE6">
        <w:rPr>
          <w:rFonts w:ascii="Arial" w:hAnsi="Arial" w:cs="Arial"/>
        </w:rPr>
        <w:t xml:space="preserve"> respondents. Analysis, interpretation and presentation of data </w:t>
      </w:r>
      <w:r w:rsidR="00E26FEC" w:rsidRPr="002F3EE6">
        <w:rPr>
          <w:rFonts w:ascii="Arial" w:hAnsi="Arial" w:cs="Arial"/>
        </w:rPr>
        <w:t>were undertaken</w:t>
      </w:r>
      <w:r w:rsidRPr="002F3EE6">
        <w:rPr>
          <w:rFonts w:ascii="Arial" w:hAnsi="Arial" w:cs="Arial"/>
        </w:rPr>
        <w:t xml:space="preserve"> using Microsoft Excel</w:t>
      </w:r>
      <w:r w:rsidR="00E26FEC" w:rsidRPr="002F3EE6">
        <w:rPr>
          <w:rFonts w:ascii="Arial" w:hAnsi="Arial" w:cs="Arial"/>
        </w:rPr>
        <w:t xml:space="preserve"> Pivot tables and chats.</w:t>
      </w:r>
    </w:p>
    <w:p w14:paraId="61C26769" w14:textId="0B720AA8" w:rsidR="00CA25DC" w:rsidRPr="00A03764" w:rsidRDefault="00CA25DC" w:rsidP="00804AF8">
      <w:pPr>
        <w:pStyle w:val="ListParagraph"/>
        <w:numPr>
          <w:ilvl w:val="1"/>
          <w:numId w:val="5"/>
        </w:numPr>
        <w:autoSpaceDE w:val="0"/>
        <w:autoSpaceDN w:val="0"/>
        <w:adjustRightInd w:val="0"/>
        <w:spacing w:line="360" w:lineRule="auto"/>
        <w:rPr>
          <w:rFonts w:ascii="Arial" w:eastAsiaTheme="minorEastAsia" w:hAnsi="Arial" w:cs="Arial"/>
          <w:lang w:val="en-US"/>
        </w:rPr>
      </w:pPr>
      <w:r w:rsidRPr="00A03764">
        <w:rPr>
          <w:rFonts w:ascii="Arial" w:eastAsiaTheme="minorEastAsia" w:hAnsi="Arial" w:cs="Arial"/>
          <w:b/>
          <w:bCs/>
          <w:lang w:val="en-US"/>
        </w:rPr>
        <w:t xml:space="preserve">Ethical Issues </w:t>
      </w:r>
    </w:p>
    <w:p w14:paraId="7DB802D8" w14:textId="77777777" w:rsidR="00C21E78" w:rsidRPr="002F3EE6" w:rsidRDefault="004747C6" w:rsidP="00D477D4">
      <w:pPr>
        <w:autoSpaceDE w:val="0"/>
        <w:autoSpaceDN w:val="0"/>
        <w:adjustRightInd w:val="0"/>
        <w:spacing w:line="360" w:lineRule="auto"/>
        <w:jc w:val="both"/>
        <w:rPr>
          <w:rFonts w:ascii="Arial" w:eastAsiaTheme="minorEastAsia" w:hAnsi="Arial" w:cs="Arial"/>
          <w:lang w:val="en-US"/>
        </w:rPr>
      </w:pPr>
      <w:r w:rsidRPr="002F3EE6">
        <w:rPr>
          <w:rFonts w:ascii="Arial" w:eastAsiaTheme="minorEastAsia" w:hAnsi="Arial" w:cs="Arial"/>
          <w:lang w:val="en-US"/>
        </w:rPr>
        <w:t xml:space="preserve">Participants were adequately provided with information relating to the Survey including; the Purpose of the Study, Benefits, Risks associated, and their rights as responds. Observing protection of Human participants, LWF </w:t>
      </w:r>
      <w:r w:rsidR="00C21E78" w:rsidRPr="002F3EE6">
        <w:rPr>
          <w:rFonts w:ascii="Arial" w:eastAsiaTheme="minorEastAsia" w:hAnsi="Arial" w:cs="Arial"/>
          <w:lang w:val="en-US"/>
        </w:rPr>
        <w:t>reach</w:t>
      </w:r>
      <w:r w:rsidRPr="002F3EE6">
        <w:rPr>
          <w:rFonts w:ascii="Arial" w:eastAsiaTheme="minorEastAsia" w:hAnsi="Arial" w:cs="Arial"/>
          <w:lang w:val="en-US"/>
        </w:rPr>
        <w:t xml:space="preserve"> team </w:t>
      </w:r>
      <w:r w:rsidR="00C21E78" w:rsidRPr="002F3EE6">
        <w:rPr>
          <w:rFonts w:ascii="Arial" w:eastAsiaTheme="minorEastAsia" w:hAnsi="Arial" w:cs="Arial"/>
          <w:lang w:val="en-US"/>
        </w:rPr>
        <w:t>maximum</w:t>
      </w:r>
      <w:r w:rsidRPr="002F3EE6">
        <w:rPr>
          <w:rFonts w:ascii="Arial" w:eastAsiaTheme="minorEastAsia" w:hAnsi="Arial" w:cs="Arial"/>
          <w:lang w:val="en-US"/>
        </w:rPr>
        <w:t xml:space="preserve"> ensured minimal risk chances </w:t>
      </w:r>
      <w:r w:rsidR="00C21E78" w:rsidRPr="002F3EE6">
        <w:rPr>
          <w:rFonts w:ascii="Arial" w:eastAsiaTheme="minorEastAsia" w:hAnsi="Arial" w:cs="Arial"/>
          <w:lang w:val="en-US"/>
        </w:rPr>
        <w:t>to the respondents as well as ensuring that survey responses will never at any point affect the services which they have been receiving.</w:t>
      </w:r>
    </w:p>
    <w:p w14:paraId="75EC931C" w14:textId="0EC4708C" w:rsidR="00CA25DC" w:rsidRDefault="00C21E78" w:rsidP="00D477D4">
      <w:pPr>
        <w:autoSpaceDE w:val="0"/>
        <w:autoSpaceDN w:val="0"/>
        <w:adjustRightInd w:val="0"/>
        <w:spacing w:line="360" w:lineRule="auto"/>
        <w:jc w:val="both"/>
        <w:rPr>
          <w:rFonts w:ascii="Arial" w:eastAsiaTheme="minorEastAsia" w:hAnsi="Arial" w:cs="Arial"/>
          <w:lang w:val="en-US"/>
        </w:rPr>
      </w:pPr>
      <w:r w:rsidRPr="002F3EE6">
        <w:rPr>
          <w:rFonts w:ascii="Arial" w:eastAsiaTheme="minorEastAsia" w:hAnsi="Arial" w:cs="Arial"/>
          <w:lang w:val="en-US"/>
        </w:rPr>
        <w:t xml:space="preserve">The consent adequately explained </w:t>
      </w:r>
      <w:r w:rsidR="00033BDD" w:rsidRPr="002F3EE6">
        <w:rPr>
          <w:rFonts w:ascii="Arial" w:eastAsiaTheme="minorEastAsia" w:hAnsi="Arial" w:cs="Arial"/>
          <w:lang w:val="en-US"/>
        </w:rPr>
        <w:t xml:space="preserve">that participation was entirely voluntary and respondents were not to expect any kind of compensation in any form in response to their Participation. High level of confidentiality was assured and </w:t>
      </w:r>
      <w:r w:rsidR="00CA25DC" w:rsidRPr="002F3EE6">
        <w:rPr>
          <w:rFonts w:ascii="Arial" w:eastAsiaTheme="minorEastAsia" w:hAnsi="Arial" w:cs="Arial"/>
          <w:lang w:val="en-US"/>
        </w:rPr>
        <w:t>Respondents were clearly explained to that they had the right to refuse to take part in the survey as well as to drop out of the survey at an</w:t>
      </w:r>
      <w:r w:rsidR="00033BDD" w:rsidRPr="002F3EE6">
        <w:rPr>
          <w:rFonts w:ascii="Arial" w:eastAsiaTheme="minorEastAsia" w:hAnsi="Arial" w:cs="Arial"/>
          <w:lang w:val="en-US"/>
        </w:rPr>
        <w:t>y time shoul</w:t>
      </w:r>
      <w:r w:rsidR="002560B7" w:rsidRPr="002F3EE6">
        <w:rPr>
          <w:rFonts w:ascii="Arial" w:eastAsiaTheme="minorEastAsia" w:hAnsi="Arial" w:cs="Arial"/>
          <w:lang w:val="en-US"/>
        </w:rPr>
        <w:t>d they wish to respondents’ de</w:t>
      </w:r>
      <w:r w:rsidR="00033BDD" w:rsidRPr="002F3EE6">
        <w:rPr>
          <w:rFonts w:ascii="Arial" w:eastAsiaTheme="minorEastAsia" w:hAnsi="Arial" w:cs="Arial"/>
          <w:lang w:val="en-US"/>
        </w:rPr>
        <w:t>cision will not affect service provision in future.</w:t>
      </w:r>
    </w:p>
    <w:p w14:paraId="4A8F0C4D" w14:textId="554E4CC9" w:rsidR="003C0674" w:rsidRPr="002F3EE6" w:rsidRDefault="003C0674" w:rsidP="00D477D4">
      <w:pPr>
        <w:pStyle w:val="Heading1"/>
        <w:spacing w:line="360" w:lineRule="auto"/>
        <w:rPr>
          <w:rFonts w:ascii="Arial" w:hAnsi="Arial" w:cs="Arial"/>
        </w:rPr>
      </w:pPr>
      <w:bookmarkStart w:id="39" w:name="_Toc22017902"/>
      <w:bookmarkStart w:id="40" w:name="_Toc22047008"/>
      <w:r w:rsidRPr="002F3EE6">
        <w:rPr>
          <w:rFonts w:ascii="Arial" w:hAnsi="Arial" w:cs="Arial"/>
        </w:rPr>
        <w:lastRenderedPageBreak/>
        <w:t>Survey Findings</w:t>
      </w:r>
      <w:bookmarkEnd w:id="39"/>
      <w:bookmarkEnd w:id="40"/>
    </w:p>
    <w:p w14:paraId="416BF2C1" w14:textId="208A48E7" w:rsidR="00EB5D74" w:rsidRPr="00A03764" w:rsidRDefault="00BA5D13" w:rsidP="00804AF8">
      <w:pPr>
        <w:pStyle w:val="Heading1"/>
        <w:numPr>
          <w:ilvl w:val="0"/>
          <w:numId w:val="6"/>
        </w:numPr>
        <w:spacing w:line="360" w:lineRule="auto"/>
        <w:rPr>
          <w:rFonts w:ascii="Arial" w:hAnsi="Arial" w:cs="Arial"/>
        </w:rPr>
      </w:pPr>
      <w:bookmarkStart w:id="41" w:name="_Toc22017903"/>
      <w:r w:rsidRPr="00A03764">
        <w:rPr>
          <w:rFonts w:ascii="Arial" w:hAnsi="Arial" w:cs="Arial"/>
        </w:rPr>
        <w:t xml:space="preserve"> </w:t>
      </w:r>
      <w:bookmarkStart w:id="42" w:name="_Toc22047009"/>
      <w:r w:rsidR="00EB5D74" w:rsidRPr="00A03764">
        <w:rPr>
          <w:rFonts w:ascii="Arial" w:hAnsi="Arial" w:cs="Arial"/>
        </w:rPr>
        <w:t>SOCIO-DEMOGRAPHIC CHARACTERISTICS OF THE RESPONDENTS</w:t>
      </w:r>
      <w:bookmarkEnd w:id="41"/>
      <w:bookmarkEnd w:id="42"/>
    </w:p>
    <w:tbl>
      <w:tblPr>
        <w:tblStyle w:val="TableGrid"/>
        <w:tblW w:w="0" w:type="auto"/>
        <w:tblLook w:val="04A0" w:firstRow="1" w:lastRow="0" w:firstColumn="1" w:lastColumn="0" w:noHBand="0" w:noVBand="1"/>
      </w:tblPr>
      <w:tblGrid>
        <w:gridCol w:w="4874"/>
        <w:gridCol w:w="4476"/>
      </w:tblGrid>
      <w:tr w:rsidR="0017408B" w:rsidRPr="002F3EE6" w14:paraId="30C038BF" w14:textId="77777777" w:rsidTr="004A1EC2">
        <w:tc>
          <w:tcPr>
            <w:tcW w:w="4874" w:type="dxa"/>
          </w:tcPr>
          <w:p w14:paraId="5226A8B0" w14:textId="7C27FB1C" w:rsidR="0017408B" w:rsidRPr="002F3EE6" w:rsidRDefault="0017408B" w:rsidP="00AC543E">
            <w:pPr>
              <w:ind w:firstLine="0"/>
              <w:rPr>
                <w:rFonts w:ascii="Arial" w:hAnsi="Arial" w:cs="Arial"/>
              </w:rPr>
            </w:pPr>
            <w:r w:rsidRPr="002F3EE6">
              <w:rPr>
                <w:rFonts w:ascii="Arial" w:hAnsi="Arial" w:cs="Arial"/>
                <w:noProof/>
                <w:lang w:eastAsia="en-GB"/>
              </w:rPr>
              <w:drawing>
                <wp:inline distT="0" distB="0" distL="0" distR="0" wp14:anchorId="24D95E87" wp14:editId="43EEF318">
                  <wp:extent cx="2998470" cy="3547872"/>
                  <wp:effectExtent l="0" t="0" r="11430" b="14605"/>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c>
          <w:tcPr>
            <w:tcW w:w="4476" w:type="dxa"/>
          </w:tcPr>
          <w:tbl>
            <w:tblPr>
              <w:tblStyle w:val="GridTable4-Accent5"/>
              <w:tblW w:w="4317" w:type="dxa"/>
              <w:tblLook w:val="04A0" w:firstRow="1" w:lastRow="0" w:firstColumn="1" w:lastColumn="0" w:noHBand="0" w:noVBand="1"/>
            </w:tblPr>
            <w:tblGrid>
              <w:gridCol w:w="2385"/>
              <w:gridCol w:w="1865"/>
            </w:tblGrid>
            <w:tr w:rsidR="0017408B" w:rsidRPr="002F3EE6" w14:paraId="3DC6293A" w14:textId="77777777" w:rsidTr="00EB5D74">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4317" w:type="dxa"/>
                  <w:gridSpan w:val="2"/>
                  <w:noWrap/>
                  <w:hideMark/>
                </w:tcPr>
                <w:p w14:paraId="373D17C8" w14:textId="4681010B" w:rsidR="0017408B" w:rsidRPr="002F3EE6" w:rsidRDefault="0017408B" w:rsidP="00AC543E">
                  <w:pPr>
                    <w:jc w:val="center"/>
                    <w:rPr>
                      <w:rFonts w:ascii="Arial" w:eastAsia="Times New Roman" w:hAnsi="Arial" w:cs="Arial"/>
                      <w:b w:val="0"/>
                      <w:bCs w:val="0"/>
                      <w:color w:val="000000"/>
                      <w:lang w:eastAsia="en-GB"/>
                    </w:rPr>
                  </w:pPr>
                  <w:r w:rsidRPr="002F3EE6">
                    <w:rPr>
                      <w:rFonts w:ascii="Arial" w:eastAsia="Times New Roman" w:hAnsi="Arial" w:cs="Arial"/>
                      <w:b w:val="0"/>
                      <w:bCs w:val="0"/>
                      <w:color w:val="000000"/>
                      <w:lang w:eastAsia="en-GB"/>
                    </w:rPr>
                    <w:t>Host Community</w:t>
                  </w:r>
                </w:p>
              </w:tc>
            </w:tr>
            <w:tr w:rsidR="0017408B" w:rsidRPr="002F3EE6" w14:paraId="16467B87" w14:textId="77777777" w:rsidTr="00EB5D74">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423" w:type="dxa"/>
                  <w:noWrap/>
                  <w:hideMark/>
                </w:tcPr>
                <w:p w14:paraId="76285A2D" w14:textId="55CDF10D" w:rsidR="0017408B" w:rsidRPr="002F3EE6" w:rsidRDefault="00EB5D74" w:rsidP="00AC543E">
                  <w:pPr>
                    <w:rPr>
                      <w:rFonts w:ascii="Arial" w:eastAsia="Times New Roman" w:hAnsi="Arial" w:cs="Arial"/>
                      <w:b w:val="0"/>
                      <w:bCs w:val="0"/>
                      <w:color w:val="000000"/>
                      <w:lang w:eastAsia="en-GB"/>
                    </w:rPr>
                  </w:pPr>
                  <w:r w:rsidRPr="002F3EE6">
                    <w:rPr>
                      <w:rFonts w:ascii="Arial" w:eastAsia="Times New Roman" w:hAnsi="Arial" w:cs="Arial"/>
                      <w:b w:val="0"/>
                      <w:bCs w:val="0"/>
                      <w:color w:val="000000"/>
                      <w:lang w:eastAsia="en-GB"/>
                    </w:rPr>
                    <w:t>Sub County</w:t>
                  </w:r>
                </w:p>
              </w:tc>
              <w:tc>
                <w:tcPr>
                  <w:tcW w:w="1894" w:type="dxa"/>
                  <w:noWrap/>
                  <w:hideMark/>
                </w:tcPr>
                <w:p w14:paraId="051874D3" w14:textId="333DC782" w:rsidR="0017408B" w:rsidRPr="002F3EE6" w:rsidRDefault="00EB5D74" w:rsidP="00AC543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en-GB"/>
                    </w:rPr>
                  </w:pPr>
                  <w:r w:rsidRPr="002F3EE6">
                    <w:rPr>
                      <w:rFonts w:ascii="Arial" w:eastAsia="Times New Roman" w:hAnsi="Arial" w:cs="Arial"/>
                      <w:b/>
                      <w:bCs/>
                      <w:color w:val="000000"/>
                      <w:lang w:eastAsia="en-GB"/>
                    </w:rPr>
                    <w:t>Frequency</w:t>
                  </w:r>
                </w:p>
              </w:tc>
            </w:tr>
            <w:tr w:rsidR="0017408B" w:rsidRPr="002F3EE6" w14:paraId="2880E0D8" w14:textId="77777777" w:rsidTr="00EB5D74">
              <w:trPr>
                <w:trHeight w:val="260"/>
              </w:trPr>
              <w:tc>
                <w:tcPr>
                  <w:cnfStyle w:val="001000000000" w:firstRow="0" w:lastRow="0" w:firstColumn="1" w:lastColumn="0" w:oddVBand="0" w:evenVBand="0" w:oddHBand="0" w:evenHBand="0" w:firstRowFirstColumn="0" w:firstRowLastColumn="0" w:lastRowFirstColumn="0" w:lastRowLastColumn="0"/>
                  <w:tcW w:w="2423" w:type="dxa"/>
                  <w:noWrap/>
                  <w:hideMark/>
                </w:tcPr>
                <w:p w14:paraId="28FD985A" w14:textId="77777777" w:rsidR="0017408B" w:rsidRPr="002F3EE6" w:rsidRDefault="0017408B" w:rsidP="00AC543E">
                  <w:pPr>
                    <w:rPr>
                      <w:rFonts w:ascii="Arial" w:eastAsia="Times New Roman" w:hAnsi="Arial" w:cs="Arial"/>
                      <w:b w:val="0"/>
                      <w:color w:val="000000"/>
                      <w:lang w:eastAsia="en-GB"/>
                    </w:rPr>
                  </w:pPr>
                  <w:r w:rsidRPr="002F3EE6">
                    <w:rPr>
                      <w:rFonts w:ascii="Arial" w:eastAsia="Times New Roman" w:hAnsi="Arial" w:cs="Arial"/>
                      <w:b w:val="0"/>
                      <w:color w:val="000000"/>
                      <w:lang w:eastAsia="en-GB"/>
                    </w:rPr>
                    <w:t>Lamwo  Tc</w:t>
                  </w:r>
                </w:p>
              </w:tc>
              <w:tc>
                <w:tcPr>
                  <w:tcW w:w="1894" w:type="dxa"/>
                  <w:noWrap/>
                  <w:hideMark/>
                </w:tcPr>
                <w:p w14:paraId="23CA71EA" w14:textId="77777777" w:rsidR="0017408B" w:rsidRPr="002F3EE6" w:rsidRDefault="0017408B" w:rsidP="00AC543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37</w:t>
                  </w:r>
                </w:p>
              </w:tc>
            </w:tr>
            <w:tr w:rsidR="0017408B" w:rsidRPr="002F3EE6" w14:paraId="61AA6CBD" w14:textId="77777777" w:rsidTr="00EB5D74">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423" w:type="dxa"/>
                  <w:noWrap/>
                  <w:hideMark/>
                </w:tcPr>
                <w:p w14:paraId="733E9934" w14:textId="77777777" w:rsidR="0017408B" w:rsidRPr="002F3EE6" w:rsidRDefault="0017408B" w:rsidP="00AC543E">
                  <w:pPr>
                    <w:rPr>
                      <w:rFonts w:ascii="Arial" w:eastAsia="Times New Roman" w:hAnsi="Arial" w:cs="Arial"/>
                      <w:b w:val="0"/>
                      <w:color w:val="000000"/>
                      <w:lang w:eastAsia="en-GB"/>
                    </w:rPr>
                  </w:pPr>
                  <w:r w:rsidRPr="002F3EE6">
                    <w:rPr>
                      <w:rFonts w:ascii="Arial" w:eastAsia="Times New Roman" w:hAnsi="Arial" w:cs="Arial"/>
                      <w:b w:val="0"/>
                      <w:color w:val="000000"/>
                      <w:lang w:eastAsia="en-GB"/>
                    </w:rPr>
                    <w:t>Palabek Gem</w:t>
                  </w:r>
                </w:p>
              </w:tc>
              <w:tc>
                <w:tcPr>
                  <w:tcW w:w="1894" w:type="dxa"/>
                  <w:noWrap/>
                  <w:hideMark/>
                </w:tcPr>
                <w:p w14:paraId="43885ED2" w14:textId="77777777" w:rsidR="0017408B" w:rsidRPr="002F3EE6" w:rsidRDefault="0017408B" w:rsidP="00AC543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56</w:t>
                  </w:r>
                </w:p>
              </w:tc>
            </w:tr>
            <w:tr w:rsidR="0017408B" w:rsidRPr="002F3EE6" w14:paraId="063EBD6E" w14:textId="77777777" w:rsidTr="00EB5D74">
              <w:trPr>
                <w:trHeight w:val="260"/>
              </w:trPr>
              <w:tc>
                <w:tcPr>
                  <w:cnfStyle w:val="001000000000" w:firstRow="0" w:lastRow="0" w:firstColumn="1" w:lastColumn="0" w:oddVBand="0" w:evenVBand="0" w:oddHBand="0" w:evenHBand="0" w:firstRowFirstColumn="0" w:firstRowLastColumn="0" w:lastRowFirstColumn="0" w:lastRowLastColumn="0"/>
                  <w:tcW w:w="2423" w:type="dxa"/>
                  <w:noWrap/>
                  <w:hideMark/>
                </w:tcPr>
                <w:p w14:paraId="621A6F51" w14:textId="77777777" w:rsidR="0017408B" w:rsidRPr="002F3EE6" w:rsidRDefault="0017408B" w:rsidP="00AC543E">
                  <w:pPr>
                    <w:rPr>
                      <w:rFonts w:ascii="Arial" w:eastAsia="Times New Roman" w:hAnsi="Arial" w:cs="Arial"/>
                      <w:b w:val="0"/>
                      <w:color w:val="000000"/>
                      <w:lang w:eastAsia="en-GB"/>
                    </w:rPr>
                  </w:pPr>
                  <w:r w:rsidRPr="002F3EE6">
                    <w:rPr>
                      <w:rFonts w:ascii="Arial" w:eastAsia="Times New Roman" w:hAnsi="Arial" w:cs="Arial"/>
                      <w:b w:val="0"/>
                      <w:color w:val="000000"/>
                      <w:lang w:eastAsia="en-GB"/>
                    </w:rPr>
                    <w:t xml:space="preserve">Palabek ogili </w:t>
                  </w:r>
                </w:p>
              </w:tc>
              <w:tc>
                <w:tcPr>
                  <w:tcW w:w="1894" w:type="dxa"/>
                  <w:noWrap/>
                  <w:hideMark/>
                </w:tcPr>
                <w:p w14:paraId="2B2D5C68" w14:textId="77777777" w:rsidR="0017408B" w:rsidRPr="002F3EE6" w:rsidRDefault="0017408B" w:rsidP="00AC543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114</w:t>
                  </w:r>
                </w:p>
              </w:tc>
            </w:tr>
            <w:tr w:rsidR="0017408B" w:rsidRPr="002F3EE6" w14:paraId="57E67BFD" w14:textId="77777777" w:rsidTr="00EB5D74">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423" w:type="dxa"/>
                  <w:noWrap/>
                  <w:hideMark/>
                </w:tcPr>
                <w:p w14:paraId="2FF5C88E" w14:textId="77777777" w:rsidR="0017408B" w:rsidRPr="002F3EE6" w:rsidRDefault="0017408B" w:rsidP="00AC543E">
                  <w:pPr>
                    <w:rPr>
                      <w:rFonts w:ascii="Arial" w:eastAsia="Times New Roman" w:hAnsi="Arial" w:cs="Arial"/>
                      <w:b w:val="0"/>
                      <w:color w:val="000000"/>
                      <w:lang w:eastAsia="en-GB"/>
                    </w:rPr>
                  </w:pPr>
                  <w:r w:rsidRPr="002F3EE6">
                    <w:rPr>
                      <w:rFonts w:ascii="Arial" w:eastAsia="Times New Roman" w:hAnsi="Arial" w:cs="Arial"/>
                      <w:b w:val="0"/>
                      <w:color w:val="000000"/>
                      <w:lang w:eastAsia="en-GB"/>
                    </w:rPr>
                    <w:t>Palabek-Kal</w:t>
                  </w:r>
                </w:p>
              </w:tc>
              <w:tc>
                <w:tcPr>
                  <w:tcW w:w="1894" w:type="dxa"/>
                  <w:noWrap/>
                  <w:hideMark/>
                </w:tcPr>
                <w:p w14:paraId="031BADC8" w14:textId="77777777" w:rsidR="0017408B" w:rsidRPr="002F3EE6" w:rsidRDefault="0017408B" w:rsidP="00AC543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31</w:t>
                  </w:r>
                </w:p>
              </w:tc>
            </w:tr>
            <w:tr w:rsidR="0017408B" w:rsidRPr="002F3EE6" w14:paraId="69CAA4D2" w14:textId="77777777" w:rsidTr="00EB5D74">
              <w:trPr>
                <w:trHeight w:val="260"/>
              </w:trPr>
              <w:tc>
                <w:tcPr>
                  <w:cnfStyle w:val="001000000000" w:firstRow="0" w:lastRow="0" w:firstColumn="1" w:lastColumn="0" w:oddVBand="0" w:evenVBand="0" w:oddHBand="0" w:evenHBand="0" w:firstRowFirstColumn="0" w:firstRowLastColumn="0" w:lastRowFirstColumn="0" w:lastRowLastColumn="0"/>
                  <w:tcW w:w="2423" w:type="dxa"/>
                  <w:noWrap/>
                  <w:hideMark/>
                </w:tcPr>
                <w:p w14:paraId="402F8ACE" w14:textId="35639614" w:rsidR="0017408B" w:rsidRPr="002F3EE6" w:rsidRDefault="00EB5D74" w:rsidP="00AC543E">
                  <w:pPr>
                    <w:rPr>
                      <w:rFonts w:ascii="Arial" w:eastAsia="Times New Roman" w:hAnsi="Arial" w:cs="Arial"/>
                      <w:b w:val="0"/>
                      <w:bCs w:val="0"/>
                      <w:color w:val="000000"/>
                      <w:lang w:eastAsia="en-GB"/>
                    </w:rPr>
                  </w:pPr>
                  <w:r w:rsidRPr="002F3EE6">
                    <w:rPr>
                      <w:rFonts w:ascii="Arial" w:eastAsia="Times New Roman" w:hAnsi="Arial" w:cs="Arial"/>
                      <w:b w:val="0"/>
                      <w:bCs w:val="0"/>
                      <w:color w:val="000000"/>
                      <w:lang w:eastAsia="en-GB"/>
                    </w:rPr>
                    <w:t>Host</w:t>
                  </w:r>
                  <w:r w:rsidR="0017408B" w:rsidRPr="002F3EE6">
                    <w:rPr>
                      <w:rFonts w:ascii="Arial" w:eastAsia="Times New Roman" w:hAnsi="Arial" w:cs="Arial"/>
                      <w:b w:val="0"/>
                      <w:bCs w:val="0"/>
                      <w:color w:val="000000"/>
                      <w:lang w:eastAsia="en-GB"/>
                    </w:rPr>
                    <w:t xml:space="preserve"> Total</w:t>
                  </w:r>
                </w:p>
              </w:tc>
              <w:tc>
                <w:tcPr>
                  <w:tcW w:w="1894" w:type="dxa"/>
                  <w:noWrap/>
                  <w:hideMark/>
                </w:tcPr>
                <w:p w14:paraId="7AECCEE8" w14:textId="77777777" w:rsidR="0017408B" w:rsidRPr="002F3EE6" w:rsidRDefault="0017408B" w:rsidP="00AC543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lang w:eastAsia="en-GB"/>
                    </w:rPr>
                  </w:pPr>
                  <w:r w:rsidRPr="002F3EE6">
                    <w:rPr>
                      <w:rFonts w:ascii="Arial" w:eastAsia="Times New Roman" w:hAnsi="Arial" w:cs="Arial"/>
                      <w:b/>
                      <w:bCs/>
                      <w:color w:val="000000"/>
                      <w:lang w:eastAsia="en-GB"/>
                    </w:rPr>
                    <w:t>238</w:t>
                  </w:r>
                </w:p>
              </w:tc>
            </w:tr>
            <w:tr w:rsidR="00EB5D74" w:rsidRPr="002F3EE6" w14:paraId="74F64725" w14:textId="77777777" w:rsidTr="00AC543E">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4317" w:type="dxa"/>
                  <w:gridSpan w:val="2"/>
                  <w:noWrap/>
                </w:tcPr>
                <w:p w14:paraId="4A6738AE" w14:textId="77777777" w:rsidR="00EB5D74" w:rsidRPr="002F3EE6" w:rsidRDefault="00EB5D74" w:rsidP="00AC543E">
                  <w:pPr>
                    <w:jc w:val="right"/>
                    <w:rPr>
                      <w:rFonts w:ascii="Arial" w:eastAsia="Times New Roman" w:hAnsi="Arial" w:cs="Arial"/>
                      <w:b w:val="0"/>
                      <w:bCs w:val="0"/>
                      <w:color w:val="000000"/>
                      <w:lang w:eastAsia="en-GB"/>
                    </w:rPr>
                  </w:pPr>
                </w:p>
              </w:tc>
            </w:tr>
            <w:tr w:rsidR="00EB5D74" w:rsidRPr="002F3EE6" w14:paraId="416DACD0" w14:textId="77777777" w:rsidTr="008E7919">
              <w:trPr>
                <w:trHeight w:val="289"/>
              </w:trPr>
              <w:tc>
                <w:tcPr>
                  <w:cnfStyle w:val="001000000000" w:firstRow="0" w:lastRow="0" w:firstColumn="1" w:lastColumn="0" w:oddVBand="0" w:evenVBand="0" w:oddHBand="0" w:evenHBand="0" w:firstRowFirstColumn="0" w:firstRowLastColumn="0" w:lastRowFirstColumn="0" w:lastRowLastColumn="0"/>
                  <w:tcW w:w="4317" w:type="dxa"/>
                  <w:gridSpan w:val="2"/>
                  <w:noWrap/>
                  <w:hideMark/>
                </w:tcPr>
                <w:p w14:paraId="5B435701" w14:textId="1062EE1E" w:rsidR="00EB5D74" w:rsidRPr="002F3EE6" w:rsidRDefault="00EB5D74" w:rsidP="00AC543E">
                  <w:pPr>
                    <w:jc w:val="center"/>
                    <w:rPr>
                      <w:rFonts w:ascii="Arial" w:eastAsia="Times New Roman" w:hAnsi="Arial" w:cs="Arial"/>
                      <w:color w:val="000000"/>
                      <w:lang w:eastAsia="en-GB"/>
                    </w:rPr>
                  </w:pPr>
                  <w:r w:rsidRPr="002F3EE6">
                    <w:rPr>
                      <w:rFonts w:ascii="Arial" w:eastAsia="Times New Roman" w:hAnsi="Arial" w:cs="Arial"/>
                      <w:color w:val="000000"/>
                      <w:lang w:eastAsia="en-GB"/>
                    </w:rPr>
                    <w:t>Refugee</w:t>
                  </w:r>
                </w:p>
              </w:tc>
            </w:tr>
            <w:tr w:rsidR="00EB5D74" w:rsidRPr="002F3EE6" w14:paraId="0B37ACFF" w14:textId="77777777" w:rsidTr="00EB5D74">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423" w:type="dxa"/>
                  <w:noWrap/>
                </w:tcPr>
                <w:p w14:paraId="45D6C725" w14:textId="5A02D524" w:rsidR="00EB5D74" w:rsidRPr="002F3EE6" w:rsidRDefault="00EB5D74" w:rsidP="00AC543E">
                  <w:pPr>
                    <w:rPr>
                      <w:rFonts w:ascii="Arial" w:eastAsia="Times New Roman" w:hAnsi="Arial" w:cs="Arial"/>
                      <w:bCs w:val="0"/>
                      <w:color w:val="000000"/>
                      <w:lang w:eastAsia="en-GB"/>
                    </w:rPr>
                  </w:pPr>
                  <w:r w:rsidRPr="002F3EE6">
                    <w:rPr>
                      <w:rFonts w:ascii="Arial" w:eastAsia="Times New Roman" w:hAnsi="Arial" w:cs="Arial"/>
                      <w:bCs w:val="0"/>
                      <w:color w:val="000000"/>
                      <w:lang w:eastAsia="en-GB"/>
                    </w:rPr>
                    <w:t>Zones</w:t>
                  </w:r>
                </w:p>
              </w:tc>
              <w:tc>
                <w:tcPr>
                  <w:tcW w:w="1894" w:type="dxa"/>
                  <w:noWrap/>
                </w:tcPr>
                <w:p w14:paraId="5BA2AF9B" w14:textId="77777777" w:rsidR="00EB5D74" w:rsidRPr="002F3EE6" w:rsidRDefault="00EB5D74" w:rsidP="00AC543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en-GB"/>
                    </w:rPr>
                  </w:pPr>
                </w:p>
              </w:tc>
            </w:tr>
            <w:tr w:rsidR="00EB5D74" w:rsidRPr="002F3EE6" w14:paraId="217B8345" w14:textId="77777777" w:rsidTr="00EB5D74">
              <w:trPr>
                <w:trHeight w:val="289"/>
              </w:trPr>
              <w:tc>
                <w:tcPr>
                  <w:cnfStyle w:val="001000000000" w:firstRow="0" w:lastRow="0" w:firstColumn="1" w:lastColumn="0" w:oddVBand="0" w:evenVBand="0" w:oddHBand="0" w:evenHBand="0" w:firstRowFirstColumn="0" w:firstRowLastColumn="0" w:lastRowFirstColumn="0" w:lastRowLastColumn="0"/>
                  <w:tcW w:w="2423" w:type="dxa"/>
                  <w:noWrap/>
                  <w:hideMark/>
                </w:tcPr>
                <w:p w14:paraId="278B6D2C" w14:textId="77777777" w:rsidR="00EB5D74" w:rsidRPr="002F3EE6" w:rsidRDefault="00EB5D74" w:rsidP="00AC543E">
                  <w:pPr>
                    <w:rPr>
                      <w:rFonts w:ascii="Arial" w:eastAsia="Times New Roman" w:hAnsi="Arial" w:cs="Arial"/>
                      <w:b w:val="0"/>
                      <w:color w:val="000000"/>
                      <w:lang w:eastAsia="en-GB"/>
                    </w:rPr>
                  </w:pPr>
                  <w:r w:rsidRPr="002F3EE6">
                    <w:rPr>
                      <w:rFonts w:ascii="Arial" w:eastAsia="Times New Roman" w:hAnsi="Arial" w:cs="Arial"/>
                      <w:b w:val="0"/>
                      <w:color w:val="000000"/>
                      <w:lang w:eastAsia="en-GB"/>
                    </w:rPr>
                    <w:t>Zone 1</w:t>
                  </w:r>
                </w:p>
              </w:tc>
              <w:tc>
                <w:tcPr>
                  <w:tcW w:w="1894" w:type="dxa"/>
                  <w:noWrap/>
                  <w:hideMark/>
                </w:tcPr>
                <w:p w14:paraId="2AE80102" w14:textId="77777777" w:rsidR="00EB5D74" w:rsidRPr="002F3EE6" w:rsidRDefault="00EB5D74" w:rsidP="00AC543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36</w:t>
                  </w:r>
                </w:p>
              </w:tc>
            </w:tr>
            <w:tr w:rsidR="00EB5D74" w:rsidRPr="002F3EE6" w14:paraId="2BB1D49F" w14:textId="77777777" w:rsidTr="00EB5D74">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423" w:type="dxa"/>
                  <w:noWrap/>
                  <w:hideMark/>
                </w:tcPr>
                <w:p w14:paraId="1A67A3DE" w14:textId="77777777" w:rsidR="00EB5D74" w:rsidRPr="002F3EE6" w:rsidRDefault="00EB5D74" w:rsidP="00AC543E">
                  <w:pPr>
                    <w:rPr>
                      <w:rFonts w:ascii="Arial" w:eastAsia="Times New Roman" w:hAnsi="Arial" w:cs="Arial"/>
                      <w:b w:val="0"/>
                      <w:color w:val="000000"/>
                      <w:lang w:eastAsia="en-GB"/>
                    </w:rPr>
                  </w:pPr>
                  <w:r w:rsidRPr="002F3EE6">
                    <w:rPr>
                      <w:rFonts w:ascii="Arial" w:eastAsia="Times New Roman" w:hAnsi="Arial" w:cs="Arial"/>
                      <w:b w:val="0"/>
                      <w:color w:val="000000"/>
                      <w:lang w:eastAsia="en-GB"/>
                    </w:rPr>
                    <w:t>Zone 2</w:t>
                  </w:r>
                </w:p>
              </w:tc>
              <w:tc>
                <w:tcPr>
                  <w:tcW w:w="1894" w:type="dxa"/>
                  <w:noWrap/>
                  <w:hideMark/>
                </w:tcPr>
                <w:p w14:paraId="15063F29" w14:textId="77777777" w:rsidR="00EB5D74" w:rsidRPr="002F3EE6" w:rsidRDefault="00EB5D74" w:rsidP="00AC543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44</w:t>
                  </w:r>
                </w:p>
              </w:tc>
            </w:tr>
            <w:tr w:rsidR="00EB5D74" w:rsidRPr="002F3EE6" w14:paraId="45CAB0CA" w14:textId="77777777" w:rsidTr="00EB5D74">
              <w:trPr>
                <w:trHeight w:val="289"/>
              </w:trPr>
              <w:tc>
                <w:tcPr>
                  <w:cnfStyle w:val="001000000000" w:firstRow="0" w:lastRow="0" w:firstColumn="1" w:lastColumn="0" w:oddVBand="0" w:evenVBand="0" w:oddHBand="0" w:evenHBand="0" w:firstRowFirstColumn="0" w:firstRowLastColumn="0" w:lastRowFirstColumn="0" w:lastRowLastColumn="0"/>
                  <w:tcW w:w="2423" w:type="dxa"/>
                  <w:noWrap/>
                  <w:hideMark/>
                </w:tcPr>
                <w:p w14:paraId="6036B199" w14:textId="77777777" w:rsidR="00EB5D74" w:rsidRPr="002F3EE6" w:rsidRDefault="00EB5D74" w:rsidP="00AC543E">
                  <w:pPr>
                    <w:rPr>
                      <w:rFonts w:ascii="Arial" w:eastAsia="Times New Roman" w:hAnsi="Arial" w:cs="Arial"/>
                      <w:b w:val="0"/>
                      <w:color w:val="000000"/>
                      <w:lang w:eastAsia="en-GB"/>
                    </w:rPr>
                  </w:pPr>
                  <w:r w:rsidRPr="002F3EE6">
                    <w:rPr>
                      <w:rFonts w:ascii="Arial" w:eastAsia="Times New Roman" w:hAnsi="Arial" w:cs="Arial"/>
                      <w:b w:val="0"/>
                      <w:color w:val="000000"/>
                      <w:lang w:eastAsia="en-GB"/>
                    </w:rPr>
                    <w:t>Zone 3</w:t>
                  </w:r>
                </w:p>
              </w:tc>
              <w:tc>
                <w:tcPr>
                  <w:tcW w:w="1894" w:type="dxa"/>
                  <w:noWrap/>
                  <w:hideMark/>
                </w:tcPr>
                <w:p w14:paraId="2D48329E" w14:textId="77777777" w:rsidR="00EB5D74" w:rsidRPr="002F3EE6" w:rsidRDefault="00EB5D74" w:rsidP="00AC543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21</w:t>
                  </w:r>
                </w:p>
              </w:tc>
            </w:tr>
            <w:tr w:rsidR="00EB5D74" w:rsidRPr="002F3EE6" w14:paraId="6B177893" w14:textId="77777777" w:rsidTr="00EB5D74">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423" w:type="dxa"/>
                  <w:noWrap/>
                  <w:hideMark/>
                </w:tcPr>
                <w:p w14:paraId="0BED039D" w14:textId="77777777" w:rsidR="00EB5D74" w:rsidRPr="002F3EE6" w:rsidRDefault="00EB5D74" w:rsidP="00AC543E">
                  <w:pPr>
                    <w:rPr>
                      <w:rFonts w:ascii="Arial" w:eastAsia="Times New Roman" w:hAnsi="Arial" w:cs="Arial"/>
                      <w:b w:val="0"/>
                      <w:color w:val="000000"/>
                      <w:lang w:eastAsia="en-GB"/>
                    </w:rPr>
                  </w:pPr>
                  <w:r w:rsidRPr="002F3EE6">
                    <w:rPr>
                      <w:rFonts w:ascii="Arial" w:eastAsia="Times New Roman" w:hAnsi="Arial" w:cs="Arial"/>
                      <w:b w:val="0"/>
                      <w:color w:val="000000"/>
                      <w:lang w:eastAsia="en-GB"/>
                    </w:rPr>
                    <w:t>Zone 4</w:t>
                  </w:r>
                </w:p>
              </w:tc>
              <w:tc>
                <w:tcPr>
                  <w:tcW w:w="1894" w:type="dxa"/>
                  <w:noWrap/>
                  <w:hideMark/>
                </w:tcPr>
                <w:p w14:paraId="1EB0436D" w14:textId="77777777" w:rsidR="00EB5D74" w:rsidRPr="002F3EE6" w:rsidRDefault="00EB5D74" w:rsidP="00AC543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65</w:t>
                  </w:r>
                </w:p>
              </w:tc>
            </w:tr>
            <w:tr w:rsidR="00EB5D74" w:rsidRPr="002F3EE6" w14:paraId="7AD74638" w14:textId="77777777" w:rsidTr="00EB5D74">
              <w:trPr>
                <w:trHeight w:val="289"/>
              </w:trPr>
              <w:tc>
                <w:tcPr>
                  <w:cnfStyle w:val="001000000000" w:firstRow="0" w:lastRow="0" w:firstColumn="1" w:lastColumn="0" w:oddVBand="0" w:evenVBand="0" w:oddHBand="0" w:evenHBand="0" w:firstRowFirstColumn="0" w:firstRowLastColumn="0" w:lastRowFirstColumn="0" w:lastRowLastColumn="0"/>
                  <w:tcW w:w="2423" w:type="dxa"/>
                  <w:noWrap/>
                  <w:hideMark/>
                </w:tcPr>
                <w:p w14:paraId="7E798048" w14:textId="77777777" w:rsidR="00EB5D74" w:rsidRPr="002F3EE6" w:rsidRDefault="00EB5D74" w:rsidP="00AC543E">
                  <w:pPr>
                    <w:rPr>
                      <w:rFonts w:ascii="Arial" w:eastAsia="Times New Roman" w:hAnsi="Arial" w:cs="Arial"/>
                      <w:b w:val="0"/>
                      <w:color w:val="000000"/>
                      <w:lang w:eastAsia="en-GB"/>
                    </w:rPr>
                  </w:pPr>
                  <w:r w:rsidRPr="002F3EE6">
                    <w:rPr>
                      <w:rFonts w:ascii="Arial" w:eastAsia="Times New Roman" w:hAnsi="Arial" w:cs="Arial"/>
                      <w:b w:val="0"/>
                      <w:color w:val="000000"/>
                      <w:lang w:eastAsia="en-GB"/>
                    </w:rPr>
                    <w:t>Zone 5A</w:t>
                  </w:r>
                </w:p>
              </w:tc>
              <w:tc>
                <w:tcPr>
                  <w:tcW w:w="1894" w:type="dxa"/>
                  <w:noWrap/>
                  <w:hideMark/>
                </w:tcPr>
                <w:p w14:paraId="163B451E" w14:textId="77777777" w:rsidR="00EB5D74" w:rsidRPr="002F3EE6" w:rsidRDefault="00EB5D74" w:rsidP="00AC543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74</w:t>
                  </w:r>
                </w:p>
              </w:tc>
            </w:tr>
            <w:tr w:rsidR="00EB5D74" w:rsidRPr="002F3EE6" w14:paraId="6E78742E" w14:textId="77777777" w:rsidTr="00EB5D74">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423" w:type="dxa"/>
                  <w:noWrap/>
                  <w:hideMark/>
                </w:tcPr>
                <w:p w14:paraId="2FADC6A2" w14:textId="77777777" w:rsidR="00EB5D74" w:rsidRPr="002F3EE6" w:rsidRDefault="00EB5D74" w:rsidP="00AC543E">
                  <w:pPr>
                    <w:rPr>
                      <w:rFonts w:ascii="Arial" w:eastAsia="Times New Roman" w:hAnsi="Arial" w:cs="Arial"/>
                      <w:b w:val="0"/>
                      <w:color w:val="000000"/>
                      <w:lang w:eastAsia="en-GB"/>
                    </w:rPr>
                  </w:pPr>
                  <w:r w:rsidRPr="002F3EE6">
                    <w:rPr>
                      <w:rFonts w:ascii="Arial" w:eastAsia="Times New Roman" w:hAnsi="Arial" w:cs="Arial"/>
                      <w:b w:val="0"/>
                      <w:color w:val="000000"/>
                      <w:lang w:eastAsia="en-GB"/>
                    </w:rPr>
                    <w:t>Zone 5B</w:t>
                  </w:r>
                </w:p>
              </w:tc>
              <w:tc>
                <w:tcPr>
                  <w:tcW w:w="1894" w:type="dxa"/>
                  <w:noWrap/>
                  <w:hideMark/>
                </w:tcPr>
                <w:p w14:paraId="38AA0B18" w14:textId="77777777" w:rsidR="00EB5D74" w:rsidRPr="002F3EE6" w:rsidRDefault="00EB5D74" w:rsidP="00AC543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90</w:t>
                  </w:r>
                </w:p>
              </w:tc>
            </w:tr>
            <w:tr w:rsidR="00EB5D74" w:rsidRPr="002F3EE6" w14:paraId="578E025C" w14:textId="77777777" w:rsidTr="00EB5D74">
              <w:trPr>
                <w:trHeight w:val="289"/>
              </w:trPr>
              <w:tc>
                <w:tcPr>
                  <w:cnfStyle w:val="001000000000" w:firstRow="0" w:lastRow="0" w:firstColumn="1" w:lastColumn="0" w:oddVBand="0" w:evenVBand="0" w:oddHBand="0" w:evenHBand="0" w:firstRowFirstColumn="0" w:firstRowLastColumn="0" w:lastRowFirstColumn="0" w:lastRowLastColumn="0"/>
                  <w:tcW w:w="2423" w:type="dxa"/>
                  <w:noWrap/>
                  <w:hideMark/>
                </w:tcPr>
                <w:p w14:paraId="1E0DE819" w14:textId="77777777" w:rsidR="00EB5D74" w:rsidRPr="002F3EE6" w:rsidRDefault="00EB5D74" w:rsidP="00AC543E">
                  <w:pPr>
                    <w:rPr>
                      <w:rFonts w:ascii="Arial" w:eastAsia="Times New Roman" w:hAnsi="Arial" w:cs="Arial"/>
                      <w:b w:val="0"/>
                      <w:color w:val="000000"/>
                      <w:lang w:eastAsia="en-GB"/>
                    </w:rPr>
                  </w:pPr>
                  <w:r w:rsidRPr="002F3EE6">
                    <w:rPr>
                      <w:rFonts w:ascii="Arial" w:eastAsia="Times New Roman" w:hAnsi="Arial" w:cs="Arial"/>
                      <w:b w:val="0"/>
                      <w:color w:val="000000"/>
                      <w:lang w:eastAsia="en-GB"/>
                    </w:rPr>
                    <w:t>Zone 6</w:t>
                  </w:r>
                </w:p>
              </w:tc>
              <w:tc>
                <w:tcPr>
                  <w:tcW w:w="1894" w:type="dxa"/>
                  <w:noWrap/>
                  <w:hideMark/>
                </w:tcPr>
                <w:p w14:paraId="168DC367" w14:textId="77777777" w:rsidR="00EB5D74" w:rsidRPr="002F3EE6" w:rsidRDefault="00EB5D74" w:rsidP="00AC543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45</w:t>
                  </w:r>
                </w:p>
              </w:tc>
            </w:tr>
            <w:tr w:rsidR="00EB5D74" w:rsidRPr="002F3EE6" w14:paraId="1F9C6C23" w14:textId="77777777" w:rsidTr="00EB5D74">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423" w:type="dxa"/>
                  <w:noWrap/>
                  <w:hideMark/>
                </w:tcPr>
                <w:p w14:paraId="7DFD693F" w14:textId="77777777" w:rsidR="00EB5D74" w:rsidRPr="002F3EE6" w:rsidRDefault="00EB5D74" w:rsidP="00AC543E">
                  <w:pPr>
                    <w:rPr>
                      <w:rFonts w:ascii="Arial" w:eastAsia="Times New Roman" w:hAnsi="Arial" w:cs="Arial"/>
                      <w:b w:val="0"/>
                      <w:color w:val="000000"/>
                      <w:lang w:eastAsia="en-GB"/>
                    </w:rPr>
                  </w:pPr>
                  <w:r w:rsidRPr="002F3EE6">
                    <w:rPr>
                      <w:rFonts w:ascii="Arial" w:eastAsia="Times New Roman" w:hAnsi="Arial" w:cs="Arial"/>
                      <w:b w:val="0"/>
                      <w:color w:val="000000"/>
                      <w:lang w:eastAsia="en-GB"/>
                    </w:rPr>
                    <w:t>Zone 7</w:t>
                  </w:r>
                </w:p>
              </w:tc>
              <w:tc>
                <w:tcPr>
                  <w:tcW w:w="1894" w:type="dxa"/>
                  <w:noWrap/>
                  <w:hideMark/>
                </w:tcPr>
                <w:p w14:paraId="7DBB9051" w14:textId="77777777" w:rsidR="00EB5D74" w:rsidRPr="002F3EE6" w:rsidRDefault="00EB5D74" w:rsidP="00AC543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71</w:t>
                  </w:r>
                </w:p>
              </w:tc>
            </w:tr>
            <w:tr w:rsidR="00EB5D74" w:rsidRPr="002F3EE6" w14:paraId="2CBB5B5C" w14:textId="77777777" w:rsidTr="00EB5D74">
              <w:trPr>
                <w:trHeight w:val="289"/>
              </w:trPr>
              <w:tc>
                <w:tcPr>
                  <w:cnfStyle w:val="001000000000" w:firstRow="0" w:lastRow="0" w:firstColumn="1" w:lastColumn="0" w:oddVBand="0" w:evenVBand="0" w:oddHBand="0" w:evenHBand="0" w:firstRowFirstColumn="0" w:firstRowLastColumn="0" w:lastRowFirstColumn="0" w:lastRowLastColumn="0"/>
                  <w:tcW w:w="2423" w:type="dxa"/>
                  <w:noWrap/>
                  <w:hideMark/>
                </w:tcPr>
                <w:p w14:paraId="4EED462B" w14:textId="77777777" w:rsidR="00EB5D74" w:rsidRPr="002F3EE6" w:rsidRDefault="00EB5D74" w:rsidP="00AC543E">
                  <w:pPr>
                    <w:rPr>
                      <w:rFonts w:ascii="Arial" w:eastAsia="Times New Roman" w:hAnsi="Arial" w:cs="Arial"/>
                      <w:color w:val="000000"/>
                      <w:lang w:eastAsia="en-GB"/>
                    </w:rPr>
                  </w:pPr>
                  <w:r w:rsidRPr="002F3EE6">
                    <w:rPr>
                      <w:rFonts w:ascii="Arial" w:eastAsia="Times New Roman" w:hAnsi="Arial" w:cs="Arial"/>
                      <w:color w:val="000000"/>
                      <w:lang w:eastAsia="en-GB"/>
                    </w:rPr>
                    <w:t>Grand Total</w:t>
                  </w:r>
                </w:p>
              </w:tc>
              <w:tc>
                <w:tcPr>
                  <w:tcW w:w="1894" w:type="dxa"/>
                  <w:noWrap/>
                  <w:hideMark/>
                </w:tcPr>
                <w:p w14:paraId="7FA9B616" w14:textId="77777777" w:rsidR="00EB5D74" w:rsidRPr="002F3EE6" w:rsidRDefault="00EB5D74" w:rsidP="00AC543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lang w:eastAsia="en-GB"/>
                    </w:rPr>
                  </w:pPr>
                  <w:r w:rsidRPr="002F3EE6">
                    <w:rPr>
                      <w:rFonts w:ascii="Arial" w:eastAsia="Times New Roman" w:hAnsi="Arial" w:cs="Arial"/>
                      <w:b/>
                      <w:bCs/>
                      <w:color w:val="000000"/>
                      <w:lang w:eastAsia="en-GB"/>
                    </w:rPr>
                    <w:t>446</w:t>
                  </w:r>
                </w:p>
              </w:tc>
            </w:tr>
          </w:tbl>
          <w:p w14:paraId="30225915" w14:textId="77777777" w:rsidR="0017408B" w:rsidRPr="002F3EE6" w:rsidRDefault="0017408B" w:rsidP="00AC543E">
            <w:pPr>
              <w:rPr>
                <w:rFonts w:ascii="Arial" w:hAnsi="Arial" w:cs="Arial"/>
              </w:rPr>
            </w:pPr>
          </w:p>
        </w:tc>
      </w:tr>
    </w:tbl>
    <w:p w14:paraId="02EF0E61" w14:textId="77777777" w:rsidR="00AC543E" w:rsidRPr="002F3EE6" w:rsidRDefault="00AC543E" w:rsidP="00D477D4">
      <w:pPr>
        <w:spacing w:line="360" w:lineRule="auto"/>
        <w:rPr>
          <w:rFonts w:ascii="Arial" w:hAnsi="Arial" w:cs="Arial"/>
          <w:noProof/>
          <w:lang w:eastAsia="en-GB"/>
        </w:rPr>
      </w:pPr>
    </w:p>
    <w:p w14:paraId="6928E7E5" w14:textId="090CADA9" w:rsidR="00AC543E" w:rsidRPr="002F3EE6" w:rsidRDefault="00AC543E" w:rsidP="00A03764">
      <w:pPr>
        <w:spacing w:line="360" w:lineRule="auto"/>
        <w:jc w:val="both"/>
        <w:rPr>
          <w:rFonts w:ascii="Arial" w:hAnsi="Arial" w:cs="Arial"/>
          <w:noProof/>
          <w:lang w:eastAsia="en-GB"/>
        </w:rPr>
      </w:pPr>
      <w:r w:rsidRPr="002F3EE6">
        <w:rPr>
          <w:rFonts w:ascii="Arial" w:hAnsi="Arial" w:cs="Arial"/>
          <w:noProof/>
          <w:lang w:eastAsia="en-GB"/>
        </w:rPr>
        <w:t>Ac</w:t>
      </w:r>
      <w:r w:rsidR="0090780C" w:rsidRPr="002F3EE6">
        <w:rPr>
          <w:rFonts w:ascii="Arial" w:hAnsi="Arial" w:cs="Arial"/>
          <w:noProof/>
          <w:lang w:eastAsia="en-GB"/>
        </w:rPr>
        <w:t>c</w:t>
      </w:r>
      <w:r w:rsidRPr="002F3EE6">
        <w:rPr>
          <w:rFonts w:ascii="Arial" w:hAnsi="Arial" w:cs="Arial"/>
          <w:noProof/>
          <w:lang w:eastAsia="en-GB"/>
        </w:rPr>
        <w:t>ording to the field visits, a total 684 Households were visited and 684</w:t>
      </w:r>
      <w:r w:rsidR="0090780C" w:rsidRPr="002F3EE6">
        <w:rPr>
          <w:rFonts w:ascii="Arial" w:hAnsi="Arial" w:cs="Arial"/>
          <w:noProof/>
          <w:lang w:eastAsia="en-GB"/>
        </w:rPr>
        <w:t xml:space="preserve"> (489 F, 195 M)</w:t>
      </w:r>
      <w:r w:rsidRPr="002F3EE6">
        <w:rPr>
          <w:rFonts w:ascii="Arial" w:hAnsi="Arial" w:cs="Arial"/>
          <w:noProof/>
          <w:lang w:eastAsia="en-GB"/>
        </w:rPr>
        <w:t xml:space="preserve"> respondents were interview</w:t>
      </w:r>
      <w:r w:rsidR="00CA0A9E" w:rsidRPr="002F3EE6">
        <w:rPr>
          <w:rFonts w:ascii="Arial" w:hAnsi="Arial" w:cs="Arial"/>
          <w:noProof/>
          <w:lang w:eastAsia="en-GB"/>
        </w:rPr>
        <w:t>ed</w:t>
      </w:r>
      <w:r w:rsidR="0090780C" w:rsidRPr="002F3EE6">
        <w:rPr>
          <w:rFonts w:ascii="Arial" w:hAnsi="Arial" w:cs="Arial"/>
          <w:noProof/>
          <w:lang w:eastAsia="en-GB"/>
        </w:rPr>
        <w:t xml:space="preserve"> within Settlement and selected Host Community. </w:t>
      </w:r>
      <w:r w:rsidR="00DF58E0" w:rsidRPr="002F3EE6">
        <w:rPr>
          <w:rFonts w:ascii="Arial" w:hAnsi="Arial" w:cs="Arial"/>
          <w:noProof/>
          <w:lang w:eastAsia="en-GB"/>
        </w:rPr>
        <w:t>238 respondents (151 Female, 87 Males) were interviewed from host Sub counties Lamwo Town Concil (37), Palabek Gem (56)</w:t>
      </w:r>
      <w:r w:rsidR="00F05C9C" w:rsidRPr="002F3EE6">
        <w:rPr>
          <w:rFonts w:ascii="Arial" w:hAnsi="Arial" w:cs="Arial"/>
          <w:noProof/>
          <w:lang w:eastAsia="en-GB"/>
        </w:rPr>
        <w:t>, Palbek Ogil (114) and Palabek Kal (31).</w:t>
      </w:r>
      <w:r w:rsidR="00C430ED" w:rsidRPr="002F3EE6">
        <w:rPr>
          <w:rFonts w:ascii="Arial" w:hAnsi="Arial" w:cs="Arial"/>
          <w:noProof/>
          <w:lang w:eastAsia="en-GB"/>
        </w:rPr>
        <w:t xml:space="preserve"> The sample distribution in the host Community entirely depended on the level of WASH Intervention by UNHCR WASH partner. </w:t>
      </w:r>
      <w:r w:rsidR="00F05C9C" w:rsidRPr="002F3EE6">
        <w:rPr>
          <w:rFonts w:ascii="Arial" w:hAnsi="Arial" w:cs="Arial"/>
          <w:noProof/>
          <w:lang w:eastAsia="en-GB"/>
        </w:rPr>
        <w:t xml:space="preserve"> In Re</w:t>
      </w:r>
      <w:r w:rsidR="00C430ED" w:rsidRPr="002F3EE6">
        <w:rPr>
          <w:rFonts w:ascii="Arial" w:hAnsi="Arial" w:cs="Arial"/>
          <w:noProof/>
          <w:lang w:eastAsia="en-GB"/>
        </w:rPr>
        <w:t>fugee community, a total 446 respondents were interviewed and the sample distribution within the settlement entirely depended on the population and number of Households residing in each Zone</w:t>
      </w:r>
      <w:r w:rsidR="004E649C" w:rsidRPr="002F3EE6">
        <w:rPr>
          <w:rFonts w:ascii="Arial" w:hAnsi="Arial" w:cs="Arial"/>
          <w:noProof/>
          <w:lang w:eastAsia="en-GB"/>
        </w:rPr>
        <w:t xml:space="preserve"> (</w:t>
      </w:r>
      <w:r w:rsidR="004E649C" w:rsidRPr="002F3EE6">
        <w:rPr>
          <w:rFonts w:ascii="Arial" w:eastAsiaTheme="minorHAnsi" w:hAnsi="Arial" w:cs="Arial"/>
          <w:color w:val="070F25"/>
        </w:rPr>
        <w:t>OPM ProGres version 4)</w:t>
      </w:r>
      <w:r w:rsidR="00C430ED" w:rsidRPr="002F3EE6">
        <w:rPr>
          <w:rFonts w:ascii="Arial" w:hAnsi="Arial" w:cs="Arial"/>
          <w:noProof/>
          <w:lang w:eastAsia="en-GB"/>
        </w:rPr>
        <w:t xml:space="preserve">. </w:t>
      </w:r>
    </w:p>
    <w:p w14:paraId="189934FE" w14:textId="77777777" w:rsidR="009849C4" w:rsidRPr="002F3EE6" w:rsidRDefault="009849C4" w:rsidP="00D477D4">
      <w:pPr>
        <w:spacing w:line="360" w:lineRule="auto"/>
        <w:rPr>
          <w:rFonts w:ascii="Arial" w:hAnsi="Arial" w:cs="Arial"/>
          <w:noProof/>
          <w:lang w:eastAsia="en-GB"/>
        </w:rPr>
      </w:pPr>
      <w:r w:rsidRPr="002F3EE6">
        <w:rPr>
          <w:rFonts w:ascii="Arial" w:hAnsi="Arial" w:cs="Arial"/>
          <w:noProof/>
          <w:lang w:eastAsia="en-GB"/>
        </w:rPr>
        <w:t xml:space="preserve">The gender distribution of respondents were Determined by the availability and willingness of Adult Household member  at the time of Household visit. However the Gender distribution has no signfication effect on results of the Survey. </w:t>
      </w:r>
    </w:p>
    <w:p w14:paraId="466ED6CE" w14:textId="05C09640" w:rsidR="009849C4" w:rsidRPr="002F3EE6" w:rsidRDefault="009849C4" w:rsidP="00D477D4">
      <w:pPr>
        <w:spacing w:line="360" w:lineRule="auto"/>
        <w:rPr>
          <w:rFonts w:ascii="Arial" w:hAnsi="Arial" w:cs="Arial"/>
          <w:noProof/>
          <w:lang w:eastAsia="en-GB"/>
        </w:rPr>
      </w:pPr>
      <w:r w:rsidRPr="002F3EE6">
        <w:rPr>
          <w:rFonts w:ascii="Arial" w:hAnsi="Arial" w:cs="Arial"/>
          <w:noProof/>
          <w:lang w:eastAsia="en-GB"/>
        </w:rPr>
        <w:lastRenderedPageBreak/>
        <w:t>For Mentrual Hygiene Management, Male respondents were requested to recommend one female household member</w:t>
      </w:r>
      <w:r w:rsidR="00A8073E" w:rsidRPr="002F3EE6">
        <w:rPr>
          <w:rFonts w:ascii="Arial" w:hAnsi="Arial" w:cs="Arial"/>
          <w:noProof/>
          <w:lang w:eastAsia="en-GB"/>
        </w:rPr>
        <w:t xml:space="preserve"> in repruductive age bracket to respond to MHM section. All MHM responses were obtained from Female respondents.  </w:t>
      </w:r>
      <w:r w:rsidRPr="002F3EE6">
        <w:rPr>
          <w:rFonts w:ascii="Arial" w:hAnsi="Arial" w:cs="Arial"/>
          <w:noProof/>
          <w:lang w:eastAsia="en-GB"/>
        </w:rPr>
        <w:t xml:space="preserve"> </w:t>
      </w:r>
    </w:p>
    <w:p w14:paraId="60C9D94A" w14:textId="4A9D0730" w:rsidR="00351667" w:rsidRPr="002F3EE6" w:rsidRDefault="00B0416D" w:rsidP="00D477D4">
      <w:pPr>
        <w:spacing w:line="360" w:lineRule="auto"/>
        <w:rPr>
          <w:rFonts w:ascii="Arial" w:hAnsi="Arial" w:cs="Arial"/>
          <w:noProof/>
          <w:lang w:eastAsia="en-GB"/>
        </w:rPr>
      </w:pPr>
      <w:r w:rsidRPr="002F3EE6">
        <w:rPr>
          <w:rFonts w:ascii="Arial" w:hAnsi="Arial" w:cs="Arial"/>
          <w:noProof/>
          <w:lang w:eastAsia="en-GB"/>
        </w:rPr>
        <w:drawing>
          <wp:inline distT="0" distB="0" distL="0" distR="0" wp14:anchorId="51C0E8E0" wp14:editId="150E9A5F">
            <wp:extent cx="5193665" cy="2645664"/>
            <wp:effectExtent l="0" t="0" r="6985" b="25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5299E13" w14:textId="4D7C787E" w:rsidR="00A8073E" w:rsidRPr="002F3EE6" w:rsidRDefault="00A8073E" w:rsidP="00A8073E">
      <w:pPr>
        <w:spacing w:line="360" w:lineRule="auto"/>
        <w:jc w:val="both"/>
        <w:rPr>
          <w:rFonts w:ascii="Arial" w:hAnsi="Arial" w:cs="Arial"/>
          <w:noProof/>
          <w:lang w:eastAsia="en-GB"/>
        </w:rPr>
      </w:pPr>
      <w:r w:rsidRPr="002F3EE6">
        <w:rPr>
          <w:rFonts w:ascii="Arial" w:hAnsi="Arial" w:cs="Arial"/>
          <w:noProof/>
          <w:lang w:eastAsia="en-GB"/>
        </w:rPr>
        <w:t>Through the study, the majority of Houselds (60.4%) have have 5-10 household members (37.8 in Refugees and 22.5% in Host Community). 66.5% of the Households assessed have 5 and above household members. During the survey, respondents showed disconfort with family size of above 5 members because its difficult to take care of the members especially in settlement setting where there is limited access to land.</w:t>
      </w:r>
    </w:p>
    <w:p w14:paraId="5E5A702B" w14:textId="1D49D0B5" w:rsidR="00A03764" w:rsidRDefault="00A03764" w:rsidP="00D477D4">
      <w:pPr>
        <w:pStyle w:val="Heading1"/>
        <w:shd w:val="clear" w:color="auto" w:fill="FFFFFF" w:themeFill="background1"/>
        <w:spacing w:line="360" w:lineRule="auto"/>
        <w:rPr>
          <w:rFonts w:ascii="Arial" w:eastAsia="Times New Roman" w:hAnsi="Arial" w:cs="Arial"/>
          <w:lang w:val="en-US"/>
        </w:rPr>
      </w:pPr>
      <w:bookmarkStart w:id="43" w:name="_Toc22047010"/>
      <w:bookmarkStart w:id="44" w:name="_Toc22017905"/>
      <w:bookmarkEnd w:id="2"/>
      <w:bookmarkEnd w:id="3"/>
      <w:bookmarkEnd w:id="4"/>
      <w:r>
        <w:rPr>
          <w:rFonts w:ascii="Arial" w:eastAsia="Times New Roman" w:hAnsi="Arial" w:cs="Arial"/>
          <w:lang w:val="en-US"/>
        </w:rPr>
        <w:lastRenderedPageBreak/>
        <w:t>Survey Findings by Outcome Indicator</w:t>
      </w:r>
      <w:bookmarkEnd w:id="43"/>
      <w:r>
        <w:rPr>
          <w:rFonts w:ascii="Arial" w:eastAsia="Times New Roman" w:hAnsi="Arial" w:cs="Arial"/>
          <w:lang w:val="en-US"/>
        </w:rPr>
        <w:t xml:space="preserve"> </w:t>
      </w:r>
    </w:p>
    <w:p w14:paraId="600B1B6F" w14:textId="390EB3EA" w:rsidR="00A67E37" w:rsidRDefault="00534C30" w:rsidP="00804AF8">
      <w:pPr>
        <w:pStyle w:val="Heading1"/>
        <w:numPr>
          <w:ilvl w:val="0"/>
          <w:numId w:val="5"/>
        </w:numPr>
        <w:shd w:val="clear" w:color="auto" w:fill="FFFFFF" w:themeFill="background1"/>
        <w:spacing w:line="360" w:lineRule="auto"/>
        <w:rPr>
          <w:rFonts w:ascii="Arial" w:eastAsia="Times New Roman" w:hAnsi="Arial" w:cs="Arial"/>
          <w:lang w:val="en-US"/>
        </w:rPr>
      </w:pPr>
      <w:bookmarkStart w:id="45" w:name="_Toc22047011"/>
      <w:r w:rsidRPr="002F3EE6">
        <w:rPr>
          <w:rFonts w:ascii="Arial" w:eastAsia="Times New Roman" w:hAnsi="Arial" w:cs="Arial"/>
          <w:lang w:val="en-US"/>
        </w:rPr>
        <w:t>Indicator: Water system constructed, expanded and/or upgraded</w:t>
      </w:r>
      <w:bookmarkEnd w:id="44"/>
      <w:bookmarkEnd w:id="45"/>
    </w:p>
    <w:p w14:paraId="0418E6B0" w14:textId="38BC6945" w:rsidR="00A03764" w:rsidRPr="00A03764" w:rsidRDefault="00A03764" w:rsidP="00A03764">
      <w:pPr>
        <w:pStyle w:val="Heading2"/>
        <w:rPr>
          <w:lang w:val="en-US"/>
        </w:rPr>
      </w:pPr>
      <w:bookmarkStart w:id="46" w:name="_Toc22047012"/>
      <w:r>
        <w:rPr>
          <w:lang w:val="en-US"/>
        </w:rPr>
        <w:t xml:space="preserve">B. </w:t>
      </w:r>
      <w:r w:rsidRPr="00A03764">
        <w:rPr>
          <w:lang w:val="en-US"/>
        </w:rPr>
        <w:t>Water collection and storage</w:t>
      </w:r>
      <w:bookmarkEnd w:id="46"/>
    </w:p>
    <w:p w14:paraId="67D3FFC1" w14:textId="7FA9F1B1" w:rsidR="00534C30" w:rsidRPr="002F3EE6" w:rsidRDefault="00534C30" w:rsidP="00804AF8">
      <w:pPr>
        <w:pStyle w:val="Heading2"/>
        <w:numPr>
          <w:ilvl w:val="1"/>
          <w:numId w:val="5"/>
        </w:numPr>
        <w:shd w:val="clear" w:color="auto" w:fill="C4BC96" w:themeFill="background2" w:themeFillShade="BF"/>
        <w:spacing w:line="360" w:lineRule="auto"/>
        <w:rPr>
          <w:rFonts w:ascii="Arial" w:hAnsi="Arial" w:cs="Arial"/>
          <w:lang w:val="en-US"/>
        </w:rPr>
      </w:pPr>
      <w:bookmarkStart w:id="47" w:name="_Toc22047013"/>
      <w:r w:rsidRPr="002F3EE6">
        <w:rPr>
          <w:rFonts w:ascii="Arial" w:hAnsi="Arial" w:cs="Arial"/>
          <w:lang w:val="en-US"/>
        </w:rPr>
        <w:t>% of households collecting drinking water from protected/treated sources</w:t>
      </w:r>
      <w:bookmarkEnd w:id="47"/>
    </w:p>
    <w:tbl>
      <w:tblPr>
        <w:tblStyle w:val="GridTable1Light-Accent3"/>
        <w:tblW w:w="0" w:type="auto"/>
        <w:tblLook w:val="04A0" w:firstRow="1" w:lastRow="0" w:firstColumn="1" w:lastColumn="0" w:noHBand="0" w:noVBand="1"/>
      </w:tblPr>
      <w:tblGrid>
        <w:gridCol w:w="6879"/>
        <w:gridCol w:w="2471"/>
      </w:tblGrid>
      <w:tr w:rsidR="0027176A" w:rsidRPr="002F3EE6" w14:paraId="744B3A04" w14:textId="77777777" w:rsidTr="00452825">
        <w:trPr>
          <w:cnfStyle w:val="100000000000" w:firstRow="1" w:lastRow="0" w:firstColumn="0" w:lastColumn="0" w:oddVBand="0" w:evenVBand="0" w:oddHBand="0" w:evenHBand="0" w:firstRowFirstColumn="0" w:firstRowLastColumn="0" w:lastRowFirstColumn="0" w:lastRowLastColumn="0"/>
          <w:trHeight w:val="4026"/>
        </w:trPr>
        <w:tc>
          <w:tcPr>
            <w:cnfStyle w:val="001000000000" w:firstRow="0" w:lastRow="0" w:firstColumn="1" w:lastColumn="0" w:oddVBand="0" w:evenVBand="0" w:oddHBand="0" w:evenHBand="0" w:firstRowFirstColumn="0" w:firstRowLastColumn="0" w:lastRowFirstColumn="0" w:lastRowLastColumn="0"/>
            <w:tcW w:w="6434" w:type="dxa"/>
          </w:tcPr>
          <w:tbl>
            <w:tblPr>
              <w:tblStyle w:val="GridTable4-Accent3"/>
              <w:tblpPr w:leftFromText="180" w:rightFromText="180" w:vertAnchor="page" w:horzAnchor="margin" w:tblpY="1"/>
              <w:tblOverlap w:val="never"/>
              <w:tblW w:w="6809" w:type="dxa"/>
              <w:tblLook w:val="04A0" w:firstRow="1" w:lastRow="0" w:firstColumn="1" w:lastColumn="0" w:noHBand="0" w:noVBand="1"/>
            </w:tblPr>
            <w:tblGrid>
              <w:gridCol w:w="1143"/>
              <w:gridCol w:w="1623"/>
              <w:gridCol w:w="1117"/>
              <w:gridCol w:w="1314"/>
              <w:gridCol w:w="836"/>
              <w:gridCol w:w="620"/>
            </w:tblGrid>
            <w:tr w:rsidR="00452825" w:rsidRPr="002F3EE6" w14:paraId="537873CC" w14:textId="77777777" w:rsidTr="00452825">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1172" w:type="dxa"/>
                  <w:shd w:val="clear" w:color="auto" w:fill="auto"/>
                  <w:noWrap/>
                  <w:hideMark/>
                </w:tcPr>
                <w:p w14:paraId="3EB01701" w14:textId="4CBC1160" w:rsidR="0027176A" w:rsidRPr="002F3EE6" w:rsidRDefault="00943C01" w:rsidP="00D477D4">
                  <w:pPr>
                    <w:spacing w:line="360" w:lineRule="auto"/>
                    <w:rPr>
                      <w:rFonts w:ascii="Arial" w:eastAsia="Times New Roman" w:hAnsi="Arial" w:cs="Arial"/>
                      <w:bCs w:val="0"/>
                      <w:color w:val="000000"/>
                      <w:lang w:eastAsia="en-GB"/>
                    </w:rPr>
                  </w:pPr>
                  <w:r w:rsidRPr="002F3EE6">
                    <w:rPr>
                      <w:rFonts w:ascii="Arial" w:hAnsi="Arial" w:cs="Arial"/>
                      <w:noProof/>
                      <w:sz w:val="28"/>
                      <w:szCs w:val="28"/>
                      <w:lang w:eastAsia="en-GB"/>
                    </w:rPr>
                    <w:t xml:space="preserve"> </w:t>
                  </w:r>
                </w:p>
              </w:tc>
              <w:tc>
                <w:tcPr>
                  <w:tcW w:w="1654" w:type="dxa"/>
                  <w:shd w:val="clear" w:color="auto" w:fill="auto"/>
                  <w:noWrap/>
                  <w:hideMark/>
                </w:tcPr>
                <w:p w14:paraId="046F6938" w14:textId="77777777" w:rsidR="0027176A" w:rsidRPr="002F3EE6" w:rsidRDefault="0027176A" w:rsidP="00D477D4">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lang w:eastAsia="en-GB"/>
                    </w:rPr>
                  </w:pPr>
                  <w:r w:rsidRPr="002F3EE6">
                    <w:rPr>
                      <w:rFonts w:ascii="Arial" w:eastAsia="Times New Roman" w:hAnsi="Arial" w:cs="Arial"/>
                      <w:bCs w:val="0"/>
                      <w:color w:val="000000"/>
                      <w:lang w:eastAsia="en-GB"/>
                    </w:rPr>
                    <w:t>Hand pumps/boreholes</w:t>
                  </w:r>
                </w:p>
              </w:tc>
              <w:tc>
                <w:tcPr>
                  <w:tcW w:w="1143" w:type="dxa"/>
                  <w:shd w:val="clear" w:color="auto" w:fill="auto"/>
                  <w:noWrap/>
                  <w:hideMark/>
                </w:tcPr>
                <w:p w14:paraId="41243361" w14:textId="77777777" w:rsidR="0027176A" w:rsidRPr="002F3EE6" w:rsidRDefault="0027176A" w:rsidP="00D477D4">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lang w:eastAsia="en-GB"/>
                    </w:rPr>
                  </w:pPr>
                  <w:r w:rsidRPr="002F3EE6">
                    <w:rPr>
                      <w:rFonts w:ascii="Arial" w:eastAsia="Times New Roman" w:hAnsi="Arial" w:cs="Arial"/>
                      <w:bCs w:val="0"/>
                      <w:color w:val="000000"/>
                      <w:lang w:eastAsia="en-GB"/>
                    </w:rPr>
                    <w:t xml:space="preserve">Piped connection </w:t>
                  </w:r>
                </w:p>
              </w:tc>
              <w:tc>
                <w:tcPr>
                  <w:tcW w:w="1341" w:type="dxa"/>
                  <w:shd w:val="clear" w:color="auto" w:fill="auto"/>
                  <w:noWrap/>
                  <w:hideMark/>
                </w:tcPr>
                <w:p w14:paraId="24D3E642" w14:textId="77777777" w:rsidR="0027176A" w:rsidRPr="002F3EE6" w:rsidRDefault="0027176A" w:rsidP="00D477D4">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lang w:eastAsia="en-GB"/>
                    </w:rPr>
                  </w:pPr>
                  <w:r w:rsidRPr="002F3EE6">
                    <w:rPr>
                      <w:rFonts w:ascii="Arial" w:eastAsia="Times New Roman" w:hAnsi="Arial" w:cs="Arial"/>
                      <w:bCs w:val="0"/>
                      <w:color w:val="000000"/>
                      <w:lang w:eastAsia="en-GB"/>
                    </w:rPr>
                    <w:t>Public tap/standpipe</w:t>
                  </w:r>
                </w:p>
              </w:tc>
              <w:tc>
                <w:tcPr>
                  <w:tcW w:w="858" w:type="dxa"/>
                  <w:shd w:val="clear" w:color="auto" w:fill="auto"/>
                  <w:noWrap/>
                  <w:hideMark/>
                </w:tcPr>
                <w:p w14:paraId="70353988" w14:textId="77777777" w:rsidR="0027176A" w:rsidRPr="002F3EE6" w:rsidRDefault="0027176A" w:rsidP="00D477D4">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lang w:eastAsia="en-GB"/>
                    </w:rPr>
                  </w:pPr>
                  <w:r w:rsidRPr="002F3EE6">
                    <w:rPr>
                      <w:rFonts w:ascii="Arial" w:eastAsia="Times New Roman" w:hAnsi="Arial" w:cs="Arial"/>
                      <w:bCs w:val="0"/>
                      <w:color w:val="000000"/>
                      <w:lang w:eastAsia="en-GB"/>
                    </w:rPr>
                    <w:t>Surface water (</w:t>
                  </w:r>
                </w:p>
              </w:tc>
              <w:tc>
                <w:tcPr>
                  <w:tcW w:w="641" w:type="dxa"/>
                  <w:shd w:val="clear" w:color="auto" w:fill="auto"/>
                  <w:noWrap/>
                  <w:hideMark/>
                </w:tcPr>
                <w:p w14:paraId="44ED0227" w14:textId="39A2263C" w:rsidR="0027176A" w:rsidRPr="002F3EE6" w:rsidRDefault="0027176A" w:rsidP="00D477D4">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lang w:eastAsia="en-GB"/>
                    </w:rPr>
                  </w:pPr>
                  <w:r w:rsidRPr="002F3EE6">
                    <w:rPr>
                      <w:rFonts w:ascii="Arial" w:eastAsia="Times New Roman" w:hAnsi="Arial" w:cs="Arial"/>
                      <w:bCs w:val="0"/>
                      <w:color w:val="000000"/>
                      <w:lang w:eastAsia="en-GB"/>
                    </w:rPr>
                    <w:t>Total</w:t>
                  </w:r>
                </w:p>
              </w:tc>
            </w:tr>
            <w:tr w:rsidR="00452825" w:rsidRPr="002F3EE6" w14:paraId="2F3D23C3" w14:textId="77777777" w:rsidTr="00452825">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1172" w:type="dxa"/>
                  <w:noWrap/>
                  <w:hideMark/>
                </w:tcPr>
                <w:p w14:paraId="4EFF4CF3" w14:textId="77777777" w:rsidR="0027176A" w:rsidRPr="002F3EE6" w:rsidRDefault="0027176A" w:rsidP="00D477D4">
                  <w:pPr>
                    <w:spacing w:line="360" w:lineRule="auto"/>
                    <w:rPr>
                      <w:rFonts w:ascii="Arial" w:eastAsia="Times New Roman" w:hAnsi="Arial" w:cs="Arial"/>
                      <w:color w:val="000000"/>
                      <w:lang w:eastAsia="en-GB"/>
                    </w:rPr>
                  </w:pPr>
                  <w:r w:rsidRPr="002F3EE6">
                    <w:rPr>
                      <w:rFonts w:ascii="Arial" w:eastAsia="Times New Roman" w:hAnsi="Arial" w:cs="Arial"/>
                      <w:color w:val="000000"/>
                      <w:lang w:eastAsia="en-GB"/>
                    </w:rPr>
                    <w:t>Host Community</w:t>
                  </w:r>
                </w:p>
              </w:tc>
              <w:tc>
                <w:tcPr>
                  <w:tcW w:w="1654" w:type="dxa"/>
                  <w:noWrap/>
                  <w:hideMark/>
                </w:tcPr>
                <w:p w14:paraId="3337D913" w14:textId="77777777" w:rsidR="0027176A" w:rsidRPr="002F3EE6" w:rsidRDefault="0027176A"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206</w:t>
                  </w:r>
                </w:p>
              </w:tc>
              <w:tc>
                <w:tcPr>
                  <w:tcW w:w="1143" w:type="dxa"/>
                  <w:noWrap/>
                  <w:hideMark/>
                </w:tcPr>
                <w:p w14:paraId="008F7CBB" w14:textId="77777777" w:rsidR="0027176A" w:rsidRPr="002F3EE6" w:rsidRDefault="0027176A"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2</w:t>
                  </w:r>
                </w:p>
              </w:tc>
              <w:tc>
                <w:tcPr>
                  <w:tcW w:w="1341" w:type="dxa"/>
                  <w:noWrap/>
                  <w:hideMark/>
                </w:tcPr>
                <w:p w14:paraId="1BB0C8B5" w14:textId="77777777" w:rsidR="0027176A" w:rsidRPr="002F3EE6" w:rsidRDefault="0027176A"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12</w:t>
                  </w:r>
                </w:p>
              </w:tc>
              <w:tc>
                <w:tcPr>
                  <w:tcW w:w="858" w:type="dxa"/>
                  <w:noWrap/>
                  <w:hideMark/>
                </w:tcPr>
                <w:p w14:paraId="68109920" w14:textId="77777777" w:rsidR="0027176A" w:rsidRPr="002F3EE6" w:rsidRDefault="0027176A"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18</w:t>
                  </w:r>
                </w:p>
              </w:tc>
              <w:tc>
                <w:tcPr>
                  <w:tcW w:w="641" w:type="dxa"/>
                  <w:noWrap/>
                  <w:hideMark/>
                </w:tcPr>
                <w:p w14:paraId="5FCF5001" w14:textId="77777777" w:rsidR="0027176A" w:rsidRPr="002F3EE6" w:rsidRDefault="0027176A"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238</w:t>
                  </w:r>
                </w:p>
              </w:tc>
            </w:tr>
            <w:tr w:rsidR="00452825" w:rsidRPr="002F3EE6" w14:paraId="06EDDAC1" w14:textId="77777777" w:rsidTr="00452825">
              <w:trPr>
                <w:trHeight w:val="557"/>
              </w:trPr>
              <w:tc>
                <w:tcPr>
                  <w:cnfStyle w:val="001000000000" w:firstRow="0" w:lastRow="0" w:firstColumn="1" w:lastColumn="0" w:oddVBand="0" w:evenVBand="0" w:oddHBand="0" w:evenHBand="0" w:firstRowFirstColumn="0" w:firstRowLastColumn="0" w:lastRowFirstColumn="0" w:lastRowLastColumn="0"/>
                  <w:tcW w:w="1172" w:type="dxa"/>
                  <w:noWrap/>
                  <w:hideMark/>
                </w:tcPr>
                <w:p w14:paraId="5791AACF" w14:textId="77777777" w:rsidR="0027176A" w:rsidRPr="002F3EE6" w:rsidRDefault="0027176A" w:rsidP="00D477D4">
                  <w:pPr>
                    <w:spacing w:line="360" w:lineRule="auto"/>
                    <w:rPr>
                      <w:rFonts w:ascii="Arial" w:eastAsia="Times New Roman" w:hAnsi="Arial" w:cs="Arial"/>
                      <w:color w:val="000000"/>
                      <w:lang w:eastAsia="en-GB"/>
                    </w:rPr>
                  </w:pPr>
                  <w:r w:rsidRPr="002F3EE6">
                    <w:rPr>
                      <w:rFonts w:ascii="Arial" w:eastAsia="Times New Roman" w:hAnsi="Arial" w:cs="Arial"/>
                      <w:color w:val="000000"/>
                      <w:lang w:eastAsia="en-GB"/>
                    </w:rPr>
                    <w:t>Refugee</w:t>
                  </w:r>
                </w:p>
              </w:tc>
              <w:tc>
                <w:tcPr>
                  <w:tcW w:w="1654" w:type="dxa"/>
                  <w:noWrap/>
                  <w:hideMark/>
                </w:tcPr>
                <w:p w14:paraId="0A529F2B" w14:textId="77777777" w:rsidR="0027176A" w:rsidRPr="002F3EE6" w:rsidRDefault="0027176A" w:rsidP="00D477D4">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249</w:t>
                  </w:r>
                </w:p>
              </w:tc>
              <w:tc>
                <w:tcPr>
                  <w:tcW w:w="1143" w:type="dxa"/>
                  <w:noWrap/>
                  <w:hideMark/>
                </w:tcPr>
                <w:p w14:paraId="1EB0F18A" w14:textId="77777777" w:rsidR="0027176A" w:rsidRPr="002F3EE6" w:rsidRDefault="0027176A" w:rsidP="00D477D4">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p>
              </w:tc>
              <w:tc>
                <w:tcPr>
                  <w:tcW w:w="1341" w:type="dxa"/>
                  <w:noWrap/>
                  <w:hideMark/>
                </w:tcPr>
                <w:p w14:paraId="052F0876" w14:textId="77777777" w:rsidR="0027176A" w:rsidRPr="002F3EE6" w:rsidRDefault="0027176A" w:rsidP="00D477D4">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197</w:t>
                  </w:r>
                </w:p>
              </w:tc>
              <w:tc>
                <w:tcPr>
                  <w:tcW w:w="858" w:type="dxa"/>
                  <w:noWrap/>
                  <w:hideMark/>
                </w:tcPr>
                <w:p w14:paraId="78645BB9" w14:textId="77777777" w:rsidR="0027176A" w:rsidRPr="002F3EE6" w:rsidRDefault="0027176A" w:rsidP="00D477D4">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0</w:t>
                  </w:r>
                </w:p>
              </w:tc>
              <w:tc>
                <w:tcPr>
                  <w:tcW w:w="641" w:type="dxa"/>
                  <w:noWrap/>
                  <w:hideMark/>
                </w:tcPr>
                <w:p w14:paraId="3D1FC5A3" w14:textId="77777777" w:rsidR="0027176A" w:rsidRPr="002F3EE6" w:rsidRDefault="0027176A" w:rsidP="00D477D4">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F3EE6">
                    <w:rPr>
                      <w:rFonts w:ascii="Arial" w:eastAsia="Times New Roman" w:hAnsi="Arial" w:cs="Arial"/>
                      <w:color w:val="000000"/>
                      <w:lang w:eastAsia="en-GB"/>
                    </w:rPr>
                    <w:t>446</w:t>
                  </w:r>
                </w:p>
              </w:tc>
            </w:tr>
            <w:tr w:rsidR="00452825" w:rsidRPr="002F3EE6" w14:paraId="2AF4614E" w14:textId="77777777" w:rsidTr="00452825">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1172" w:type="dxa"/>
                  <w:noWrap/>
                  <w:hideMark/>
                </w:tcPr>
                <w:p w14:paraId="6DEDDE19" w14:textId="0355B193" w:rsidR="0027176A" w:rsidRPr="002F3EE6" w:rsidRDefault="0027176A" w:rsidP="00D477D4">
                  <w:pPr>
                    <w:spacing w:line="360" w:lineRule="auto"/>
                    <w:rPr>
                      <w:rFonts w:ascii="Arial" w:eastAsia="Times New Roman" w:hAnsi="Arial" w:cs="Arial"/>
                      <w:b w:val="0"/>
                      <w:bCs w:val="0"/>
                      <w:color w:val="000000"/>
                      <w:lang w:eastAsia="en-GB"/>
                    </w:rPr>
                  </w:pPr>
                  <w:r w:rsidRPr="002F3EE6">
                    <w:rPr>
                      <w:rFonts w:ascii="Arial" w:eastAsia="Times New Roman" w:hAnsi="Arial" w:cs="Arial"/>
                      <w:b w:val="0"/>
                      <w:bCs w:val="0"/>
                      <w:color w:val="000000"/>
                      <w:lang w:eastAsia="en-GB"/>
                    </w:rPr>
                    <w:t>Total</w:t>
                  </w:r>
                </w:p>
              </w:tc>
              <w:tc>
                <w:tcPr>
                  <w:tcW w:w="1654" w:type="dxa"/>
                  <w:noWrap/>
                  <w:hideMark/>
                </w:tcPr>
                <w:p w14:paraId="596E69EE" w14:textId="77777777" w:rsidR="0027176A" w:rsidRPr="002F3EE6" w:rsidRDefault="0027176A"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en-GB"/>
                    </w:rPr>
                  </w:pPr>
                  <w:r w:rsidRPr="002F3EE6">
                    <w:rPr>
                      <w:rFonts w:ascii="Arial" w:eastAsia="Times New Roman" w:hAnsi="Arial" w:cs="Arial"/>
                      <w:b/>
                      <w:bCs/>
                      <w:color w:val="000000"/>
                      <w:lang w:eastAsia="en-GB"/>
                    </w:rPr>
                    <w:t>455</w:t>
                  </w:r>
                </w:p>
              </w:tc>
              <w:tc>
                <w:tcPr>
                  <w:tcW w:w="1143" w:type="dxa"/>
                  <w:noWrap/>
                  <w:hideMark/>
                </w:tcPr>
                <w:p w14:paraId="7BE2AB3F" w14:textId="77777777" w:rsidR="0027176A" w:rsidRPr="002F3EE6" w:rsidRDefault="0027176A"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en-GB"/>
                    </w:rPr>
                  </w:pPr>
                  <w:r w:rsidRPr="002F3EE6">
                    <w:rPr>
                      <w:rFonts w:ascii="Arial" w:eastAsia="Times New Roman" w:hAnsi="Arial" w:cs="Arial"/>
                      <w:b/>
                      <w:bCs/>
                      <w:color w:val="000000"/>
                      <w:lang w:eastAsia="en-GB"/>
                    </w:rPr>
                    <w:t>2</w:t>
                  </w:r>
                </w:p>
              </w:tc>
              <w:tc>
                <w:tcPr>
                  <w:tcW w:w="1341" w:type="dxa"/>
                  <w:noWrap/>
                  <w:hideMark/>
                </w:tcPr>
                <w:p w14:paraId="41D07D48" w14:textId="77777777" w:rsidR="0027176A" w:rsidRPr="002F3EE6" w:rsidRDefault="0027176A"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en-GB"/>
                    </w:rPr>
                  </w:pPr>
                  <w:r w:rsidRPr="002F3EE6">
                    <w:rPr>
                      <w:rFonts w:ascii="Arial" w:eastAsia="Times New Roman" w:hAnsi="Arial" w:cs="Arial"/>
                      <w:b/>
                      <w:bCs/>
                      <w:color w:val="000000"/>
                      <w:lang w:eastAsia="en-GB"/>
                    </w:rPr>
                    <w:t>209</w:t>
                  </w:r>
                </w:p>
              </w:tc>
              <w:tc>
                <w:tcPr>
                  <w:tcW w:w="858" w:type="dxa"/>
                  <w:noWrap/>
                  <w:hideMark/>
                </w:tcPr>
                <w:p w14:paraId="7663147C" w14:textId="77777777" w:rsidR="0027176A" w:rsidRPr="002F3EE6" w:rsidRDefault="0027176A"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en-GB"/>
                    </w:rPr>
                  </w:pPr>
                  <w:r w:rsidRPr="002F3EE6">
                    <w:rPr>
                      <w:rFonts w:ascii="Arial" w:eastAsia="Times New Roman" w:hAnsi="Arial" w:cs="Arial"/>
                      <w:b/>
                      <w:bCs/>
                      <w:color w:val="000000"/>
                      <w:lang w:eastAsia="en-GB"/>
                    </w:rPr>
                    <w:t>18</w:t>
                  </w:r>
                </w:p>
              </w:tc>
              <w:tc>
                <w:tcPr>
                  <w:tcW w:w="641" w:type="dxa"/>
                  <w:noWrap/>
                  <w:hideMark/>
                </w:tcPr>
                <w:p w14:paraId="5215D760" w14:textId="77777777" w:rsidR="0027176A" w:rsidRPr="002F3EE6" w:rsidRDefault="0027176A"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en-GB"/>
                    </w:rPr>
                  </w:pPr>
                  <w:r w:rsidRPr="002F3EE6">
                    <w:rPr>
                      <w:rFonts w:ascii="Arial" w:eastAsia="Times New Roman" w:hAnsi="Arial" w:cs="Arial"/>
                      <w:b/>
                      <w:bCs/>
                      <w:color w:val="000000"/>
                      <w:lang w:eastAsia="en-GB"/>
                    </w:rPr>
                    <w:t>684</w:t>
                  </w:r>
                </w:p>
              </w:tc>
            </w:tr>
          </w:tbl>
          <w:p w14:paraId="01A2B640" w14:textId="77777777" w:rsidR="0068386B" w:rsidRPr="002F3EE6" w:rsidRDefault="0068386B" w:rsidP="00D477D4">
            <w:pPr>
              <w:tabs>
                <w:tab w:val="left" w:pos="4209"/>
              </w:tabs>
              <w:spacing w:line="360" w:lineRule="auto"/>
              <w:rPr>
                <w:rFonts w:ascii="Arial" w:eastAsia="Times New Roman" w:hAnsi="Arial" w:cs="Arial"/>
                <w:sz w:val="24"/>
                <w:szCs w:val="24"/>
                <w:lang w:val="en-US"/>
              </w:rPr>
            </w:pPr>
          </w:p>
        </w:tc>
        <w:tc>
          <w:tcPr>
            <w:tcW w:w="2916" w:type="dxa"/>
          </w:tcPr>
          <w:p w14:paraId="5A366846" w14:textId="478CCA9D" w:rsidR="0068386B" w:rsidRPr="002F3EE6" w:rsidRDefault="0068386B" w:rsidP="00D477D4">
            <w:pPr>
              <w:tabs>
                <w:tab w:val="left" w:pos="4209"/>
              </w:tabs>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val="en-US"/>
              </w:rPr>
            </w:pPr>
            <w:r w:rsidRPr="002F3EE6">
              <w:rPr>
                <w:rFonts w:ascii="Arial" w:hAnsi="Arial" w:cs="Arial"/>
                <w:noProof/>
                <w:sz w:val="28"/>
                <w:szCs w:val="28"/>
                <w:lang w:eastAsia="en-GB"/>
              </w:rPr>
              <w:drawing>
                <wp:anchor distT="0" distB="0" distL="114300" distR="114300" simplePos="0" relativeHeight="251680768" behindDoc="0" locked="0" layoutInCell="1" allowOverlap="1" wp14:anchorId="7F45CDA9" wp14:editId="2419D4D9">
                  <wp:simplePos x="0" y="0"/>
                  <wp:positionH relativeFrom="margin">
                    <wp:posOffset>-65126</wp:posOffset>
                  </wp:positionH>
                  <wp:positionV relativeFrom="margin">
                    <wp:posOffset>40912</wp:posOffset>
                  </wp:positionV>
                  <wp:extent cx="1858317" cy="2350770"/>
                  <wp:effectExtent l="0" t="0" r="8890" b="11430"/>
                  <wp:wrapSquare wrapText="bothSides"/>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tc>
      </w:tr>
    </w:tbl>
    <w:p w14:paraId="295EFADC" w14:textId="77777777" w:rsidR="00FE2A13" w:rsidRPr="002F3EE6" w:rsidRDefault="00FE2A13" w:rsidP="00D477D4">
      <w:pPr>
        <w:tabs>
          <w:tab w:val="left" w:pos="4209"/>
        </w:tabs>
        <w:spacing w:line="360" w:lineRule="auto"/>
        <w:jc w:val="both"/>
        <w:rPr>
          <w:rFonts w:ascii="Arial" w:eastAsia="Times New Roman" w:hAnsi="Arial" w:cs="Arial"/>
          <w:sz w:val="24"/>
          <w:szCs w:val="24"/>
          <w:lang w:val="en-US"/>
        </w:rPr>
      </w:pPr>
    </w:p>
    <w:p w14:paraId="704525F7" w14:textId="7162F88E" w:rsidR="004F04F7" w:rsidRPr="002F3EE6" w:rsidRDefault="00FE2A13" w:rsidP="008A03C8">
      <w:pPr>
        <w:tabs>
          <w:tab w:val="left" w:pos="4209"/>
        </w:tabs>
        <w:spacing w:line="360" w:lineRule="auto"/>
        <w:jc w:val="both"/>
        <w:rPr>
          <w:rFonts w:ascii="Arial" w:eastAsia="Times New Roman" w:hAnsi="Arial" w:cs="Arial"/>
          <w:bCs/>
          <w:color w:val="000000"/>
          <w:lang w:eastAsia="en-GB"/>
        </w:rPr>
      </w:pPr>
      <w:r w:rsidRPr="002F3EE6">
        <w:rPr>
          <w:rFonts w:ascii="Arial" w:eastAsia="Times New Roman" w:hAnsi="Arial" w:cs="Arial"/>
          <w:sz w:val="24"/>
          <w:szCs w:val="24"/>
          <w:lang w:val="en-US"/>
        </w:rPr>
        <w:t>From the KAP survey field visit conducted from 3</w:t>
      </w:r>
      <w:r w:rsidRPr="002F3EE6">
        <w:rPr>
          <w:rFonts w:ascii="Arial" w:eastAsia="Times New Roman" w:hAnsi="Arial" w:cs="Arial"/>
          <w:sz w:val="24"/>
          <w:szCs w:val="24"/>
          <w:vertAlign w:val="superscript"/>
          <w:lang w:val="en-US"/>
        </w:rPr>
        <w:t>rd</w:t>
      </w:r>
      <w:r w:rsidRPr="002F3EE6">
        <w:rPr>
          <w:rFonts w:ascii="Arial" w:eastAsia="Times New Roman" w:hAnsi="Arial" w:cs="Arial"/>
          <w:sz w:val="24"/>
          <w:szCs w:val="24"/>
          <w:lang w:val="en-US"/>
        </w:rPr>
        <w:t xml:space="preserve"> September 2019 to 11</w:t>
      </w:r>
      <w:r w:rsidRPr="002F3EE6">
        <w:rPr>
          <w:rFonts w:ascii="Arial" w:eastAsia="Times New Roman" w:hAnsi="Arial" w:cs="Arial"/>
          <w:sz w:val="24"/>
          <w:szCs w:val="24"/>
          <w:vertAlign w:val="superscript"/>
          <w:lang w:val="en-US"/>
        </w:rPr>
        <w:t>th</w:t>
      </w:r>
      <w:r w:rsidRPr="002F3EE6">
        <w:rPr>
          <w:rFonts w:ascii="Arial" w:eastAsia="Times New Roman" w:hAnsi="Arial" w:cs="Arial"/>
          <w:sz w:val="24"/>
          <w:szCs w:val="24"/>
          <w:lang w:val="en-US"/>
        </w:rPr>
        <w:t xml:space="preserve"> September 2019, the results indicate that 97% of the household</w:t>
      </w:r>
      <w:r w:rsidR="00452825" w:rsidRPr="002F3EE6">
        <w:rPr>
          <w:rFonts w:ascii="Arial" w:eastAsia="Times New Roman" w:hAnsi="Arial" w:cs="Arial"/>
          <w:sz w:val="24"/>
          <w:szCs w:val="24"/>
          <w:lang w:val="en-US"/>
        </w:rPr>
        <w:t xml:space="preserve"> samples</w:t>
      </w:r>
      <w:r w:rsidRPr="002F3EE6">
        <w:rPr>
          <w:rFonts w:ascii="Arial" w:eastAsia="Times New Roman" w:hAnsi="Arial" w:cs="Arial"/>
          <w:sz w:val="24"/>
          <w:szCs w:val="24"/>
          <w:lang w:val="en-US"/>
        </w:rPr>
        <w:t xml:space="preserve"> use protected water sources as primary source of water for Domestic use excluding water for other purposes like live</w:t>
      </w:r>
      <w:r w:rsidR="00452825" w:rsidRPr="002F3EE6">
        <w:rPr>
          <w:rFonts w:ascii="Arial" w:eastAsia="Times New Roman" w:hAnsi="Arial" w:cs="Arial"/>
          <w:sz w:val="24"/>
          <w:szCs w:val="24"/>
          <w:lang w:val="en-US"/>
        </w:rPr>
        <w:t xml:space="preserve">lihood, livestock </w:t>
      </w:r>
      <w:r w:rsidRPr="002F3EE6">
        <w:rPr>
          <w:rFonts w:ascii="Arial" w:eastAsia="Times New Roman" w:hAnsi="Arial" w:cs="Arial"/>
          <w:sz w:val="24"/>
          <w:szCs w:val="24"/>
          <w:lang w:val="en-US"/>
        </w:rPr>
        <w:t>farming</w:t>
      </w:r>
      <w:r w:rsidR="00452825" w:rsidRPr="002F3EE6">
        <w:rPr>
          <w:rFonts w:ascii="Arial" w:eastAsia="Times New Roman" w:hAnsi="Arial" w:cs="Arial"/>
          <w:sz w:val="24"/>
          <w:szCs w:val="24"/>
          <w:lang w:val="en-US"/>
        </w:rPr>
        <w:t xml:space="preserve"> and crop farming. Protected water sources reported include</w:t>
      </w:r>
      <w:r w:rsidR="008A03C8" w:rsidRPr="002F3EE6">
        <w:rPr>
          <w:rFonts w:ascii="Arial" w:eastAsia="Times New Roman" w:hAnsi="Arial" w:cs="Arial"/>
          <w:sz w:val="24"/>
          <w:szCs w:val="24"/>
          <w:lang w:val="en-US"/>
        </w:rPr>
        <w:t>;</w:t>
      </w:r>
      <w:r w:rsidR="00452825" w:rsidRPr="002F3EE6">
        <w:rPr>
          <w:rFonts w:ascii="Arial" w:eastAsia="Times New Roman" w:hAnsi="Arial" w:cs="Arial"/>
          <w:sz w:val="24"/>
          <w:szCs w:val="24"/>
          <w:lang w:val="en-US"/>
        </w:rPr>
        <w:t xml:space="preserve"> </w:t>
      </w:r>
      <w:r w:rsidR="00452825" w:rsidRPr="002F3EE6">
        <w:rPr>
          <w:rFonts w:ascii="Arial" w:eastAsia="Times New Roman" w:hAnsi="Arial" w:cs="Arial"/>
          <w:bCs/>
          <w:color w:val="000000"/>
          <w:lang w:eastAsia="en-GB"/>
        </w:rPr>
        <w:t>Hand pumps/boreholes</w:t>
      </w:r>
      <w:r w:rsidR="008A03C8" w:rsidRPr="002F3EE6">
        <w:rPr>
          <w:rFonts w:ascii="Arial" w:eastAsia="Times New Roman" w:hAnsi="Arial" w:cs="Arial"/>
          <w:sz w:val="24"/>
          <w:szCs w:val="24"/>
          <w:lang w:val="en-US"/>
        </w:rPr>
        <w:t xml:space="preserve">, protected spring, </w:t>
      </w:r>
      <w:r w:rsidR="008A03C8" w:rsidRPr="002F3EE6">
        <w:rPr>
          <w:rFonts w:ascii="Arial" w:eastAsia="Times New Roman" w:hAnsi="Arial" w:cs="Arial"/>
          <w:bCs/>
          <w:color w:val="000000"/>
          <w:lang w:eastAsia="en-GB"/>
        </w:rPr>
        <w:t xml:space="preserve">Piped connection and Public tap/standpipe. </w:t>
      </w:r>
      <w:r w:rsidR="004950FD" w:rsidRPr="002F3EE6">
        <w:rPr>
          <w:rFonts w:ascii="Arial" w:eastAsia="Times New Roman" w:hAnsi="Arial" w:cs="Arial"/>
          <w:bCs/>
          <w:color w:val="000000"/>
          <w:lang w:eastAsia="en-GB"/>
        </w:rPr>
        <w:t>3</w:t>
      </w:r>
      <w:r w:rsidR="003A1D84" w:rsidRPr="002F3EE6">
        <w:rPr>
          <w:rFonts w:ascii="Arial" w:eastAsia="Times New Roman" w:hAnsi="Arial" w:cs="Arial"/>
          <w:bCs/>
          <w:color w:val="000000"/>
          <w:lang w:eastAsia="en-GB"/>
        </w:rPr>
        <w:t xml:space="preserve">% collect water for Domestic use including drinking water from unprotected sources (surface). The unprotected water sources include Rivers and Canals, Ponds, unprotected wells and runoffs.  </w:t>
      </w:r>
      <w:r w:rsidR="004F04F7" w:rsidRPr="002F3EE6">
        <w:rPr>
          <w:rFonts w:ascii="Arial" w:eastAsia="Times New Roman" w:hAnsi="Arial" w:cs="Arial"/>
          <w:bCs/>
          <w:color w:val="000000"/>
          <w:lang w:eastAsia="en-GB"/>
        </w:rPr>
        <w:t xml:space="preserve">All the households who use surface water as the primary water source for Domestic purposes are located in Host community. All the 18 household that reported surface attributed it to inadequate protected water sources within the area. </w:t>
      </w:r>
    </w:p>
    <w:p w14:paraId="320B4231" w14:textId="253530FD" w:rsidR="004F04F7" w:rsidRPr="002F3EE6" w:rsidRDefault="004F04F7" w:rsidP="008A03C8">
      <w:pPr>
        <w:tabs>
          <w:tab w:val="left" w:pos="4209"/>
        </w:tabs>
        <w:spacing w:line="360" w:lineRule="auto"/>
        <w:jc w:val="both"/>
        <w:rPr>
          <w:rFonts w:ascii="Arial" w:eastAsia="Times New Roman" w:hAnsi="Arial" w:cs="Arial"/>
          <w:bCs/>
          <w:color w:val="000000"/>
          <w:lang w:eastAsia="en-GB"/>
        </w:rPr>
      </w:pPr>
      <w:r w:rsidRPr="002F3EE6">
        <w:rPr>
          <w:rFonts w:ascii="Arial" w:eastAsia="Times New Roman" w:hAnsi="Arial" w:cs="Arial"/>
          <w:bCs/>
          <w:color w:val="000000"/>
          <w:lang w:eastAsia="en-GB"/>
        </w:rPr>
        <w:lastRenderedPageBreak/>
        <w:t xml:space="preserve">Important to note is that, much as the surface water is considered unsafe for </w:t>
      </w:r>
      <w:r w:rsidR="00D06D45" w:rsidRPr="002F3EE6">
        <w:rPr>
          <w:rFonts w:ascii="Arial" w:eastAsia="Times New Roman" w:hAnsi="Arial" w:cs="Arial"/>
          <w:bCs/>
          <w:color w:val="000000"/>
          <w:lang w:eastAsia="en-GB"/>
        </w:rPr>
        <w:t xml:space="preserve">drinking when treated including boiling before drink, the water in question can be safe for human consumption. </w:t>
      </w:r>
    </w:p>
    <w:p w14:paraId="04A51B54" w14:textId="77777777" w:rsidR="00D06D45" w:rsidRPr="002F3EE6" w:rsidRDefault="00D06D45" w:rsidP="008A03C8">
      <w:pPr>
        <w:tabs>
          <w:tab w:val="left" w:pos="4209"/>
        </w:tabs>
        <w:spacing w:line="360" w:lineRule="auto"/>
        <w:jc w:val="both"/>
        <w:rPr>
          <w:rFonts w:ascii="Arial" w:eastAsia="Times New Roman" w:hAnsi="Arial" w:cs="Arial"/>
          <w:bCs/>
          <w:color w:val="000000"/>
          <w:lang w:eastAsia="en-GB"/>
        </w:rPr>
      </w:pPr>
    </w:p>
    <w:p w14:paraId="074A0F73" w14:textId="75CE29BA" w:rsidR="00943C01" w:rsidRPr="002F3EE6" w:rsidRDefault="00BD4EB9" w:rsidP="00804AF8">
      <w:pPr>
        <w:pStyle w:val="Heading2"/>
        <w:numPr>
          <w:ilvl w:val="1"/>
          <w:numId w:val="5"/>
        </w:numPr>
        <w:shd w:val="clear" w:color="auto" w:fill="C4BC96" w:themeFill="background2" w:themeFillShade="BF"/>
        <w:spacing w:line="360" w:lineRule="auto"/>
        <w:rPr>
          <w:rFonts w:ascii="Arial" w:hAnsi="Arial" w:cs="Arial"/>
          <w:lang w:val="en-US"/>
        </w:rPr>
      </w:pPr>
      <w:bookmarkStart w:id="48" w:name="_Toc22017906"/>
      <w:bookmarkStart w:id="49" w:name="_Toc22047014"/>
      <w:r w:rsidRPr="002F3EE6">
        <w:rPr>
          <w:rFonts w:ascii="Arial" w:hAnsi="Arial" w:cs="Arial"/>
          <w:lang w:val="en-US"/>
        </w:rPr>
        <w:t>% Households with at least 10 lit</w:t>
      </w:r>
      <w:r w:rsidR="00D477D4" w:rsidRPr="002F3EE6">
        <w:rPr>
          <w:rFonts w:ascii="Arial" w:hAnsi="Arial" w:cs="Arial"/>
          <w:lang w:val="en-US"/>
        </w:rPr>
        <w:t>re</w:t>
      </w:r>
      <w:r w:rsidRPr="002F3EE6">
        <w:rPr>
          <w:rFonts w:ascii="Arial" w:hAnsi="Arial" w:cs="Arial"/>
          <w:lang w:val="en-US"/>
        </w:rPr>
        <w:t>/person potable water storage capacity</w:t>
      </w:r>
      <w:bookmarkEnd w:id="48"/>
      <w:bookmarkEnd w:id="49"/>
    </w:p>
    <w:p w14:paraId="06E2C800" w14:textId="7E951B63" w:rsidR="00F24211" w:rsidRPr="002F3EE6" w:rsidRDefault="00D06D45" w:rsidP="00D477D4">
      <w:pPr>
        <w:tabs>
          <w:tab w:val="left" w:pos="4209"/>
        </w:tabs>
        <w:spacing w:line="360" w:lineRule="auto"/>
        <w:rPr>
          <w:rFonts w:ascii="Arial" w:eastAsia="Times New Roman" w:hAnsi="Arial" w:cs="Arial"/>
          <w:sz w:val="24"/>
          <w:szCs w:val="24"/>
          <w:lang w:val="en-US"/>
        </w:rPr>
      </w:pPr>
      <w:r w:rsidRPr="002F3EE6">
        <w:rPr>
          <w:rFonts w:ascii="Arial" w:hAnsi="Arial" w:cs="Arial"/>
          <w:noProof/>
          <w:lang w:eastAsia="en-GB"/>
        </w:rPr>
        <w:drawing>
          <wp:inline distT="0" distB="0" distL="0" distR="0" wp14:anchorId="39489762" wp14:editId="30E44C2A">
            <wp:extent cx="5157216" cy="1999488"/>
            <wp:effectExtent l="0" t="0" r="5715" b="127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F24211" w:rsidRPr="002F3EE6">
        <w:rPr>
          <w:rFonts w:ascii="Arial" w:hAnsi="Arial" w:cs="Arial"/>
          <w:noProof/>
          <w:lang w:eastAsia="en-GB"/>
        </w:rPr>
        <w:t xml:space="preserve">           </w:t>
      </w:r>
    </w:p>
    <w:p w14:paraId="4F093276" w14:textId="13077D49" w:rsidR="00D06D45" w:rsidRPr="002F3EE6" w:rsidRDefault="00D06D45" w:rsidP="00D06D45">
      <w:pPr>
        <w:jc w:val="both"/>
        <w:rPr>
          <w:rFonts w:ascii="Arial" w:hAnsi="Arial" w:cs="Arial"/>
          <w:lang w:val="en-US"/>
        </w:rPr>
      </w:pPr>
      <w:r w:rsidRPr="002F3EE6">
        <w:rPr>
          <w:rFonts w:ascii="Arial" w:eastAsia="Times New Roman" w:hAnsi="Arial" w:cs="Arial"/>
          <w:sz w:val="24"/>
          <w:szCs w:val="24"/>
          <w:lang w:val="en-US"/>
        </w:rPr>
        <w:t>The September 2019 WASH KAP Survey indicate that 12% of the households have at least 10 liters Per Person portable water storage capacity. the field findings indicate that 74% of the household studied have at least one 10 and above liters’ water storage containers, 25.2% have 2 containers while 1% have 3 containers.</w:t>
      </w:r>
    </w:p>
    <w:p w14:paraId="1B5049CE" w14:textId="32BF8CC3" w:rsidR="00F24211" w:rsidRPr="002F3EE6" w:rsidRDefault="00F24211" w:rsidP="00D477D4">
      <w:pPr>
        <w:tabs>
          <w:tab w:val="left" w:pos="4209"/>
        </w:tabs>
        <w:spacing w:line="360" w:lineRule="auto"/>
        <w:rPr>
          <w:rFonts w:ascii="Arial" w:eastAsia="Times New Roman" w:hAnsi="Arial" w:cs="Arial"/>
          <w:sz w:val="24"/>
          <w:szCs w:val="24"/>
          <w:lang w:val="en-US"/>
        </w:rPr>
      </w:pPr>
    </w:p>
    <w:tbl>
      <w:tblPr>
        <w:tblW w:w="8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8"/>
        <w:gridCol w:w="2058"/>
        <w:gridCol w:w="1154"/>
        <w:gridCol w:w="1412"/>
      </w:tblGrid>
      <w:tr w:rsidR="000C34F4" w:rsidRPr="002F3EE6" w14:paraId="4D3A143A" w14:textId="77777777" w:rsidTr="00D06D45">
        <w:trPr>
          <w:trHeight w:val="245"/>
        </w:trPr>
        <w:tc>
          <w:tcPr>
            <w:tcW w:w="3638" w:type="dxa"/>
            <w:shd w:val="clear" w:color="DCE6F1" w:fill="DCE6F1"/>
            <w:noWrap/>
            <w:vAlign w:val="bottom"/>
            <w:hideMark/>
          </w:tcPr>
          <w:p w14:paraId="469F3941" w14:textId="355EC32A" w:rsidR="000C34F4" w:rsidRPr="002F3EE6" w:rsidRDefault="00D06D45"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 xml:space="preserve"># of </w:t>
            </w:r>
            <w:r w:rsidR="003C7A9A" w:rsidRPr="002F3EE6">
              <w:rPr>
                <w:rFonts w:ascii="Arial" w:eastAsia="Times New Roman" w:hAnsi="Arial" w:cs="Arial"/>
                <w:b/>
                <w:bCs/>
                <w:color w:val="000000"/>
                <w:lang w:eastAsia="en-GB"/>
              </w:rPr>
              <w:t>10+ water storage Containers</w:t>
            </w:r>
          </w:p>
        </w:tc>
        <w:tc>
          <w:tcPr>
            <w:tcW w:w="2058" w:type="dxa"/>
            <w:shd w:val="clear" w:color="DCE6F1" w:fill="DCE6F1"/>
            <w:noWrap/>
            <w:vAlign w:val="bottom"/>
            <w:hideMark/>
          </w:tcPr>
          <w:p w14:paraId="65645631" w14:textId="77777777" w:rsidR="000C34F4" w:rsidRPr="002F3EE6" w:rsidRDefault="000C34F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Host Community</w:t>
            </w:r>
          </w:p>
        </w:tc>
        <w:tc>
          <w:tcPr>
            <w:tcW w:w="1154" w:type="dxa"/>
            <w:shd w:val="clear" w:color="DCE6F1" w:fill="DCE6F1"/>
            <w:noWrap/>
            <w:vAlign w:val="bottom"/>
            <w:hideMark/>
          </w:tcPr>
          <w:p w14:paraId="554B7F00" w14:textId="77777777" w:rsidR="000C34F4" w:rsidRPr="002F3EE6" w:rsidRDefault="000C34F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Refugee</w:t>
            </w:r>
          </w:p>
        </w:tc>
        <w:tc>
          <w:tcPr>
            <w:tcW w:w="1412" w:type="dxa"/>
            <w:shd w:val="clear" w:color="DCE6F1" w:fill="DCE6F1"/>
            <w:noWrap/>
            <w:vAlign w:val="bottom"/>
            <w:hideMark/>
          </w:tcPr>
          <w:p w14:paraId="4C53FDBD" w14:textId="77777777" w:rsidR="000C34F4" w:rsidRPr="002F3EE6" w:rsidRDefault="000C34F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Grand Total</w:t>
            </w:r>
          </w:p>
        </w:tc>
      </w:tr>
      <w:tr w:rsidR="000C34F4" w:rsidRPr="002F3EE6" w14:paraId="52216B18" w14:textId="77777777" w:rsidTr="00D06D45">
        <w:trPr>
          <w:trHeight w:val="245"/>
        </w:trPr>
        <w:tc>
          <w:tcPr>
            <w:tcW w:w="3638" w:type="dxa"/>
            <w:shd w:val="clear" w:color="auto" w:fill="auto"/>
            <w:noWrap/>
            <w:vAlign w:val="bottom"/>
            <w:hideMark/>
          </w:tcPr>
          <w:p w14:paraId="4826C35F" w14:textId="77777777" w:rsidR="000C34F4" w:rsidRPr="002F3EE6" w:rsidRDefault="000C34F4"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0</w:t>
            </w:r>
          </w:p>
        </w:tc>
        <w:tc>
          <w:tcPr>
            <w:tcW w:w="2058" w:type="dxa"/>
            <w:shd w:val="clear" w:color="auto" w:fill="auto"/>
            <w:noWrap/>
            <w:vAlign w:val="bottom"/>
            <w:hideMark/>
          </w:tcPr>
          <w:p w14:paraId="1221E63C" w14:textId="77777777" w:rsidR="000C34F4" w:rsidRPr="002F3EE6" w:rsidRDefault="000C34F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0.00%</w:t>
            </w:r>
          </w:p>
        </w:tc>
        <w:tc>
          <w:tcPr>
            <w:tcW w:w="1154" w:type="dxa"/>
            <w:shd w:val="clear" w:color="auto" w:fill="auto"/>
            <w:noWrap/>
            <w:vAlign w:val="bottom"/>
            <w:hideMark/>
          </w:tcPr>
          <w:p w14:paraId="398A53A7" w14:textId="77777777" w:rsidR="000C34F4" w:rsidRPr="002F3EE6" w:rsidRDefault="000C34F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0.00%</w:t>
            </w:r>
          </w:p>
        </w:tc>
        <w:tc>
          <w:tcPr>
            <w:tcW w:w="1412" w:type="dxa"/>
            <w:shd w:val="clear" w:color="auto" w:fill="auto"/>
            <w:noWrap/>
            <w:vAlign w:val="bottom"/>
            <w:hideMark/>
          </w:tcPr>
          <w:p w14:paraId="0AB80EEE" w14:textId="77777777" w:rsidR="000C34F4" w:rsidRPr="002F3EE6" w:rsidRDefault="000C34F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0.00%</w:t>
            </w:r>
          </w:p>
        </w:tc>
      </w:tr>
      <w:tr w:rsidR="000C34F4" w:rsidRPr="002F3EE6" w14:paraId="5575B33B" w14:textId="77777777" w:rsidTr="00D06D45">
        <w:trPr>
          <w:trHeight w:val="245"/>
        </w:trPr>
        <w:tc>
          <w:tcPr>
            <w:tcW w:w="3638" w:type="dxa"/>
            <w:shd w:val="clear" w:color="auto" w:fill="auto"/>
            <w:noWrap/>
            <w:vAlign w:val="bottom"/>
            <w:hideMark/>
          </w:tcPr>
          <w:p w14:paraId="67165F1E" w14:textId="77777777" w:rsidR="000C34F4" w:rsidRPr="002F3EE6" w:rsidRDefault="000C34F4"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1</w:t>
            </w:r>
          </w:p>
        </w:tc>
        <w:tc>
          <w:tcPr>
            <w:tcW w:w="2058" w:type="dxa"/>
            <w:shd w:val="clear" w:color="auto" w:fill="auto"/>
            <w:noWrap/>
            <w:vAlign w:val="bottom"/>
            <w:hideMark/>
          </w:tcPr>
          <w:p w14:paraId="604BF536" w14:textId="7196BE32" w:rsidR="000C34F4" w:rsidRPr="002F3EE6" w:rsidRDefault="000C34F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24.</w:t>
            </w:r>
            <w:r w:rsidR="006B06C5" w:rsidRPr="002F3EE6">
              <w:rPr>
                <w:rFonts w:ascii="Arial" w:eastAsia="Times New Roman" w:hAnsi="Arial" w:cs="Arial"/>
                <w:color w:val="000000"/>
                <w:lang w:eastAsia="en-GB"/>
              </w:rPr>
              <w:t>3</w:t>
            </w:r>
            <w:r w:rsidRPr="002F3EE6">
              <w:rPr>
                <w:rFonts w:ascii="Arial" w:eastAsia="Times New Roman" w:hAnsi="Arial" w:cs="Arial"/>
                <w:color w:val="000000"/>
                <w:lang w:eastAsia="en-GB"/>
              </w:rPr>
              <w:t>%</w:t>
            </w:r>
          </w:p>
        </w:tc>
        <w:tc>
          <w:tcPr>
            <w:tcW w:w="1154" w:type="dxa"/>
            <w:shd w:val="clear" w:color="auto" w:fill="auto"/>
            <w:noWrap/>
            <w:vAlign w:val="bottom"/>
            <w:hideMark/>
          </w:tcPr>
          <w:p w14:paraId="5D0B075C" w14:textId="2F00AD82" w:rsidR="000C34F4" w:rsidRPr="002F3EE6" w:rsidRDefault="000C34F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49.7%</w:t>
            </w:r>
          </w:p>
        </w:tc>
        <w:tc>
          <w:tcPr>
            <w:tcW w:w="1412" w:type="dxa"/>
            <w:shd w:val="clear" w:color="auto" w:fill="auto"/>
            <w:noWrap/>
            <w:vAlign w:val="bottom"/>
            <w:hideMark/>
          </w:tcPr>
          <w:p w14:paraId="0B264019" w14:textId="17B12901" w:rsidR="000C34F4" w:rsidRPr="002F3EE6" w:rsidRDefault="000C34F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74.%</w:t>
            </w:r>
          </w:p>
        </w:tc>
      </w:tr>
      <w:tr w:rsidR="000C34F4" w:rsidRPr="002F3EE6" w14:paraId="223DA18D" w14:textId="77777777" w:rsidTr="00D06D45">
        <w:trPr>
          <w:trHeight w:val="245"/>
        </w:trPr>
        <w:tc>
          <w:tcPr>
            <w:tcW w:w="3638" w:type="dxa"/>
            <w:shd w:val="clear" w:color="auto" w:fill="auto"/>
            <w:noWrap/>
            <w:vAlign w:val="bottom"/>
            <w:hideMark/>
          </w:tcPr>
          <w:p w14:paraId="1F69C876" w14:textId="77777777" w:rsidR="000C34F4" w:rsidRPr="002F3EE6" w:rsidRDefault="000C34F4"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2</w:t>
            </w:r>
          </w:p>
        </w:tc>
        <w:tc>
          <w:tcPr>
            <w:tcW w:w="2058" w:type="dxa"/>
            <w:shd w:val="clear" w:color="auto" w:fill="auto"/>
            <w:noWrap/>
            <w:vAlign w:val="bottom"/>
            <w:hideMark/>
          </w:tcPr>
          <w:p w14:paraId="383C0B2B" w14:textId="7459DFE4" w:rsidR="000C34F4" w:rsidRPr="002F3EE6" w:rsidRDefault="006B06C5"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12.2</w:t>
            </w:r>
            <w:r w:rsidR="000C34F4" w:rsidRPr="002F3EE6">
              <w:rPr>
                <w:rFonts w:ascii="Arial" w:eastAsia="Times New Roman" w:hAnsi="Arial" w:cs="Arial"/>
                <w:color w:val="000000"/>
                <w:lang w:eastAsia="en-GB"/>
              </w:rPr>
              <w:t>%</w:t>
            </w:r>
          </w:p>
        </w:tc>
        <w:tc>
          <w:tcPr>
            <w:tcW w:w="1154" w:type="dxa"/>
            <w:shd w:val="clear" w:color="auto" w:fill="auto"/>
            <w:noWrap/>
            <w:vAlign w:val="bottom"/>
            <w:hideMark/>
          </w:tcPr>
          <w:p w14:paraId="72854237" w14:textId="0BBB95FE" w:rsidR="000C34F4" w:rsidRPr="002F3EE6" w:rsidRDefault="006B06C5"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13</w:t>
            </w:r>
            <w:r w:rsidR="000C34F4" w:rsidRPr="002F3EE6">
              <w:rPr>
                <w:rFonts w:ascii="Arial" w:eastAsia="Times New Roman" w:hAnsi="Arial" w:cs="Arial"/>
                <w:color w:val="000000"/>
                <w:lang w:eastAsia="en-GB"/>
              </w:rPr>
              <w:t>%</w:t>
            </w:r>
          </w:p>
        </w:tc>
        <w:tc>
          <w:tcPr>
            <w:tcW w:w="1412" w:type="dxa"/>
            <w:shd w:val="clear" w:color="auto" w:fill="auto"/>
            <w:noWrap/>
            <w:vAlign w:val="bottom"/>
            <w:hideMark/>
          </w:tcPr>
          <w:p w14:paraId="7D4A30C3" w14:textId="7FD0FA7B" w:rsidR="000C34F4" w:rsidRPr="002F3EE6" w:rsidRDefault="000C34F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w:t>
            </w:r>
            <w:r w:rsidR="006B06C5" w:rsidRPr="002F3EE6">
              <w:rPr>
                <w:rFonts w:ascii="Arial" w:eastAsia="Times New Roman" w:hAnsi="Arial" w:cs="Arial"/>
                <w:color w:val="000000"/>
                <w:lang w:eastAsia="en-GB"/>
              </w:rPr>
              <w:t>5.2</w:t>
            </w:r>
            <w:r w:rsidRPr="002F3EE6">
              <w:rPr>
                <w:rFonts w:ascii="Arial" w:eastAsia="Times New Roman" w:hAnsi="Arial" w:cs="Arial"/>
                <w:color w:val="000000"/>
                <w:lang w:eastAsia="en-GB"/>
              </w:rPr>
              <w:t>%</w:t>
            </w:r>
          </w:p>
        </w:tc>
      </w:tr>
      <w:tr w:rsidR="000C34F4" w:rsidRPr="002F3EE6" w14:paraId="47BE486A" w14:textId="77777777" w:rsidTr="00D06D45">
        <w:trPr>
          <w:trHeight w:val="245"/>
        </w:trPr>
        <w:tc>
          <w:tcPr>
            <w:tcW w:w="3638" w:type="dxa"/>
            <w:shd w:val="clear" w:color="auto" w:fill="auto"/>
            <w:noWrap/>
            <w:vAlign w:val="bottom"/>
            <w:hideMark/>
          </w:tcPr>
          <w:p w14:paraId="316B69AD" w14:textId="77777777" w:rsidR="000C34F4" w:rsidRPr="002F3EE6" w:rsidRDefault="000C34F4"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3</w:t>
            </w:r>
          </w:p>
        </w:tc>
        <w:tc>
          <w:tcPr>
            <w:tcW w:w="2058" w:type="dxa"/>
            <w:shd w:val="clear" w:color="auto" w:fill="auto"/>
            <w:noWrap/>
            <w:vAlign w:val="bottom"/>
            <w:hideMark/>
          </w:tcPr>
          <w:p w14:paraId="00C1E852" w14:textId="32093225" w:rsidR="000C34F4" w:rsidRPr="002F3EE6" w:rsidRDefault="000C34F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w:t>
            </w:r>
            <w:r w:rsidR="006B06C5" w:rsidRPr="002F3EE6">
              <w:rPr>
                <w:rFonts w:ascii="Arial" w:eastAsia="Times New Roman" w:hAnsi="Arial" w:cs="Arial"/>
                <w:color w:val="000000"/>
                <w:lang w:eastAsia="en-GB"/>
              </w:rPr>
              <w:t>4</w:t>
            </w:r>
            <w:r w:rsidRPr="002F3EE6">
              <w:rPr>
                <w:rFonts w:ascii="Arial" w:eastAsia="Times New Roman" w:hAnsi="Arial" w:cs="Arial"/>
                <w:color w:val="000000"/>
                <w:lang w:eastAsia="en-GB"/>
              </w:rPr>
              <w:t>%</w:t>
            </w:r>
          </w:p>
        </w:tc>
        <w:tc>
          <w:tcPr>
            <w:tcW w:w="1154" w:type="dxa"/>
            <w:shd w:val="clear" w:color="auto" w:fill="auto"/>
            <w:noWrap/>
            <w:vAlign w:val="bottom"/>
            <w:hideMark/>
          </w:tcPr>
          <w:p w14:paraId="29FA366E" w14:textId="0A28B04C" w:rsidR="000C34F4" w:rsidRPr="002F3EE6" w:rsidRDefault="000C34F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w:t>
            </w:r>
            <w:r w:rsidR="006B06C5" w:rsidRPr="002F3EE6">
              <w:rPr>
                <w:rFonts w:ascii="Arial" w:eastAsia="Times New Roman" w:hAnsi="Arial" w:cs="Arial"/>
                <w:color w:val="000000"/>
                <w:lang w:eastAsia="en-GB"/>
              </w:rPr>
              <w:t>4</w:t>
            </w:r>
            <w:r w:rsidRPr="002F3EE6">
              <w:rPr>
                <w:rFonts w:ascii="Arial" w:eastAsia="Times New Roman" w:hAnsi="Arial" w:cs="Arial"/>
                <w:color w:val="000000"/>
                <w:lang w:eastAsia="en-GB"/>
              </w:rPr>
              <w:t>%</w:t>
            </w:r>
          </w:p>
        </w:tc>
        <w:tc>
          <w:tcPr>
            <w:tcW w:w="1412" w:type="dxa"/>
            <w:shd w:val="clear" w:color="auto" w:fill="auto"/>
            <w:noWrap/>
            <w:vAlign w:val="bottom"/>
            <w:hideMark/>
          </w:tcPr>
          <w:p w14:paraId="7F06ECFB" w14:textId="3C054A85" w:rsidR="000C34F4" w:rsidRPr="002F3EE6" w:rsidRDefault="000C34F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w:t>
            </w:r>
            <w:r w:rsidR="006B06C5" w:rsidRPr="002F3EE6">
              <w:rPr>
                <w:rFonts w:ascii="Arial" w:eastAsia="Times New Roman" w:hAnsi="Arial" w:cs="Arial"/>
                <w:color w:val="000000"/>
                <w:lang w:eastAsia="en-GB"/>
              </w:rPr>
              <w:t>8</w:t>
            </w:r>
            <w:r w:rsidRPr="002F3EE6">
              <w:rPr>
                <w:rFonts w:ascii="Arial" w:eastAsia="Times New Roman" w:hAnsi="Arial" w:cs="Arial"/>
                <w:color w:val="000000"/>
                <w:lang w:eastAsia="en-GB"/>
              </w:rPr>
              <w:t>%</w:t>
            </w:r>
          </w:p>
        </w:tc>
      </w:tr>
      <w:tr w:rsidR="000C34F4" w:rsidRPr="002F3EE6" w14:paraId="71FA7A66" w14:textId="77777777" w:rsidTr="00D06D45">
        <w:trPr>
          <w:trHeight w:val="245"/>
        </w:trPr>
        <w:tc>
          <w:tcPr>
            <w:tcW w:w="3638" w:type="dxa"/>
            <w:shd w:val="clear" w:color="DCE6F1" w:fill="DCE6F1"/>
            <w:noWrap/>
            <w:vAlign w:val="bottom"/>
            <w:hideMark/>
          </w:tcPr>
          <w:p w14:paraId="69ECEA0A" w14:textId="77777777" w:rsidR="000C34F4" w:rsidRPr="002F3EE6" w:rsidRDefault="000C34F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Grand Total</w:t>
            </w:r>
          </w:p>
        </w:tc>
        <w:tc>
          <w:tcPr>
            <w:tcW w:w="2058" w:type="dxa"/>
            <w:shd w:val="clear" w:color="DCE6F1" w:fill="DCE6F1"/>
            <w:noWrap/>
            <w:vAlign w:val="bottom"/>
            <w:hideMark/>
          </w:tcPr>
          <w:p w14:paraId="40DB722D" w14:textId="77777777" w:rsidR="000C34F4" w:rsidRPr="002F3EE6" w:rsidRDefault="000C34F4"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36.88%</w:t>
            </w:r>
          </w:p>
        </w:tc>
        <w:tc>
          <w:tcPr>
            <w:tcW w:w="1154" w:type="dxa"/>
            <w:shd w:val="clear" w:color="DCE6F1" w:fill="DCE6F1"/>
            <w:noWrap/>
            <w:vAlign w:val="bottom"/>
            <w:hideMark/>
          </w:tcPr>
          <w:p w14:paraId="3DB7FB72" w14:textId="77777777" w:rsidR="000C34F4" w:rsidRPr="002F3EE6" w:rsidRDefault="000C34F4"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63.12%</w:t>
            </w:r>
          </w:p>
        </w:tc>
        <w:tc>
          <w:tcPr>
            <w:tcW w:w="1412" w:type="dxa"/>
            <w:shd w:val="clear" w:color="DCE6F1" w:fill="DCE6F1"/>
            <w:noWrap/>
            <w:vAlign w:val="bottom"/>
            <w:hideMark/>
          </w:tcPr>
          <w:p w14:paraId="563608BF" w14:textId="77777777" w:rsidR="000C34F4" w:rsidRPr="002F3EE6" w:rsidRDefault="000C34F4"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100.00%</w:t>
            </w:r>
          </w:p>
        </w:tc>
      </w:tr>
    </w:tbl>
    <w:p w14:paraId="1A6ABC21" w14:textId="77777777" w:rsidR="00D06D45" w:rsidRPr="002F3EE6" w:rsidRDefault="00D06D45" w:rsidP="00D477D4">
      <w:pPr>
        <w:spacing w:line="360" w:lineRule="auto"/>
        <w:jc w:val="both"/>
        <w:rPr>
          <w:rFonts w:ascii="Arial" w:hAnsi="Arial" w:cs="Arial"/>
        </w:rPr>
      </w:pPr>
    </w:p>
    <w:p w14:paraId="33C3C0B3" w14:textId="64974624" w:rsidR="00404909" w:rsidRPr="002F3EE6" w:rsidRDefault="003C7A9A" w:rsidP="00D477D4">
      <w:pPr>
        <w:spacing w:line="360" w:lineRule="auto"/>
        <w:jc w:val="both"/>
        <w:rPr>
          <w:rFonts w:ascii="Arial" w:hAnsi="Arial" w:cs="Arial"/>
        </w:rPr>
      </w:pPr>
      <w:r w:rsidRPr="002F3EE6">
        <w:rPr>
          <w:rFonts w:ascii="Arial" w:hAnsi="Arial" w:cs="Arial"/>
        </w:rPr>
        <w:t>The majority of the respondents 9</w:t>
      </w:r>
      <w:r w:rsidR="002950EA" w:rsidRPr="002F3EE6">
        <w:rPr>
          <w:rFonts w:ascii="Arial" w:hAnsi="Arial" w:cs="Arial"/>
        </w:rPr>
        <w:t>5.3</w:t>
      </w:r>
      <w:r w:rsidRPr="002F3EE6">
        <w:rPr>
          <w:rFonts w:ascii="Arial" w:hAnsi="Arial" w:cs="Arial"/>
        </w:rPr>
        <w:t>% use the 20</w:t>
      </w:r>
      <w:r w:rsidR="002950EA" w:rsidRPr="002F3EE6">
        <w:rPr>
          <w:rFonts w:ascii="Arial" w:hAnsi="Arial" w:cs="Arial"/>
        </w:rPr>
        <w:t xml:space="preserve"> and above </w:t>
      </w:r>
      <w:r w:rsidR="00472F12" w:rsidRPr="002F3EE6">
        <w:rPr>
          <w:rFonts w:ascii="Arial" w:hAnsi="Arial" w:cs="Arial"/>
        </w:rPr>
        <w:t>litres</w:t>
      </w:r>
      <w:r w:rsidRPr="002F3EE6">
        <w:rPr>
          <w:rFonts w:ascii="Arial" w:hAnsi="Arial" w:cs="Arial"/>
        </w:rPr>
        <w:t xml:space="preserve"> </w:t>
      </w:r>
      <w:r w:rsidR="002950EA" w:rsidRPr="002F3EE6">
        <w:rPr>
          <w:rFonts w:ascii="Arial" w:hAnsi="Arial" w:cs="Arial"/>
        </w:rPr>
        <w:t>water storage containers</w:t>
      </w:r>
      <w:r w:rsidRPr="002F3EE6">
        <w:rPr>
          <w:rFonts w:ascii="Arial" w:hAnsi="Arial" w:cs="Arial"/>
        </w:rPr>
        <w:t>.</w:t>
      </w:r>
      <w:r w:rsidR="002950EA" w:rsidRPr="002F3EE6">
        <w:rPr>
          <w:rFonts w:ascii="Arial" w:hAnsi="Arial" w:cs="Arial"/>
        </w:rPr>
        <w:t xml:space="preserve"> Inquiring why most the households have 20 and above litres storage facilities, 95% portioned it on humanitarian assistance from refugee supporting agencies and Partners.</w:t>
      </w:r>
      <w:r w:rsidR="00EE30E9" w:rsidRPr="002F3EE6">
        <w:rPr>
          <w:rFonts w:ascii="Arial" w:hAnsi="Arial" w:cs="Arial"/>
        </w:rPr>
        <w:t xml:space="preserve"> </w:t>
      </w:r>
    </w:p>
    <w:p w14:paraId="1FF2BEBF" w14:textId="19EF65DB" w:rsidR="005E3108" w:rsidRPr="002F3EE6" w:rsidRDefault="005E3108" w:rsidP="00804AF8">
      <w:pPr>
        <w:pStyle w:val="Heading2"/>
        <w:numPr>
          <w:ilvl w:val="1"/>
          <w:numId w:val="5"/>
        </w:numPr>
        <w:shd w:val="clear" w:color="auto" w:fill="C4BC96" w:themeFill="background2" w:themeFillShade="BF"/>
        <w:spacing w:line="360" w:lineRule="auto"/>
        <w:rPr>
          <w:rFonts w:ascii="Arial" w:hAnsi="Arial" w:cs="Arial"/>
          <w:lang w:val="en-US"/>
        </w:rPr>
      </w:pPr>
      <w:bookmarkStart w:id="50" w:name="_Toc22017907"/>
      <w:bookmarkStart w:id="51" w:name="_Toc22047015"/>
      <w:r w:rsidRPr="002F3EE6">
        <w:rPr>
          <w:rFonts w:ascii="Arial" w:hAnsi="Arial" w:cs="Arial"/>
          <w:lang w:val="en-US"/>
        </w:rPr>
        <w:lastRenderedPageBreak/>
        <w:t>Average # L/p/d of potable water collected at household level</w:t>
      </w:r>
      <w:bookmarkEnd w:id="50"/>
      <w:bookmarkEnd w:id="51"/>
      <w:r w:rsidRPr="002F3EE6">
        <w:rPr>
          <w:rFonts w:ascii="Arial" w:hAnsi="Arial" w:cs="Arial"/>
          <w:lang w:val="en-US"/>
        </w:rPr>
        <w:t xml:space="preserve"> </w:t>
      </w:r>
    </w:p>
    <w:p w14:paraId="74413BA2" w14:textId="77777777" w:rsidR="00404909" w:rsidRPr="002F3EE6" w:rsidRDefault="00404909" w:rsidP="00D477D4">
      <w:pPr>
        <w:spacing w:line="360" w:lineRule="auto"/>
        <w:rPr>
          <w:rFonts w:ascii="Arial" w:hAnsi="Arial" w:cs="Arial"/>
          <w:lang w:val="en-US"/>
        </w:rPr>
      </w:pPr>
    </w:p>
    <w:tbl>
      <w:tblPr>
        <w:tblStyle w:val="TableGrid"/>
        <w:tblW w:w="9475" w:type="dxa"/>
        <w:tblLayout w:type="fixed"/>
        <w:tblLook w:val="04A0" w:firstRow="1" w:lastRow="0" w:firstColumn="1" w:lastColumn="0" w:noHBand="0" w:noVBand="1"/>
      </w:tblPr>
      <w:tblGrid>
        <w:gridCol w:w="4604"/>
        <w:gridCol w:w="4871"/>
      </w:tblGrid>
      <w:tr w:rsidR="00893B52" w:rsidRPr="002F3EE6" w14:paraId="6E16A493" w14:textId="77777777" w:rsidTr="00404909">
        <w:trPr>
          <w:trHeight w:val="3895"/>
        </w:trPr>
        <w:tc>
          <w:tcPr>
            <w:tcW w:w="4604" w:type="dxa"/>
            <w:vMerge w:val="restart"/>
          </w:tcPr>
          <w:p w14:paraId="44FBCD5D" w14:textId="478110A0" w:rsidR="00893B52" w:rsidRPr="002F3EE6" w:rsidRDefault="00893B52" w:rsidP="00D477D4">
            <w:pPr>
              <w:spacing w:line="360" w:lineRule="auto"/>
              <w:ind w:firstLine="0"/>
              <w:rPr>
                <w:rFonts w:ascii="Arial" w:eastAsia="Times New Roman" w:hAnsi="Arial" w:cs="Arial"/>
                <w:sz w:val="24"/>
                <w:szCs w:val="24"/>
                <w:lang w:val="en-US"/>
              </w:rPr>
            </w:pPr>
            <w:r w:rsidRPr="002F3EE6">
              <w:rPr>
                <w:rFonts w:ascii="Arial" w:hAnsi="Arial" w:cs="Arial"/>
                <w:noProof/>
                <w:lang w:eastAsia="en-GB"/>
              </w:rPr>
              <w:drawing>
                <wp:inline distT="0" distB="0" distL="0" distR="0" wp14:anchorId="3D67B220" wp14:editId="47262EB2">
                  <wp:extent cx="2852420" cy="4132326"/>
                  <wp:effectExtent l="0" t="0" r="5080" b="19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c>
          <w:tcPr>
            <w:tcW w:w="4871" w:type="dxa"/>
          </w:tcPr>
          <w:p w14:paraId="0B0230CB" w14:textId="26FC3920" w:rsidR="00893B52" w:rsidRPr="002F3EE6" w:rsidRDefault="00893B52" w:rsidP="00D477D4">
            <w:pPr>
              <w:spacing w:line="360" w:lineRule="auto"/>
              <w:ind w:firstLine="0"/>
              <w:rPr>
                <w:rFonts w:ascii="Arial" w:eastAsia="Times New Roman" w:hAnsi="Arial" w:cs="Arial"/>
                <w:sz w:val="24"/>
                <w:szCs w:val="24"/>
                <w:lang w:val="en-US"/>
              </w:rPr>
            </w:pPr>
            <w:r w:rsidRPr="002F3EE6">
              <w:rPr>
                <w:rFonts w:ascii="Arial" w:hAnsi="Arial" w:cs="Arial"/>
                <w:noProof/>
                <w:lang w:eastAsia="en-GB"/>
              </w:rPr>
              <w:drawing>
                <wp:inline distT="0" distB="0" distL="0" distR="0" wp14:anchorId="35284AE1" wp14:editId="446846B7">
                  <wp:extent cx="2938272" cy="2474976"/>
                  <wp:effectExtent l="0" t="0" r="14605" b="190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r w:rsidR="00893B52" w:rsidRPr="002F3EE6" w14:paraId="69C2D9D5" w14:textId="77777777" w:rsidTr="00404909">
        <w:trPr>
          <w:trHeight w:val="2694"/>
        </w:trPr>
        <w:tc>
          <w:tcPr>
            <w:tcW w:w="4604" w:type="dxa"/>
            <w:vMerge/>
          </w:tcPr>
          <w:p w14:paraId="2920547B" w14:textId="77777777" w:rsidR="00893B52" w:rsidRPr="002F3EE6" w:rsidRDefault="00893B52" w:rsidP="00D477D4">
            <w:pPr>
              <w:spacing w:line="360" w:lineRule="auto"/>
              <w:rPr>
                <w:rFonts w:ascii="Arial" w:hAnsi="Arial" w:cs="Arial"/>
                <w:noProof/>
                <w:lang w:eastAsia="en-GB"/>
              </w:rPr>
            </w:pPr>
          </w:p>
        </w:tc>
        <w:tc>
          <w:tcPr>
            <w:tcW w:w="4871" w:type="dxa"/>
          </w:tcPr>
          <w:p w14:paraId="5855AC61" w14:textId="7571750E" w:rsidR="00893B52" w:rsidRPr="002F3EE6" w:rsidRDefault="00893B52" w:rsidP="00D477D4">
            <w:pPr>
              <w:spacing w:line="360" w:lineRule="auto"/>
              <w:ind w:firstLine="0"/>
              <w:jc w:val="both"/>
              <w:rPr>
                <w:rFonts w:ascii="Arial" w:eastAsia="Times New Roman" w:hAnsi="Arial" w:cs="Arial"/>
                <w:sz w:val="24"/>
                <w:szCs w:val="24"/>
                <w:lang w:val="en-US"/>
              </w:rPr>
            </w:pPr>
            <w:r w:rsidRPr="002F3EE6">
              <w:rPr>
                <w:rFonts w:ascii="Arial" w:hAnsi="Arial" w:cs="Arial"/>
                <w:noProof/>
                <w:lang w:eastAsia="en-GB"/>
              </w:rPr>
              <w:drawing>
                <wp:inline distT="0" distB="0" distL="0" distR="0" wp14:anchorId="1CA49ABE" wp14:editId="07C70B26">
                  <wp:extent cx="2938145" cy="1577591"/>
                  <wp:effectExtent l="0" t="0" r="14605" b="381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r>
    </w:tbl>
    <w:p w14:paraId="57104EB2" w14:textId="77777777" w:rsidR="00D06D45" w:rsidRPr="002F3EE6" w:rsidRDefault="00D06D45" w:rsidP="00D477D4">
      <w:pPr>
        <w:tabs>
          <w:tab w:val="left" w:pos="5855"/>
        </w:tabs>
        <w:spacing w:line="360" w:lineRule="auto"/>
        <w:rPr>
          <w:rFonts w:ascii="Arial" w:eastAsia="Times New Roman" w:hAnsi="Arial" w:cs="Arial"/>
          <w:sz w:val="24"/>
          <w:szCs w:val="24"/>
          <w:lang w:val="en-US"/>
        </w:rPr>
      </w:pPr>
    </w:p>
    <w:p w14:paraId="2BF2AE0A" w14:textId="6286651E" w:rsidR="00132946" w:rsidRPr="002F3EE6" w:rsidRDefault="00126ADA" w:rsidP="00D06D45">
      <w:pPr>
        <w:tabs>
          <w:tab w:val="left" w:pos="5855"/>
        </w:tabs>
        <w:spacing w:line="360" w:lineRule="auto"/>
        <w:jc w:val="both"/>
        <w:rPr>
          <w:rFonts w:ascii="Arial" w:eastAsia="Times New Roman" w:hAnsi="Arial" w:cs="Arial"/>
          <w:sz w:val="24"/>
          <w:szCs w:val="24"/>
          <w:lang w:val="en-US"/>
        </w:rPr>
      </w:pPr>
      <w:r w:rsidRPr="002F3EE6">
        <w:rPr>
          <w:rFonts w:ascii="Arial" w:eastAsia="Times New Roman" w:hAnsi="Arial" w:cs="Arial"/>
          <w:sz w:val="24"/>
          <w:szCs w:val="24"/>
          <w:lang w:val="en-US"/>
        </w:rPr>
        <w:t xml:space="preserve">According to 684 households studied, the water per capita stands at 18.7 liters per person per day in Palabek settlement and 17.8 l/p/d within the </w:t>
      </w:r>
      <w:r w:rsidR="00132946" w:rsidRPr="002F3EE6">
        <w:rPr>
          <w:rFonts w:ascii="Arial" w:eastAsia="Times New Roman" w:hAnsi="Arial" w:cs="Arial"/>
          <w:sz w:val="24"/>
          <w:szCs w:val="24"/>
          <w:lang w:val="en-US"/>
        </w:rPr>
        <w:t>studied</w:t>
      </w:r>
      <w:r w:rsidRPr="002F3EE6">
        <w:rPr>
          <w:rFonts w:ascii="Arial" w:eastAsia="Times New Roman" w:hAnsi="Arial" w:cs="Arial"/>
          <w:sz w:val="24"/>
          <w:szCs w:val="24"/>
          <w:lang w:val="en-US"/>
        </w:rPr>
        <w:t xml:space="preserve"> host community. </w:t>
      </w:r>
      <w:r w:rsidR="00132946" w:rsidRPr="002F3EE6">
        <w:rPr>
          <w:rFonts w:ascii="Arial" w:eastAsia="Times New Roman" w:hAnsi="Arial" w:cs="Arial"/>
          <w:sz w:val="24"/>
          <w:szCs w:val="24"/>
          <w:lang w:val="en-US"/>
        </w:rPr>
        <w:t xml:space="preserve">The water per capita across the settlement and host community is unevenly distributed. In settlement Zone 2 has the highest water Per Capita (25l/p/d) while Zone 5B has the least Per capita (16.3 l/p/d). </w:t>
      </w:r>
      <w:r w:rsidR="008E7919" w:rsidRPr="002F3EE6">
        <w:rPr>
          <w:rFonts w:ascii="Arial" w:eastAsia="Times New Roman" w:hAnsi="Arial" w:cs="Arial"/>
          <w:sz w:val="24"/>
          <w:szCs w:val="24"/>
          <w:lang w:val="en-US"/>
        </w:rPr>
        <w:t xml:space="preserve">In the selected areas of the host communities, Lamwo Town council has </w:t>
      </w:r>
      <w:r w:rsidR="00FC6175" w:rsidRPr="002F3EE6">
        <w:rPr>
          <w:rFonts w:ascii="Arial" w:eastAsia="Times New Roman" w:hAnsi="Arial" w:cs="Arial"/>
          <w:sz w:val="24"/>
          <w:szCs w:val="24"/>
          <w:lang w:val="en-US"/>
        </w:rPr>
        <w:t xml:space="preserve">the </w:t>
      </w:r>
      <w:r w:rsidR="00820E56" w:rsidRPr="002F3EE6">
        <w:rPr>
          <w:rFonts w:ascii="Arial" w:eastAsia="Times New Roman" w:hAnsi="Arial" w:cs="Arial"/>
          <w:sz w:val="24"/>
          <w:szCs w:val="24"/>
          <w:lang w:val="en-US"/>
        </w:rPr>
        <w:t>highest</w:t>
      </w:r>
      <w:r w:rsidR="00FC6175" w:rsidRPr="002F3EE6">
        <w:rPr>
          <w:rFonts w:ascii="Arial" w:eastAsia="Times New Roman" w:hAnsi="Arial" w:cs="Arial"/>
          <w:sz w:val="24"/>
          <w:szCs w:val="24"/>
          <w:lang w:val="en-US"/>
        </w:rPr>
        <w:t xml:space="preserve"> per</w:t>
      </w:r>
      <w:r w:rsidR="00820E56" w:rsidRPr="002F3EE6">
        <w:rPr>
          <w:rFonts w:ascii="Arial" w:eastAsia="Times New Roman" w:hAnsi="Arial" w:cs="Arial"/>
          <w:sz w:val="24"/>
          <w:szCs w:val="24"/>
          <w:lang w:val="en-US"/>
        </w:rPr>
        <w:t xml:space="preserve"> </w:t>
      </w:r>
      <w:r w:rsidR="00FC6175" w:rsidRPr="002F3EE6">
        <w:rPr>
          <w:rFonts w:ascii="Arial" w:eastAsia="Times New Roman" w:hAnsi="Arial" w:cs="Arial"/>
          <w:sz w:val="24"/>
          <w:szCs w:val="24"/>
          <w:lang w:val="en-US"/>
        </w:rPr>
        <w:t>capita (21 l</w:t>
      </w:r>
      <w:r w:rsidR="00820E56" w:rsidRPr="002F3EE6">
        <w:rPr>
          <w:rFonts w:ascii="Arial" w:eastAsia="Times New Roman" w:hAnsi="Arial" w:cs="Arial"/>
          <w:sz w:val="24"/>
          <w:szCs w:val="24"/>
          <w:lang w:val="en-US"/>
        </w:rPr>
        <w:t>/</w:t>
      </w:r>
      <w:r w:rsidR="00FC6175" w:rsidRPr="002F3EE6">
        <w:rPr>
          <w:rFonts w:ascii="Arial" w:eastAsia="Times New Roman" w:hAnsi="Arial" w:cs="Arial"/>
          <w:sz w:val="24"/>
          <w:szCs w:val="24"/>
          <w:lang w:val="en-US"/>
        </w:rPr>
        <w:t>p/d)</w:t>
      </w:r>
      <w:r w:rsidR="00820E56" w:rsidRPr="002F3EE6">
        <w:rPr>
          <w:rFonts w:ascii="Arial" w:eastAsia="Times New Roman" w:hAnsi="Arial" w:cs="Arial"/>
          <w:sz w:val="24"/>
          <w:szCs w:val="24"/>
          <w:lang w:val="en-US"/>
        </w:rPr>
        <w:t xml:space="preserve"> while Palabek Kal has least (17.9l/p/d)</w:t>
      </w:r>
      <w:r w:rsidR="00D477D4" w:rsidRPr="002F3EE6">
        <w:rPr>
          <w:rFonts w:ascii="Arial" w:eastAsia="Times New Roman" w:hAnsi="Arial" w:cs="Arial"/>
          <w:sz w:val="24"/>
          <w:szCs w:val="24"/>
          <w:lang w:val="en-US"/>
        </w:rPr>
        <w:t>.</w:t>
      </w:r>
    </w:p>
    <w:p w14:paraId="58E22D1A" w14:textId="77777777" w:rsidR="00D06D45" w:rsidRPr="002F3EE6" w:rsidRDefault="00D06D45" w:rsidP="00D06D45">
      <w:pPr>
        <w:tabs>
          <w:tab w:val="left" w:pos="5855"/>
        </w:tabs>
        <w:spacing w:line="360" w:lineRule="auto"/>
        <w:jc w:val="both"/>
        <w:rPr>
          <w:rFonts w:ascii="Arial" w:eastAsia="Times New Roman" w:hAnsi="Arial" w:cs="Arial"/>
          <w:sz w:val="24"/>
          <w:szCs w:val="24"/>
          <w:lang w:val="en-US"/>
        </w:rPr>
      </w:pPr>
    </w:p>
    <w:p w14:paraId="7DF52DD1" w14:textId="5AC84EE2" w:rsidR="0016269A" w:rsidRPr="002F3EE6" w:rsidRDefault="00141690" w:rsidP="00804AF8">
      <w:pPr>
        <w:pStyle w:val="Heading2"/>
        <w:numPr>
          <w:ilvl w:val="1"/>
          <w:numId w:val="5"/>
        </w:numPr>
        <w:rPr>
          <w:rFonts w:ascii="Arial" w:hAnsi="Arial" w:cs="Arial"/>
          <w:lang w:val="en-US"/>
        </w:rPr>
      </w:pPr>
      <w:bookmarkStart w:id="52" w:name="_Toc22017908"/>
      <w:bookmarkStart w:id="53" w:name="_Toc22047016"/>
      <w:r w:rsidRPr="002F3EE6">
        <w:rPr>
          <w:rFonts w:ascii="Arial" w:hAnsi="Arial" w:cs="Arial"/>
          <w:shd w:val="clear" w:color="auto" w:fill="C4BC96" w:themeFill="background2" w:themeFillShade="BF"/>
          <w:lang w:val="en-US"/>
        </w:rPr>
        <w:t>Maximum distance [m] from household to potable water collection point</w:t>
      </w:r>
      <w:bookmarkEnd w:id="52"/>
      <w:bookmarkEnd w:id="53"/>
    </w:p>
    <w:p w14:paraId="0C40DBBE" w14:textId="77777777" w:rsidR="002E11FF" w:rsidRPr="002F3EE6" w:rsidRDefault="002E11FF" w:rsidP="00D477D4">
      <w:pPr>
        <w:spacing w:line="360" w:lineRule="auto"/>
        <w:rPr>
          <w:rFonts w:ascii="Arial" w:eastAsia="Times New Roman" w:hAnsi="Arial" w:cs="Arial"/>
          <w:sz w:val="24"/>
          <w:szCs w:val="24"/>
          <w:lang w:val="en-US"/>
        </w:rPr>
      </w:pPr>
    </w:p>
    <w:tbl>
      <w:tblPr>
        <w:tblStyle w:val="GridTable2-Accent5"/>
        <w:tblpPr w:leftFromText="180" w:rightFromText="180" w:vertAnchor="text" w:horzAnchor="margin" w:tblpY="-50"/>
        <w:tblW w:w="4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329"/>
        <w:gridCol w:w="1077"/>
        <w:gridCol w:w="860"/>
      </w:tblGrid>
      <w:tr w:rsidR="00B82CA6" w:rsidRPr="002F3EE6" w14:paraId="452D6E6A" w14:textId="77777777" w:rsidTr="00D06D45">
        <w:trPr>
          <w:cnfStyle w:val="100000000000" w:firstRow="1" w:lastRow="0" w:firstColumn="0" w:lastColumn="0" w:oddVBand="0" w:evenVBand="0" w:oddHBand="0"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1413" w:type="dxa"/>
            <w:tcBorders>
              <w:top w:val="none" w:sz="0" w:space="0" w:color="auto"/>
              <w:bottom w:val="none" w:sz="0" w:space="0" w:color="auto"/>
              <w:right w:val="none" w:sz="0" w:space="0" w:color="auto"/>
            </w:tcBorders>
            <w:noWrap/>
            <w:hideMark/>
          </w:tcPr>
          <w:p w14:paraId="2EFE64A4" w14:textId="77777777" w:rsidR="00B82CA6" w:rsidRPr="002F3EE6" w:rsidRDefault="00B82CA6" w:rsidP="00D477D4">
            <w:pPr>
              <w:spacing w:line="360" w:lineRule="auto"/>
              <w:rPr>
                <w:rFonts w:ascii="Arial" w:eastAsia="Times New Roman" w:hAnsi="Arial" w:cs="Arial"/>
                <w:b w:val="0"/>
                <w:bCs w:val="0"/>
                <w:color w:val="000000"/>
                <w:lang w:eastAsia="en-GB"/>
              </w:rPr>
            </w:pPr>
          </w:p>
        </w:tc>
        <w:tc>
          <w:tcPr>
            <w:tcW w:w="1100" w:type="dxa"/>
            <w:tcBorders>
              <w:top w:val="none" w:sz="0" w:space="0" w:color="auto"/>
              <w:left w:val="none" w:sz="0" w:space="0" w:color="auto"/>
              <w:bottom w:val="none" w:sz="0" w:space="0" w:color="auto"/>
              <w:right w:val="none" w:sz="0" w:space="0" w:color="auto"/>
            </w:tcBorders>
            <w:noWrap/>
            <w:hideMark/>
          </w:tcPr>
          <w:p w14:paraId="7067C2D7" w14:textId="77777777" w:rsidR="00B82CA6" w:rsidRPr="002F3EE6" w:rsidRDefault="00B82CA6" w:rsidP="00D477D4">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lang w:eastAsia="en-GB"/>
              </w:rPr>
            </w:pPr>
            <w:r w:rsidRPr="002F3EE6">
              <w:rPr>
                <w:rFonts w:ascii="Arial" w:eastAsia="Times New Roman" w:hAnsi="Arial" w:cs="Arial"/>
                <w:b w:val="0"/>
                <w:bCs w:val="0"/>
                <w:color w:val="000000"/>
                <w:lang w:eastAsia="en-GB"/>
              </w:rPr>
              <w:t>Host Community</w:t>
            </w:r>
          </w:p>
        </w:tc>
        <w:tc>
          <w:tcPr>
            <w:tcW w:w="1077" w:type="dxa"/>
            <w:tcBorders>
              <w:top w:val="none" w:sz="0" w:space="0" w:color="auto"/>
              <w:left w:val="none" w:sz="0" w:space="0" w:color="auto"/>
              <w:bottom w:val="none" w:sz="0" w:space="0" w:color="auto"/>
              <w:right w:val="none" w:sz="0" w:space="0" w:color="auto"/>
            </w:tcBorders>
            <w:noWrap/>
            <w:hideMark/>
          </w:tcPr>
          <w:p w14:paraId="57AA9516" w14:textId="77777777" w:rsidR="00B82CA6" w:rsidRPr="002F3EE6" w:rsidRDefault="00B82CA6" w:rsidP="00D477D4">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lang w:eastAsia="en-GB"/>
              </w:rPr>
            </w:pPr>
            <w:r w:rsidRPr="002F3EE6">
              <w:rPr>
                <w:rFonts w:ascii="Arial" w:eastAsia="Times New Roman" w:hAnsi="Arial" w:cs="Arial"/>
                <w:b w:val="0"/>
                <w:bCs w:val="0"/>
                <w:color w:val="000000"/>
                <w:lang w:eastAsia="en-GB"/>
              </w:rPr>
              <w:t>Refugee</w:t>
            </w:r>
          </w:p>
        </w:tc>
        <w:tc>
          <w:tcPr>
            <w:tcW w:w="860" w:type="dxa"/>
            <w:tcBorders>
              <w:top w:val="none" w:sz="0" w:space="0" w:color="auto"/>
              <w:left w:val="none" w:sz="0" w:space="0" w:color="auto"/>
              <w:bottom w:val="none" w:sz="0" w:space="0" w:color="auto"/>
            </w:tcBorders>
            <w:noWrap/>
            <w:hideMark/>
          </w:tcPr>
          <w:p w14:paraId="462644E2" w14:textId="4185D4A7" w:rsidR="00B82CA6" w:rsidRPr="002F3EE6" w:rsidRDefault="00B82CA6" w:rsidP="00D477D4">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lang w:eastAsia="en-GB"/>
              </w:rPr>
            </w:pPr>
            <w:r w:rsidRPr="002F3EE6">
              <w:rPr>
                <w:rFonts w:ascii="Arial" w:eastAsia="Times New Roman" w:hAnsi="Arial" w:cs="Arial"/>
                <w:b w:val="0"/>
                <w:bCs w:val="0"/>
                <w:color w:val="000000"/>
                <w:lang w:eastAsia="en-GB"/>
              </w:rPr>
              <w:t>Total</w:t>
            </w:r>
          </w:p>
        </w:tc>
      </w:tr>
      <w:tr w:rsidR="00B82CA6" w:rsidRPr="002F3EE6" w14:paraId="043752D1" w14:textId="77777777" w:rsidTr="00D06D45">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1413" w:type="dxa"/>
            <w:noWrap/>
            <w:hideMark/>
          </w:tcPr>
          <w:p w14:paraId="7AF1A9F4" w14:textId="77777777" w:rsidR="00B82CA6" w:rsidRPr="002F3EE6" w:rsidRDefault="00B82CA6" w:rsidP="00D477D4">
            <w:pPr>
              <w:spacing w:line="360" w:lineRule="auto"/>
              <w:rPr>
                <w:rFonts w:ascii="Arial" w:eastAsia="Times New Roman" w:hAnsi="Arial" w:cs="Arial"/>
                <w:b w:val="0"/>
                <w:bCs w:val="0"/>
                <w:color w:val="000000"/>
                <w:lang w:eastAsia="en-GB"/>
              </w:rPr>
            </w:pPr>
            <w:r w:rsidRPr="002F3EE6">
              <w:rPr>
                <w:rFonts w:ascii="Arial" w:eastAsia="Times New Roman" w:hAnsi="Arial" w:cs="Arial"/>
                <w:b w:val="0"/>
                <w:bCs w:val="0"/>
                <w:color w:val="000000"/>
                <w:lang w:eastAsia="en-GB"/>
              </w:rPr>
              <w:t>0 to 500 meters</w:t>
            </w:r>
          </w:p>
        </w:tc>
        <w:tc>
          <w:tcPr>
            <w:tcW w:w="1100" w:type="dxa"/>
            <w:noWrap/>
            <w:hideMark/>
          </w:tcPr>
          <w:p w14:paraId="2411E07E" w14:textId="77777777" w:rsidR="00B82CA6" w:rsidRPr="002F3EE6" w:rsidRDefault="00B82CA6"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color w:val="000000"/>
                <w:lang w:eastAsia="en-GB"/>
              </w:rPr>
            </w:pPr>
            <w:r w:rsidRPr="002F3EE6">
              <w:rPr>
                <w:rFonts w:ascii="Arial" w:eastAsia="Times New Roman" w:hAnsi="Arial" w:cs="Arial"/>
                <w:bCs/>
                <w:color w:val="000000"/>
                <w:lang w:eastAsia="en-GB"/>
              </w:rPr>
              <w:t>49%</w:t>
            </w:r>
          </w:p>
        </w:tc>
        <w:tc>
          <w:tcPr>
            <w:tcW w:w="1077" w:type="dxa"/>
            <w:noWrap/>
            <w:hideMark/>
          </w:tcPr>
          <w:p w14:paraId="5CDDF626" w14:textId="77777777" w:rsidR="00B82CA6" w:rsidRPr="002F3EE6" w:rsidRDefault="00B82CA6"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color w:val="000000"/>
                <w:lang w:eastAsia="en-GB"/>
              </w:rPr>
            </w:pPr>
            <w:r w:rsidRPr="002F3EE6">
              <w:rPr>
                <w:rFonts w:ascii="Arial" w:eastAsia="Times New Roman" w:hAnsi="Arial" w:cs="Arial"/>
                <w:bCs/>
                <w:color w:val="000000"/>
                <w:lang w:eastAsia="en-GB"/>
              </w:rPr>
              <w:t>74%</w:t>
            </w:r>
          </w:p>
        </w:tc>
        <w:tc>
          <w:tcPr>
            <w:tcW w:w="860" w:type="dxa"/>
            <w:noWrap/>
            <w:hideMark/>
          </w:tcPr>
          <w:p w14:paraId="4A38E85F" w14:textId="77777777" w:rsidR="00B82CA6" w:rsidRPr="002F3EE6" w:rsidRDefault="00B82CA6"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color w:val="000000"/>
                <w:lang w:eastAsia="en-GB"/>
              </w:rPr>
            </w:pPr>
            <w:r w:rsidRPr="002F3EE6">
              <w:rPr>
                <w:rFonts w:ascii="Arial" w:eastAsia="Times New Roman" w:hAnsi="Arial" w:cs="Arial"/>
                <w:bCs/>
                <w:color w:val="000000"/>
                <w:lang w:eastAsia="en-GB"/>
              </w:rPr>
              <w:t>66%</w:t>
            </w:r>
          </w:p>
        </w:tc>
      </w:tr>
      <w:tr w:rsidR="00B82CA6" w:rsidRPr="002F3EE6" w14:paraId="5B9026BB" w14:textId="77777777" w:rsidTr="00D06D45">
        <w:trPr>
          <w:trHeight w:val="392"/>
        </w:trPr>
        <w:tc>
          <w:tcPr>
            <w:cnfStyle w:val="001000000000" w:firstRow="0" w:lastRow="0" w:firstColumn="1" w:lastColumn="0" w:oddVBand="0" w:evenVBand="0" w:oddHBand="0" w:evenHBand="0" w:firstRowFirstColumn="0" w:firstRowLastColumn="0" w:lastRowFirstColumn="0" w:lastRowLastColumn="0"/>
            <w:tcW w:w="1413" w:type="dxa"/>
            <w:noWrap/>
            <w:hideMark/>
          </w:tcPr>
          <w:p w14:paraId="5970C848" w14:textId="77777777" w:rsidR="00B82CA6" w:rsidRPr="002F3EE6" w:rsidRDefault="00B82CA6" w:rsidP="00D477D4">
            <w:pPr>
              <w:spacing w:line="360" w:lineRule="auto"/>
              <w:rPr>
                <w:rFonts w:ascii="Arial" w:eastAsia="Times New Roman" w:hAnsi="Arial" w:cs="Arial"/>
                <w:b w:val="0"/>
                <w:bCs w:val="0"/>
                <w:color w:val="000000"/>
                <w:lang w:eastAsia="en-GB"/>
              </w:rPr>
            </w:pPr>
            <w:r w:rsidRPr="002F3EE6">
              <w:rPr>
                <w:rFonts w:ascii="Arial" w:eastAsia="Times New Roman" w:hAnsi="Arial" w:cs="Arial"/>
                <w:b w:val="0"/>
                <w:bCs w:val="0"/>
                <w:color w:val="000000"/>
                <w:lang w:eastAsia="en-GB"/>
              </w:rPr>
              <w:t>500m to 1 km</w:t>
            </w:r>
          </w:p>
        </w:tc>
        <w:tc>
          <w:tcPr>
            <w:tcW w:w="1100" w:type="dxa"/>
            <w:noWrap/>
            <w:hideMark/>
          </w:tcPr>
          <w:p w14:paraId="56C06060" w14:textId="77777777" w:rsidR="00B82CA6" w:rsidRPr="002F3EE6" w:rsidRDefault="00B82CA6" w:rsidP="00D477D4">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lang w:eastAsia="en-GB"/>
              </w:rPr>
            </w:pPr>
            <w:r w:rsidRPr="002F3EE6">
              <w:rPr>
                <w:rFonts w:ascii="Arial" w:eastAsia="Times New Roman" w:hAnsi="Arial" w:cs="Arial"/>
                <w:bCs/>
                <w:color w:val="000000"/>
                <w:lang w:eastAsia="en-GB"/>
              </w:rPr>
              <w:t>38%</w:t>
            </w:r>
          </w:p>
        </w:tc>
        <w:tc>
          <w:tcPr>
            <w:tcW w:w="1077" w:type="dxa"/>
            <w:noWrap/>
            <w:hideMark/>
          </w:tcPr>
          <w:p w14:paraId="2D3E2422" w14:textId="77777777" w:rsidR="00B82CA6" w:rsidRPr="002F3EE6" w:rsidRDefault="00B82CA6" w:rsidP="00D477D4">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lang w:eastAsia="en-GB"/>
              </w:rPr>
            </w:pPr>
            <w:r w:rsidRPr="002F3EE6">
              <w:rPr>
                <w:rFonts w:ascii="Arial" w:eastAsia="Times New Roman" w:hAnsi="Arial" w:cs="Arial"/>
                <w:bCs/>
                <w:color w:val="000000"/>
                <w:lang w:eastAsia="en-GB"/>
              </w:rPr>
              <w:t>20%</w:t>
            </w:r>
          </w:p>
        </w:tc>
        <w:tc>
          <w:tcPr>
            <w:tcW w:w="860" w:type="dxa"/>
            <w:noWrap/>
            <w:hideMark/>
          </w:tcPr>
          <w:p w14:paraId="43FCFD59" w14:textId="77777777" w:rsidR="00B82CA6" w:rsidRPr="002F3EE6" w:rsidRDefault="00B82CA6" w:rsidP="00D477D4">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lang w:eastAsia="en-GB"/>
              </w:rPr>
            </w:pPr>
            <w:r w:rsidRPr="002F3EE6">
              <w:rPr>
                <w:rFonts w:ascii="Arial" w:eastAsia="Times New Roman" w:hAnsi="Arial" w:cs="Arial"/>
                <w:bCs/>
                <w:color w:val="000000"/>
                <w:lang w:eastAsia="en-GB"/>
              </w:rPr>
              <w:t>26%</w:t>
            </w:r>
          </w:p>
        </w:tc>
      </w:tr>
      <w:tr w:rsidR="00B82CA6" w:rsidRPr="002F3EE6" w14:paraId="6C74E0CD" w14:textId="77777777" w:rsidTr="00D06D45">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1413" w:type="dxa"/>
            <w:noWrap/>
            <w:hideMark/>
          </w:tcPr>
          <w:p w14:paraId="442AC740" w14:textId="77777777" w:rsidR="00B82CA6" w:rsidRPr="002F3EE6" w:rsidRDefault="00B82CA6" w:rsidP="00D477D4">
            <w:pPr>
              <w:spacing w:line="360" w:lineRule="auto"/>
              <w:rPr>
                <w:rFonts w:ascii="Arial" w:eastAsia="Times New Roman" w:hAnsi="Arial" w:cs="Arial"/>
                <w:b w:val="0"/>
                <w:bCs w:val="0"/>
                <w:color w:val="000000"/>
                <w:lang w:eastAsia="en-GB"/>
              </w:rPr>
            </w:pPr>
            <w:r w:rsidRPr="002F3EE6">
              <w:rPr>
                <w:rFonts w:ascii="Arial" w:eastAsia="Times New Roman" w:hAnsi="Arial" w:cs="Arial"/>
                <w:b w:val="0"/>
                <w:bCs w:val="0"/>
                <w:color w:val="000000"/>
                <w:lang w:eastAsia="en-GB"/>
              </w:rPr>
              <w:t>Above 1 km</w:t>
            </w:r>
          </w:p>
        </w:tc>
        <w:tc>
          <w:tcPr>
            <w:tcW w:w="1100" w:type="dxa"/>
            <w:noWrap/>
            <w:hideMark/>
          </w:tcPr>
          <w:p w14:paraId="382AAAA2" w14:textId="77777777" w:rsidR="00B82CA6" w:rsidRPr="002F3EE6" w:rsidRDefault="00B82CA6"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color w:val="000000"/>
                <w:lang w:eastAsia="en-GB"/>
              </w:rPr>
            </w:pPr>
            <w:r w:rsidRPr="002F3EE6">
              <w:rPr>
                <w:rFonts w:ascii="Arial" w:eastAsia="Times New Roman" w:hAnsi="Arial" w:cs="Arial"/>
                <w:bCs/>
                <w:color w:val="000000"/>
                <w:lang w:eastAsia="en-GB"/>
              </w:rPr>
              <w:t>9%</w:t>
            </w:r>
          </w:p>
        </w:tc>
        <w:tc>
          <w:tcPr>
            <w:tcW w:w="1077" w:type="dxa"/>
            <w:noWrap/>
            <w:hideMark/>
          </w:tcPr>
          <w:p w14:paraId="57E0CE29" w14:textId="77777777" w:rsidR="00B82CA6" w:rsidRPr="002F3EE6" w:rsidRDefault="00B82CA6"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color w:val="000000"/>
                <w:lang w:eastAsia="en-GB"/>
              </w:rPr>
            </w:pPr>
            <w:r w:rsidRPr="002F3EE6">
              <w:rPr>
                <w:rFonts w:ascii="Arial" w:eastAsia="Times New Roman" w:hAnsi="Arial" w:cs="Arial"/>
                <w:bCs/>
                <w:color w:val="000000"/>
                <w:lang w:eastAsia="en-GB"/>
              </w:rPr>
              <w:t>2%</w:t>
            </w:r>
          </w:p>
        </w:tc>
        <w:tc>
          <w:tcPr>
            <w:tcW w:w="860" w:type="dxa"/>
            <w:noWrap/>
            <w:hideMark/>
          </w:tcPr>
          <w:p w14:paraId="6651D568" w14:textId="77777777" w:rsidR="00B82CA6" w:rsidRPr="002F3EE6" w:rsidRDefault="00B82CA6"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color w:val="000000"/>
                <w:lang w:eastAsia="en-GB"/>
              </w:rPr>
            </w:pPr>
            <w:r w:rsidRPr="002F3EE6">
              <w:rPr>
                <w:rFonts w:ascii="Arial" w:eastAsia="Times New Roman" w:hAnsi="Arial" w:cs="Arial"/>
                <w:bCs/>
                <w:color w:val="000000"/>
                <w:lang w:eastAsia="en-GB"/>
              </w:rPr>
              <w:t>4%</w:t>
            </w:r>
          </w:p>
        </w:tc>
      </w:tr>
      <w:tr w:rsidR="00B82CA6" w:rsidRPr="002F3EE6" w14:paraId="56A8F066" w14:textId="77777777" w:rsidTr="00D06D45">
        <w:trPr>
          <w:trHeight w:val="392"/>
        </w:trPr>
        <w:tc>
          <w:tcPr>
            <w:cnfStyle w:val="001000000000" w:firstRow="0" w:lastRow="0" w:firstColumn="1" w:lastColumn="0" w:oddVBand="0" w:evenVBand="0" w:oddHBand="0" w:evenHBand="0" w:firstRowFirstColumn="0" w:firstRowLastColumn="0" w:lastRowFirstColumn="0" w:lastRowLastColumn="0"/>
            <w:tcW w:w="1413" w:type="dxa"/>
            <w:noWrap/>
            <w:hideMark/>
          </w:tcPr>
          <w:p w14:paraId="5AE1197F" w14:textId="77777777" w:rsidR="00B82CA6" w:rsidRPr="002F3EE6" w:rsidRDefault="00B82CA6" w:rsidP="00D477D4">
            <w:pPr>
              <w:spacing w:line="360" w:lineRule="auto"/>
              <w:rPr>
                <w:rFonts w:ascii="Arial" w:eastAsia="Times New Roman" w:hAnsi="Arial" w:cs="Arial"/>
                <w:b w:val="0"/>
                <w:bCs w:val="0"/>
                <w:color w:val="000000"/>
                <w:lang w:eastAsia="en-GB"/>
              </w:rPr>
            </w:pPr>
            <w:r w:rsidRPr="002F3EE6">
              <w:rPr>
                <w:rFonts w:ascii="Arial" w:eastAsia="Times New Roman" w:hAnsi="Arial" w:cs="Arial"/>
                <w:b w:val="0"/>
                <w:bCs w:val="0"/>
                <w:color w:val="000000"/>
                <w:lang w:eastAsia="en-GB"/>
              </w:rPr>
              <w:t>Available on Premises</w:t>
            </w:r>
          </w:p>
        </w:tc>
        <w:tc>
          <w:tcPr>
            <w:tcW w:w="1100" w:type="dxa"/>
            <w:noWrap/>
            <w:hideMark/>
          </w:tcPr>
          <w:p w14:paraId="089C1540" w14:textId="77777777" w:rsidR="00B82CA6" w:rsidRPr="002F3EE6" w:rsidRDefault="00B82CA6" w:rsidP="00D477D4">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lang w:eastAsia="en-GB"/>
              </w:rPr>
            </w:pPr>
            <w:r w:rsidRPr="002F3EE6">
              <w:rPr>
                <w:rFonts w:ascii="Arial" w:eastAsia="Times New Roman" w:hAnsi="Arial" w:cs="Arial"/>
                <w:bCs/>
                <w:color w:val="000000"/>
                <w:lang w:eastAsia="en-GB"/>
              </w:rPr>
              <w:t>4%</w:t>
            </w:r>
          </w:p>
        </w:tc>
        <w:tc>
          <w:tcPr>
            <w:tcW w:w="1077" w:type="dxa"/>
            <w:noWrap/>
            <w:hideMark/>
          </w:tcPr>
          <w:p w14:paraId="66E7F23E" w14:textId="77777777" w:rsidR="00B82CA6" w:rsidRPr="002F3EE6" w:rsidRDefault="00B82CA6" w:rsidP="00D477D4">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lang w:eastAsia="en-GB"/>
              </w:rPr>
            </w:pPr>
            <w:r w:rsidRPr="002F3EE6">
              <w:rPr>
                <w:rFonts w:ascii="Arial" w:eastAsia="Times New Roman" w:hAnsi="Arial" w:cs="Arial"/>
                <w:bCs/>
                <w:color w:val="000000"/>
                <w:lang w:eastAsia="en-GB"/>
              </w:rPr>
              <w:t>4%</w:t>
            </w:r>
          </w:p>
        </w:tc>
        <w:tc>
          <w:tcPr>
            <w:tcW w:w="860" w:type="dxa"/>
            <w:noWrap/>
            <w:hideMark/>
          </w:tcPr>
          <w:p w14:paraId="6B4524FD" w14:textId="77777777" w:rsidR="00B82CA6" w:rsidRPr="002F3EE6" w:rsidRDefault="00B82CA6" w:rsidP="00D477D4">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lang w:eastAsia="en-GB"/>
              </w:rPr>
            </w:pPr>
            <w:r w:rsidRPr="002F3EE6">
              <w:rPr>
                <w:rFonts w:ascii="Arial" w:eastAsia="Times New Roman" w:hAnsi="Arial" w:cs="Arial"/>
                <w:bCs/>
                <w:color w:val="000000"/>
                <w:lang w:eastAsia="en-GB"/>
              </w:rPr>
              <w:t>4%</w:t>
            </w:r>
          </w:p>
        </w:tc>
      </w:tr>
      <w:tr w:rsidR="00B82CA6" w:rsidRPr="002F3EE6" w14:paraId="060B8DDA" w14:textId="77777777" w:rsidTr="00D06D45">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1413" w:type="dxa"/>
            <w:noWrap/>
            <w:hideMark/>
          </w:tcPr>
          <w:p w14:paraId="2A1B67E0" w14:textId="7630839F" w:rsidR="00B82CA6" w:rsidRPr="002F3EE6" w:rsidRDefault="00B82CA6" w:rsidP="00D477D4">
            <w:pPr>
              <w:spacing w:line="360" w:lineRule="auto"/>
              <w:rPr>
                <w:rFonts w:ascii="Arial" w:eastAsia="Times New Roman" w:hAnsi="Arial" w:cs="Arial"/>
                <w:bCs w:val="0"/>
                <w:color w:val="000000"/>
                <w:lang w:eastAsia="en-GB"/>
              </w:rPr>
            </w:pPr>
            <w:r w:rsidRPr="002F3EE6">
              <w:rPr>
                <w:rFonts w:ascii="Arial" w:eastAsia="Times New Roman" w:hAnsi="Arial" w:cs="Arial"/>
                <w:bCs w:val="0"/>
                <w:color w:val="000000"/>
                <w:lang w:eastAsia="en-GB"/>
              </w:rPr>
              <w:t>Total</w:t>
            </w:r>
          </w:p>
        </w:tc>
        <w:tc>
          <w:tcPr>
            <w:tcW w:w="1100" w:type="dxa"/>
            <w:noWrap/>
            <w:hideMark/>
          </w:tcPr>
          <w:p w14:paraId="786CC8A6" w14:textId="77777777" w:rsidR="00B82CA6" w:rsidRPr="002F3EE6" w:rsidRDefault="00B82CA6"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en-GB"/>
              </w:rPr>
            </w:pPr>
            <w:r w:rsidRPr="002F3EE6">
              <w:rPr>
                <w:rFonts w:ascii="Arial" w:eastAsia="Times New Roman" w:hAnsi="Arial" w:cs="Arial"/>
                <w:b/>
                <w:bCs/>
                <w:color w:val="000000"/>
                <w:lang w:eastAsia="en-GB"/>
              </w:rPr>
              <w:t>35%</w:t>
            </w:r>
          </w:p>
        </w:tc>
        <w:tc>
          <w:tcPr>
            <w:tcW w:w="1077" w:type="dxa"/>
            <w:noWrap/>
            <w:hideMark/>
          </w:tcPr>
          <w:p w14:paraId="005A8511" w14:textId="77777777" w:rsidR="00B82CA6" w:rsidRPr="002F3EE6" w:rsidRDefault="00B82CA6"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en-GB"/>
              </w:rPr>
            </w:pPr>
            <w:r w:rsidRPr="002F3EE6">
              <w:rPr>
                <w:rFonts w:ascii="Arial" w:eastAsia="Times New Roman" w:hAnsi="Arial" w:cs="Arial"/>
                <w:b/>
                <w:bCs/>
                <w:color w:val="000000"/>
                <w:lang w:eastAsia="en-GB"/>
              </w:rPr>
              <w:t>65%</w:t>
            </w:r>
          </w:p>
        </w:tc>
        <w:tc>
          <w:tcPr>
            <w:tcW w:w="860" w:type="dxa"/>
            <w:noWrap/>
            <w:hideMark/>
          </w:tcPr>
          <w:p w14:paraId="2BAF7AED" w14:textId="77777777" w:rsidR="00B82CA6" w:rsidRPr="002F3EE6" w:rsidRDefault="00B82CA6" w:rsidP="00D477D4">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en-GB"/>
              </w:rPr>
            </w:pPr>
            <w:r w:rsidRPr="002F3EE6">
              <w:rPr>
                <w:rFonts w:ascii="Arial" w:eastAsia="Times New Roman" w:hAnsi="Arial" w:cs="Arial"/>
                <w:b/>
                <w:bCs/>
                <w:color w:val="000000"/>
                <w:lang w:eastAsia="en-GB"/>
              </w:rPr>
              <w:t>100%</w:t>
            </w:r>
          </w:p>
        </w:tc>
      </w:tr>
    </w:tbl>
    <w:tbl>
      <w:tblPr>
        <w:tblpPr w:leftFromText="180" w:rightFromText="180" w:vertAnchor="text" w:horzAnchor="margin" w:tblpXSpec="right" w:tblpY="-82"/>
        <w:tblW w:w="4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9"/>
        <w:gridCol w:w="1138"/>
        <w:gridCol w:w="1084"/>
        <w:gridCol w:w="779"/>
      </w:tblGrid>
      <w:tr w:rsidR="00B82CA6" w:rsidRPr="002F3EE6" w14:paraId="14AD8980" w14:textId="77777777" w:rsidTr="00D06D45">
        <w:trPr>
          <w:trHeight w:val="473"/>
        </w:trPr>
        <w:tc>
          <w:tcPr>
            <w:tcW w:w="1429" w:type="dxa"/>
            <w:shd w:val="clear" w:color="DCE6F1" w:fill="DCE6F1"/>
            <w:noWrap/>
            <w:vAlign w:val="bottom"/>
            <w:hideMark/>
          </w:tcPr>
          <w:p w14:paraId="19295D44" w14:textId="77777777" w:rsidR="00B82CA6" w:rsidRPr="002F3EE6" w:rsidRDefault="00B82CA6" w:rsidP="00D477D4">
            <w:pPr>
              <w:spacing w:after="0" w:line="360" w:lineRule="auto"/>
              <w:rPr>
                <w:rFonts w:ascii="Arial" w:eastAsia="Times New Roman" w:hAnsi="Arial" w:cs="Arial"/>
                <w:b/>
                <w:bCs/>
                <w:color w:val="000000"/>
                <w:lang w:eastAsia="en-GB"/>
              </w:rPr>
            </w:pPr>
          </w:p>
        </w:tc>
        <w:tc>
          <w:tcPr>
            <w:tcW w:w="1138" w:type="dxa"/>
            <w:shd w:val="clear" w:color="DCE6F1" w:fill="DCE6F1"/>
            <w:noWrap/>
            <w:vAlign w:val="bottom"/>
            <w:hideMark/>
          </w:tcPr>
          <w:p w14:paraId="62EBBD70" w14:textId="7613276F" w:rsidR="00B82CA6" w:rsidRPr="002F3EE6" w:rsidRDefault="00B82CA6" w:rsidP="00D06D45">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 xml:space="preserve">Host </w:t>
            </w:r>
          </w:p>
        </w:tc>
        <w:tc>
          <w:tcPr>
            <w:tcW w:w="938" w:type="dxa"/>
            <w:shd w:val="clear" w:color="DCE6F1" w:fill="DCE6F1"/>
            <w:noWrap/>
            <w:vAlign w:val="bottom"/>
            <w:hideMark/>
          </w:tcPr>
          <w:p w14:paraId="08CF5353" w14:textId="77777777" w:rsidR="00B82CA6" w:rsidRPr="002F3EE6" w:rsidRDefault="00B82CA6"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Refugee</w:t>
            </w:r>
          </w:p>
        </w:tc>
        <w:tc>
          <w:tcPr>
            <w:tcW w:w="740" w:type="dxa"/>
            <w:shd w:val="clear" w:color="DCE6F1" w:fill="DCE6F1"/>
            <w:noWrap/>
            <w:vAlign w:val="bottom"/>
            <w:hideMark/>
          </w:tcPr>
          <w:p w14:paraId="14BC3E45" w14:textId="5C51877F" w:rsidR="00B82CA6" w:rsidRPr="002F3EE6" w:rsidRDefault="00B82CA6"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 xml:space="preserve"> Total</w:t>
            </w:r>
          </w:p>
        </w:tc>
      </w:tr>
      <w:tr w:rsidR="00B82CA6" w:rsidRPr="002F3EE6" w14:paraId="6C1E487B" w14:textId="77777777" w:rsidTr="00D06D45">
        <w:trPr>
          <w:trHeight w:val="473"/>
        </w:trPr>
        <w:tc>
          <w:tcPr>
            <w:tcW w:w="1429" w:type="dxa"/>
            <w:shd w:val="clear" w:color="auto" w:fill="auto"/>
            <w:noWrap/>
            <w:vAlign w:val="bottom"/>
            <w:hideMark/>
          </w:tcPr>
          <w:p w14:paraId="6080C253" w14:textId="77777777" w:rsidR="00B82CA6" w:rsidRPr="002F3EE6" w:rsidRDefault="00B82CA6"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1 to 30 minutes</w:t>
            </w:r>
          </w:p>
        </w:tc>
        <w:tc>
          <w:tcPr>
            <w:tcW w:w="1138" w:type="dxa"/>
            <w:shd w:val="clear" w:color="auto" w:fill="auto"/>
            <w:noWrap/>
            <w:vAlign w:val="bottom"/>
            <w:hideMark/>
          </w:tcPr>
          <w:p w14:paraId="46ABC74A" w14:textId="77777777" w:rsidR="00B82CA6" w:rsidRPr="002F3EE6" w:rsidRDefault="00B82CA6"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78%</w:t>
            </w:r>
          </w:p>
        </w:tc>
        <w:tc>
          <w:tcPr>
            <w:tcW w:w="938" w:type="dxa"/>
            <w:shd w:val="clear" w:color="auto" w:fill="auto"/>
            <w:noWrap/>
            <w:vAlign w:val="bottom"/>
            <w:hideMark/>
          </w:tcPr>
          <w:p w14:paraId="47093341" w14:textId="77777777" w:rsidR="00B82CA6" w:rsidRPr="002F3EE6" w:rsidRDefault="00B82CA6"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89%</w:t>
            </w:r>
          </w:p>
        </w:tc>
        <w:tc>
          <w:tcPr>
            <w:tcW w:w="740" w:type="dxa"/>
            <w:shd w:val="clear" w:color="auto" w:fill="auto"/>
            <w:noWrap/>
            <w:vAlign w:val="bottom"/>
            <w:hideMark/>
          </w:tcPr>
          <w:p w14:paraId="4700287E" w14:textId="77777777" w:rsidR="00B82CA6" w:rsidRPr="002F3EE6" w:rsidRDefault="00B82CA6"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85%</w:t>
            </w:r>
          </w:p>
        </w:tc>
      </w:tr>
      <w:tr w:rsidR="00B82CA6" w:rsidRPr="002F3EE6" w14:paraId="66012679" w14:textId="77777777" w:rsidTr="00D06D45">
        <w:trPr>
          <w:trHeight w:val="473"/>
        </w:trPr>
        <w:tc>
          <w:tcPr>
            <w:tcW w:w="1429" w:type="dxa"/>
            <w:shd w:val="clear" w:color="auto" w:fill="auto"/>
            <w:noWrap/>
            <w:vAlign w:val="bottom"/>
            <w:hideMark/>
          </w:tcPr>
          <w:p w14:paraId="60CF874D" w14:textId="472A1760" w:rsidR="00B82CA6" w:rsidRPr="002F3EE6" w:rsidRDefault="00D06D45"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31Mns-</w:t>
            </w:r>
            <w:r w:rsidR="00B82CA6" w:rsidRPr="002F3EE6">
              <w:rPr>
                <w:rFonts w:ascii="Arial" w:eastAsia="Times New Roman" w:hAnsi="Arial" w:cs="Arial"/>
                <w:color w:val="000000"/>
                <w:lang w:eastAsia="en-GB"/>
              </w:rPr>
              <w:t xml:space="preserve"> 1 hour</w:t>
            </w:r>
          </w:p>
        </w:tc>
        <w:tc>
          <w:tcPr>
            <w:tcW w:w="1138" w:type="dxa"/>
            <w:shd w:val="clear" w:color="auto" w:fill="auto"/>
            <w:noWrap/>
            <w:vAlign w:val="bottom"/>
            <w:hideMark/>
          </w:tcPr>
          <w:p w14:paraId="14866F1D" w14:textId="77777777" w:rsidR="00B82CA6" w:rsidRPr="002F3EE6" w:rsidRDefault="00B82CA6"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15%</w:t>
            </w:r>
          </w:p>
        </w:tc>
        <w:tc>
          <w:tcPr>
            <w:tcW w:w="938" w:type="dxa"/>
            <w:shd w:val="clear" w:color="auto" w:fill="auto"/>
            <w:noWrap/>
            <w:vAlign w:val="bottom"/>
            <w:hideMark/>
          </w:tcPr>
          <w:p w14:paraId="046172B9" w14:textId="77777777" w:rsidR="00B82CA6" w:rsidRPr="002F3EE6" w:rsidRDefault="00B82CA6"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5%</w:t>
            </w:r>
          </w:p>
        </w:tc>
        <w:tc>
          <w:tcPr>
            <w:tcW w:w="740" w:type="dxa"/>
            <w:shd w:val="clear" w:color="auto" w:fill="auto"/>
            <w:noWrap/>
            <w:vAlign w:val="bottom"/>
            <w:hideMark/>
          </w:tcPr>
          <w:p w14:paraId="297AC5C0" w14:textId="77777777" w:rsidR="00B82CA6" w:rsidRPr="002F3EE6" w:rsidRDefault="00B82CA6"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w:t>
            </w:r>
          </w:p>
        </w:tc>
      </w:tr>
      <w:tr w:rsidR="00B82CA6" w:rsidRPr="002F3EE6" w14:paraId="5BD98C6D" w14:textId="77777777" w:rsidTr="00D06D45">
        <w:trPr>
          <w:trHeight w:val="473"/>
        </w:trPr>
        <w:tc>
          <w:tcPr>
            <w:tcW w:w="1429" w:type="dxa"/>
            <w:shd w:val="clear" w:color="auto" w:fill="auto"/>
            <w:noWrap/>
            <w:vAlign w:val="bottom"/>
            <w:hideMark/>
          </w:tcPr>
          <w:p w14:paraId="552DD3FC" w14:textId="77777777" w:rsidR="00B82CA6" w:rsidRPr="002F3EE6" w:rsidRDefault="00B82CA6"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Above 1 hour</w:t>
            </w:r>
          </w:p>
        </w:tc>
        <w:tc>
          <w:tcPr>
            <w:tcW w:w="1138" w:type="dxa"/>
            <w:shd w:val="clear" w:color="auto" w:fill="auto"/>
            <w:noWrap/>
            <w:vAlign w:val="bottom"/>
            <w:hideMark/>
          </w:tcPr>
          <w:p w14:paraId="5A2A5731" w14:textId="77777777" w:rsidR="00B82CA6" w:rsidRPr="002F3EE6" w:rsidRDefault="00B82CA6"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w:t>
            </w:r>
          </w:p>
        </w:tc>
        <w:tc>
          <w:tcPr>
            <w:tcW w:w="938" w:type="dxa"/>
            <w:shd w:val="clear" w:color="auto" w:fill="auto"/>
            <w:noWrap/>
            <w:vAlign w:val="bottom"/>
            <w:hideMark/>
          </w:tcPr>
          <w:p w14:paraId="255FDB2E" w14:textId="77777777" w:rsidR="00B82CA6" w:rsidRPr="002F3EE6" w:rsidRDefault="00B82CA6"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w:t>
            </w:r>
          </w:p>
        </w:tc>
        <w:tc>
          <w:tcPr>
            <w:tcW w:w="740" w:type="dxa"/>
            <w:shd w:val="clear" w:color="auto" w:fill="auto"/>
            <w:noWrap/>
            <w:vAlign w:val="bottom"/>
            <w:hideMark/>
          </w:tcPr>
          <w:p w14:paraId="69682829" w14:textId="77777777" w:rsidR="00B82CA6" w:rsidRPr="002F3EE6" w:rsidRDefault="00B82CA6"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w:t>
            </w:r>
          </w:p>
        </w:tc>
      </w:tr>
      <w:tr w:rsidR="00B82CA6" w:rsidRPr="002F3EE6" w14:paraId="72D39DF0" w14:textId="77777777" w:rsidTr="00D06D45">
        <w:trPr>
          <w:trHeight w:val="473"/>
        </w:trPr>
        <w:tc>
          <w:tcPr>
            <w:tcW w:w="1429" w:type="dxa"/>
            <w:shd w:val="clear" w:color="auto" w:fill="auto"/>
            <w:noWrap/>
            <w:vAlign w:val="bottom"/>
            <w:hideMark/>
          </w:tcPr>
          <w:p w14:paraId="43ED2224" w14:textId="33DDE152" w:rsidR="00B82CA6" w:rsidRPr="002F3EE6" w:rsidRDefault="00D06D45"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A</w:t>
            </w:r>
            <w:r w:rsidR="00B82CA6" w:rsidRPr="002F3EE6">
              <w:rPr>
                <w:rFonts w:ascii="Arial" w:eastAsia="Times New Roman" w:hAnsi="Arial" w:cs="Arial"/>
                <w:color w:val="000000"/>
                <w:lang w:eastAsia="en-GB"/>
              </w:rPr>
              <w:t>vailable on premises</w:t>
            </w:r>
          </w:p>
        </w:tc>
        <w:tc>
          <w:tcPr>
            <w:tcW w:w="1138" w:type="dxa"/>
            <w:shd w:val="clear" w:color="auto" w:fill="auto"/>
            <w:noWrap/>
            <w:vAlign w:val="bottom"/>
            <w:hideMark/>
          </w:tcPr>
          <w:p w14:paraId="7B43922C" w14:textId="77777777" w:rsidR="00B82CA6" w:rsidRPr="002F3EE6" w:rsidRDefault="00B82CA6"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6%</w:t>
            </w:r>
          </w:p>
        </w:tc>
        <w:tc>
          <w:tcPr>
            <w:tcW w:w="938" w:type="dxa"/>
            <w:shd w:val="clear" w:color="auto" w:fill="auto"/>
            <w:noWrap/>
            <w:vAlign w:val="bottom"/>
            <w:hideMark/>
          </w:tcPr>
          <w:p w14:paraId="6A4B8CAE" w14:textId="77777777" w:rsidR="00B82CA6" w:rsidRPr="002F3EE6" w:rsidRDefault="00B82CA6"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6%</w:t>
            </w:r>
          </w:p>
        </w:tc>
        <w:tc>
          <w:tcPr>
            <w:tcW w:w="740" w:type="dxa"/>
            <w:shd w:val="clear" w:color="auto" w:fill="auto"/>
            <w:noWrap/>
            <w:vAlign w:val="bottom"/>
            <w:hideMark/>
          </w:tcPr>
          <w:p w14:paraId="6F60E239" w14:textId="77777777" w:rsidR="00B82CA6" w:rsidRPr="002F3EE6" w:rsidRDefault="00B82CA6"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6%</w:t>
            </w:r>
          </w:p>
        </w:tc>
      </w:tr>
      <w:tr w:rsidR="00B82CA6" w:rsidRPr="002F3EE6" w14:paraId="1B2C6D6E" w14:textId="77777777" w:rsidTr="00D06D45">
        <w:trPr>
          <w:trHeight w:val="473"/>
        </w:trPr>
        <w:tc>
          <w:tcPr>
            <w:tcW w:w="1429" w:type="dxa"/>
            <w:shd w:val="clear" w:color="DCE6F1" w:fill="DCE6F1"/>
            <w:noWrap/>
            <w:vAlign w:val="bottom"/>
            <w:hideMark/>
          </w:tcPr>
          <w:p w14:paraId="3B5EFC7F" w14:textId="54828CE1" w:rsidR="00B82CA6" w:rsidRPr="002F3EE6" w:rsidRDefault="00B82CA6"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Total</w:t>
            </w:r>
          </w:p>
        </w:tc>
        <w:tc>
          <w:tcPr>
            <w:tcW w:w="1138" w:type="dxa"/>
            <w:shd w:val="clear" w:color="DCE6F1" w:fill="DCE6F1"/>
            <w:noWrap/>
            <w:vAlign w:val="bottom"/>
            <w:hideMark/>
          </w:tcPr>
          <w:p w14:paraId="460954CD" w14:textId="77777777" w:rsidR="00B82CA6" w:rsidRPr="002F3EE6" w:rsidRDefault="00B82CA6"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35%</w:t>
            </w:r>
          </w:p>
        </w:tc>
        <w:tc>
          <w:tcPr>
            <w:tcW w:w="938" w:type="dxa"/>
            <w:shd w:val="clear" w:color="DCE6F1" w:fill="DCE6F1"/>
            <w:noWrap/>
            <w:vAlign w:val="bottom"/>
            <w:hideMark/>
          </w:tcPr>
          <w:p w14:paraId="6F070CF1" w14:textId="77777777" w:rsidR="00B82CA6" w:rsidRPr="002F3EE6" w:rsidRDefault="00B82CA6"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65%</w:t>
            </w:r>
          </w:p>
        </w:tc>
        <w:tc>
          <w:tcPr>
            <w:tcW w:w="740" w:type="dxa"/>
            <w:shd w:val="clear" w:color="DCE6F1" w:fill="DCE6F1"/>
            <w:noWrap/>
            <w:vAlign w:val="bottom"/>
            <w:hideMark/>
          </w:tcPr>
          <w:p w14:paraId="7C887CE6" w14:textId="77777777" w:rsidR="00B82CA6" w:rsidRPr="002F3EE6" w:rsidRDefault="00B82CA6"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w:t>
            </w:r>
          </w:p>
        </w:tc>
      </w:tr>
    </w:tbl>
    <w:p w14:paraId="5FE55C90" w14:textId="77777777" w:rsidR="00D06D45" w:rsidRPr="002F3EE6" w:rsidRDefault="00D06D45" w:rsidP="00D477D4">
      <w:pPr>
        <w:spacing w:line="360" w:lineRule="auto"/>
        <w:jc w:val="both"/>
        <w:rPr>
          <w:rFonts w:ascii="Arial" w:eastAsia="Times New Roman" w:hAnsi="Arial" w:cs="Arial"/>
          <w:sz w:val="24"/>
          <w:szCs w:val="24"/>
          <w:lang w:val="en-US"/>
        </w:rPr>
      </w:pPr>
    </w:p>
    <w:p w14:paraId="417E0C3D" w14:textId="1669476A" w:rsidR="00220F82" w:rsidRPr="002F3EE6" w:rsidRDefault="00B82CA6" w:rsidP="00D477D4">
      <w:pPr>
        <w:spacing w:line="360" w:lineRule="auto"/>
        <w:jc w:val="both"/>
        <w:rPr>
          <w:rFonts w:ascii="Arial" w:hAnsi="Arial" w:cs="Arial"/>
        </w:rPr>
      </w:pPr>
      <w:r w:rsidRPr="002F3EE6">
        <w:rPr>
          <w:rFonts w:ascii="Arial" w:hAnsi="Arial" w:cs="Arial"/>
        </w:rPr>
        <w:t xml:space="preserve">During the survey, respondents were asked about the distance and time it takes to reach the nearest water point where they collect water from. </w:t>
      </w:r>
      <w:r w:rsidR="00206C7B" w:rsidRPr="002F3EE6">
        <w:rPr>
          <w:rFonts w:ascii="Arial" w:hAnsi="Arial" w:cs="Arial"/>
        </w:rPr>
        <w:t xml:space="preserve">The time and distance </w:t>
      </w:r>
      <w:r w:rsidR="00CE50D3" w:rsidRPr="002F3EE6">
        <w:rPr>
          <w:rFonts w:ascii="Arial" w:hAnsi="Arial" w:cs="Arial"/>
        </w:rPr>
        <w:t xml:space="preserve">in question counted only one way/direction to the water source excluding time spent </w:t>
      </w:r>
      <w:r w:rsidR="00206C7B" w:rsidRPr="002F3EE6">
        <w:rPr>
          <w:rFonts w:ascii="Arial" w:hAnsi="Arial" w:cs="Arial"/>
        </w:rPr>
        <w:t>socializing</w:t>
      </w:r>
      <w:r w:rsidR="00CE50D3" w:rsidRPr="002F3EE6">
        <w:rPr>
          <w:rFonts w:ascii="Arial" w:hAnsi="Arial" w:cs="Arial"/>
        </w:rPr>
        <w:t xml:space="preserve"> or other movement </w:t>
      </w:r>
      <w:r w:rsidR="00CC0EA0" w:rsidRPr="002F3EE6">
        <w:rPr>
          <w:rFonts w:ascii="Arial" w:hAnsi="Arial" w:cs="Arial"/>
        </w:rPr>
        <w:t>outside</w:t>
      </w:r>
      <w:r w:rsidR="00CE50D3" w:rsidRPr="002F3EE6">
        <w:rPr>
          <w:rFonts w:ascii="Arial" w:hAnsi="Arial" w:cs="Arial"/>
        </w:rPr>
        <w:t xml:space="preserve"> the purpose. </w:t>
      </w:r>
      <w:r w:rsidR="00220F82" w:rsidRPr="002F3EE6">
        <w:rPr>
          <w:rFonts w:ascii="Arial" w:hAnsi="Arial" w:cs="Arial"/>
        </w:rPr>
        <w:t xml:space="preserve">66% of the </w:t>
      </w:r>
      <w:r w:rsidR="00CC0EA0" w:rsidRPr="002F3EE6">
        <w:rPr>
          <w:rFonts w:ascii="Arial" w:hAnsi="Arial" w:cs="Arial"/>
        </w:rPr>
        <w:t>households</w:t>
      </w:r>
      <w:r w:rsidR="00220F82" w:rsidRPr="002F3EE6">
        <w:rPr>
          <w:rFonts w:ascii="Arial" w:hAnsi="Arial" w:cs="Arial"/>
        </w:rPr>
        <w:t xml:space="preserve"> walk 0-500 meters to the points, 26% use 500M-1 KM, 4% water is available in the premises while the other 4%, </w:t>
      </w:r>
      <w:r w:rsidR="00CC0EA0" w:rsidRPr="002F3EE6">
        <w:rPr>
          <w:rFonts w:ascii="Arial" w:hAnsi="Arial" w:cs="Arial"/>
        </w:rPr>
        <w:t>hose hold</w:t>
      </w:r>
      <w:r w:rsidR="00220F82" w:rsidRPr="002F3EE6">
        <w:rPr>
          <w:rFonts w:ascii="Arial" w:hAnsi="Arial" w:cs="Arial"/>
        </w:rPr>
        <w:t xml:space="preserve"> members walk more than 1 Km to access water points. </w:t>
      </w:r>
    </w:p>
    <w:p w14:paraId="233F8438" w14:textId="77777777" w:rsidR="00CC0EA0" w:rsidRPr="002F3EE6" w:rsidRDefault="00CC0EA0" w:rsidP="00D477D4">
      <w:pPr>
        <w:spacing w:line="360" w:lineRule="auto"/>
        <w:jc w:val="both"/>
        <w:rPr>
          <w:rFonts w:ascii="Arial" w:hAnsi="Arial" w:cs="Arial"/>
        </w:rPr>
      </w:pPr>
      <w:r w:rsidRPr="002F3EE6">
        <w:rPr>
          <w:rFonts w:ascii="Arial" w:hAnsi="Arial" w:cs="Arial"/>
          <w:noProof/>
          <w:lang w:eastAsia="en-GB"/>
        </w:rPr>
        <w:drawing>
          <wp:inline distT="0" distB="0" distL="0" distR="0" wp14:anchorId="4336EB53" wp14:editId="1543DC4B">
            <wp:extent cx="6211614" cy="1765738"/>
            <wp:effectExtent l="0" t="0" r="17780" b="635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91D3944" w14:textId="7D0101B0" w:rsidR="00AF65CE" w:rsidRPr="002F3EE6" w:rsidRDefault="00AF65CE" w:rsidP="00D477D4">
      <w:pPr>
        <w:spacing w:line="360" w:lineRule="auto"/>
        <w:jc w:val="both"/>
        <w:rPr>
          <w:rFonts w:ascii="Arial" w:hAnsi="Arial" w:cs="Arial"/>
        </w:rPr>
      </w:pPr>
      <w:r w:rsidRPr="002F3EE6">
        <w:rPr>
          <w:rFonts w:ascii="Arial" w:hAnsi="Arial" w:cs="Arial"/>
          <w:noProof/>
          <w:lang w:eastAsia="en-GB"/>
        </w:rPr>
        <w:drawing>
          <wp:inline distT="0" distB="0" distL="0" distR="0" wp14:anchorId="2AAAB75F" wp14:editId="4D1095B4">
            <wp:extent cx="6211570" cy="1429966"/>
            <wp:effectExtent l="0" t="0" r="17780" b="18415"/>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49D2FA6" w14:textId="7C74D663" w:rsidR="00B82CA6" w:rsidRPr="002F3EE6" w:rsidRDefault="00E32850" w:rsidP="00D477D4">
      <w:pPr>
        <w:spacing w:line="360" w:lineRule="auto"/>
        <w:jc w:val="both"/>
        <w:rPr>
          <w:rFonts w:ascii="Arial" w:hAnsi="Arial" w:cs="Arial"/>
        </w:rPr>
      </w:pPr>
      <w:r w:rsidRPr="002F3EE6">
        <w:rPr>
          <w:rFonts w:ascii="Arial" w:hAnsi="Arial" w:cs="Arial"/>
        </w:rPr>
        <w:lastRenderedPageBreak/>
        <w:t>In terms of time,</w:t>
      </w:r>
      <w:r w:rsidR="00E40166" w:rsidRPr="002F3EE6">
        <w:rPr>
          <w:rFonts w:ascii="Arial" w:hAnsi="Arial" w:cs="Arial"/>
        </w:rPr>
        <w:t xml:space="preserve"> 85% of the households use 1-30 Minutes to go one way to water points, 8% walk 31 Minutes-1 Hour   while 6% showed that water is available in Premises</w:t>
      </w:r>
      <w:r w:rsidR="00D55DB4" w:rsidRPr="002F3EE6">
        <w:rPr>
          <w:rFonts w:ascii="Arial" w:hAnsi="Arial" w:cs="Arial"/>
        </w:rPr>
        <w:t xml:space="preserve">. </w:t>
      </w:r>
      <w:r w:rsidR="00E40166" w:rsidRPr="002F3EE6">
        <w:rPr>
          <w:rFonts w:ascii="Arial" w:hAnsi="Arial" w:cs="Arial"/>
        </w:rPr>
        <w:t xml:space="preserve">   </w:t>
      </w:r>
      <w:r w:rsidRPr="002F3EE6">
        <w:rPr>
          <w:rFonts w:ascii="Arial" w:hAnsi="Arial" w:cs="Arial"/>
        </w:rPr>
        <w:t xml:space="preserve"> </w:t>
      </w:r>
    </w:p>
    <w:p w14:paraId="532C00E7" w14:textId="3BD7FFC7" w:rsidR="00BA5D13" w:rsidRPr="00120A61" w:rsidRDefault="00EF5D95" w:rsidP="00804AF8">
      <w:pPr>
        <w:pStyle w:val="Heading1"/>
        <w:numPr>
          <w:ilvl w:val="0"/>
          <w:numId w:val="5"/>
        </w:numPr>
        <w:spacing w:line="360" w:lineRule="auto"/>
        <w:rPr>
          <w:rFonts w:ascii="Arial" w:hAnsi="Arial" w:cs="Arial"/>
          <w:sz w:val="26"/>
          <w:szCs w:val="26"/>
        </w:rPr>
      </w:pPr>
      <w:bookmarkStart w:id="54" w:name="_Toc22017909"/>
      <w:bookmarkStart w:id="55" w:name="_Toc22047017"/>
      <w:r w:rsidRPr="00120A61">
        <w:rPr>
          <w:rFonts w:ascii="Arial" w:hAnsi="Arial" w:cs="Arial"/>
          <w:sz w:val="26"/>
          <w:szCs w:val="26"/>
        </w:rPr>
        <w:t>Survey Findings by indicator</w:t>
      </w:r>
      <w:r w:rsidR="00D477D4" w:rsidRPr="00120A61">
        <w:rPr>
          <w:rFonts w:ascii="Arial" w:hAnsi="Arial" w:cs="Arial"/>
          <w:sz w:val="26"/>
          <w:szCs w:val="26"/>
        </w:rPr>
        <w:t>:</w:t>
      </w:r>
      <w:r w:rsidRPr="00120A61">
        <w:rPr>
          <w:rFonts w:ascii="Arial" w:hAnsi="Arial" w:cs="Arial"/>
          <w:sz w:val="26"/>
          <w:szCs w:val="26"/>
        </w:rPr>
        <w:t xml:space="preserve"> Population lives in satisfactory conditions of sanitation and hygiene</w:t>
      </w:r>
      <w:bookmarkEnd w:id="54"/>
      <w:bookmarkEnd w:id="55"/>
    </w:p>
    <w:p w14:paraId="695D0E83" w14:textId="2E2F1305" w:rsidR="00BA5D13" w:rsidRDefault="00BA5D13" w:rsidP="00804AF8">
      <w:pPr>
        <w:pStyle w:val="Heading2"/>
        <w:numPr>
          <w:ilvl w:val="0"/>
          <w:numId w:val="7"/>
        </w:numPr>
        <w:spacing w:line="360" w:lineRule="auto"/>
        <w:rPr>
          <w:rFonts w:ascii="Arial" w:hAnsi="Arial" w:cs="Arial"/>
        </w:rPr>
      </w:pPr>
      <w:bookmarkStart w:id="56" w:name="_Toc22017910"/>
      <w:bookmarkStart w:id="57" w:name="_Toc22047018"/>
      <w:r w:rsidRPr="00120A61">
        <w:rPr>
          <w:rFonts w:ascii="Arial" w:hAnsi="Arial" w:cs="Arial"/>
        </w:rPr>
        <w:t>Drinking water hygiene</w:t>
      </w:r>
      <w:bookmarkEnd w:id="56"/>
      <w:bookmarkEnd w:id="57"/>
    </w:p>
    <w:p w14:paraId="275B3103" w14:textId="63980A86" w:rsidR="00120A61" w:rsidRPr="00120A61" w:rsidRDefault="00120A61" w:rsidP="00120A61">
      <w:pPr>
        <w:rPr>
          <w:b/>
          <w:color w:val="0070C0"/>
        </w:rPr>
      </w:pPr>
      <w:r w:rsidRPr="00120A61">
        <w:rPr>
          <w:b/>
          <w:color w:val="0070C0"/>
        </w:rPr>
        <w:t>Table Showing frequency of Cleaning Drinking Water Containers</w:t>
      </w:r>
    </w:p>
    <w:tbl>
      <w:tblPr>
        <w:tblW w:w="8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6"/>
        <w:gridCol w:w="2050"/>
        <w:gridCol w:w="1317"/>
        <w:gridCol w:w="1376"/>
      </w:tblGrid>
      <w:tr w:rsidR="00381FEA" w:rsidRPr="002F3EE6" w14:paraId="618E3256" w14:textId="77777777" w:rsidTr="00D55DB4">
        <w:trPr>
          <w:trHeight w:val="362"/>
        </w:trPr>
        <w:tc>
          <w:tcPr>
            <w:tcW w:w="3656" w:type="dxa"/>
            <w:shd w:val="clear" w:color="DCE6F1" w:fill="DCE6F1"/>
            <w:noWrap/>
            <w:vAlign w:val="bottom"/>
            <w:hideMark/>
          </w:tcPr>
          <w:p w14:paraId="273E05E6" w14:textId="461BE406" w:rsidR="00381FEA" w:rsidRPr="002F3EE6" w:rsidRDefault="00381FEA" w:rsidP="00D477D4">
            <w:pPr>
              <w:spacing w:after="0" w:line="360" w:lineRule="auto"/>
              <w:rPr>
                <w:rFonts w:ascii="Arial" w:eastAsia="Times New Roman" w:hAnsi="Arial" w:cs="Arial"/>
                <w:b/>
                <w:bCs/>
                <w:color w:val="000000"/>
                <w:lang w:eastAsia="en-GB"/>
              </w:rPr>
            </w:pPr>
          </w:p>
        </w:tc>
        <w:tc>
          <w:tcPr>
            <w:tcW w:w="2050" w:type="dxa"/>
            <w:shd w:val="clear" w:color="DCE6F1" w:fill="DCE6F1"/>
            <w:noWrap/>
            <w:vAlign w:val="bottom"/>
            <w:hideMark/>
          </w:tcPr>
          <w:p w14:paraId="11750BC5" w14:textId="77777777" w:rsidR="00381FEA" w:rsidRPr="002F3EE6" w:rsidRDefault="00381FE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Column Labels</w:t>
            </w:r>
          </w:p>
        </w:tc>
        <w:tc>
          <w:tcPr>
            <w:tcW w:w="1317" w:type="dxa"/>
            <w:shd w:val="clear" w:color="DCE6F1" w:fill="DCE6F1"/>
            <w:noWrap/>
            <w:vAlign w:val="bottom"/>
            <w:hideMark/>
          </w:tcPr>
          <w:p w14:paraId="5251356B" w14:textId="77777777" w:rsidR="00381FEA" w:rsidRPr="002F3EE6" w:rsidRDefault="00381FEA" w:rsidP="00D477D4">
            <w:pPr>
              <w:spacing w:after="0" w:line="360" w:lineRule="auto"/>
              <w:rPr>
                <w:rFonts w:ascii="Arial" w:eastAsia="Times New Roman" w:hAnsi="Arial" w:cs="Arial"/>
                <w:b/>
                <w:bCs/>
                <w:color w:val="000000"/>
                <w:lang w:eastAsia="en-GB"/>
              </w:rPr>
            </w:pPr>
          </w:p>
        </w:tc>
        <w:tc>
          <w:tcPr>
            <w:tcW w:w="1376" w:type="dxa"/>
            <w:shd w:val="clear" w:color="DCE6F1" w:fill="DCE6F1"/>
            <w:noWrap/>
            <w:vAlign w:val="bottom"/>
            <w:hideMark/>
          </w:tcPr>
          <w:p w14:paraId="107B3433" w14:textId="77777777" w:rsidR="00381FEA" w:rsidRPr="002F3EE6" w:rsidRDefault="00381FEA" w:rsidP="00D477D4">
            <w:pPr>
              <w:spacing w:after="0" w:line="360" w:lineRule="auto"/>
              <w:rPr>
                <w:rFonts w:ascii="Arial" w:eastAsia="Times New Roman" w:hAnsi="Arial" w:cs="Arial"/>
                <w:sz w:val="20"/>
                <w:szCs w:val="20"/>
                <w:lang w:eastAsia="en-GB"/>
              </w:rPr>
            </w:pPr>
          </w:p>
        </w:tc>
      </w:tr>
      <w:tr w:rsidR="00381FEA" w:rsidRPr="002F3EE6" w14:paraId="30408700" w14:textId="77777777" w:rsidTr="00D55DB4">
        <w:trPr>
          <w:trHeight w:val="362"/>
        </w:trPr>
        <w:tc>
          <w:tcPr>
            <w:tcW w:w="3656" w:type="dxa"/>
            <w:shd w:val="clear" w:color="DCE6F1" w:fill="DCE6F1"/>
            <w:noWrap/>
            <w:vAlign w:val="bottom"/>
            <w:hideMark/>
          </w:tcPr>
          <w:p w14:paraId="272DF4B8" w14:textId="77777777" w:rsidR="00381FEA" w:rsidRPr="002F3EE6" w:rsidRDefault="00381FE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Row Labels</w:t>
            </w:r>
          </w:p>
        </w:tc>
        <w:tc>
          <w:tcPr>
            <w:tcW w:w="2050" w:type="dxa"/>
            <w:shd w:val="clear" w:color="DCE6F1" w:fill="DCE6F1"/>
            <w:noWrap/>
            <w:vAlign w:val="bottom"/>
            <w:hideMark/>
          </w:tcPr>
          <w:p w14:paraId="29120AC4" w14:textId="77777777" w:rsidR="00381FEA" w:rsidRPr="002F3EE6" w:rsidRDefault="00381FE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Host Community</w:t>
            </w:r>
          </w:p>
        </w:tc>
        <w:tc>
          <w:tcPr>
            <w:tcW w:w="1317" w:type="dxa"/>
            <w:shd w:val="clear" w:color="DCE6F1" w:fill="DCE6F1"/>
            <w:noWrap/>
            <w:vAlign w:val="bottom"/>
            <w:hideMark/>
          </w:tcPr>
          <w:p w14:paraId="3433C577" w14:textId="77777777" w:rsidR="00381FEA" w:rsidRPr="002F3EE6" w:rsidRDefault="00381FE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Refugee</w:t>
            </w:r>
          </w:p>
        </w:tc>
        <w:tc>
          <w:tcPr>
            <w:tcW w:w="1376" w:type="dxa"/>
            <w:shd w:val="clear" w:color="DCE6F1" w:fill="DCE6F1"/>
            <w:noWrap/>
            <w:vAlign w:val="bottom"/>
            <w:hideMark/>
          </w:tcPr>
          <w:p w14:paraId="412B2BEA" w14:textId="77777777" w:rsidR="00381FEA" w:rsidRPr="002F3EE6" w:rsidRDefault="00381FE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Grand Total</w:t>
            </w:r>
          </w:p>
        </w:tc>
      </w:tr>
      <w:tr w:rsidR="00381FEA" w:rsidRPr="002F3EE6" w14:paraId="79A70087" w14:textId="77777777" w:rsidTr="00D55DB4">
        <w:trPr>
          <w:trHeight w:val="362"/>
        </w:trPr>
        <w:tc>
          <w:tcPr>
            <w:tcW w:w="3656" w:type="dxa"/>
            <w:shd w:val="clear" w:color="auto" w:fill="auto"/>
            <w:noWrap/>
            <w:vAlign w:val="bottom"/>
            <w:hideMark/>
          </w:tcPr>
          <w:p w14:paraId="3687E06B" w14:textId="77777777" w:rsidR="00381FEA" w:rsidRPr="002F3EE6" w:rsidRDefault="00381FE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At least once a month</w:t>
            </w:r>
          </w:p>
        </w:tc>
        <w:tc>
          <w:tcPr>
            <w:tcW w:w="2050" w:type="dxa"/>
            <w:shd w:val="clear" w:color="auto" w:fill="auto"/>
            <w:noWrap/>
            <w:vAlign w:val="bottom"/>
            <w:hideMark/>
          </w:tcPr>
          <w:p w14:paraId="15B94569"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11.3%</w:t>
            </w:r>
          </w:p>
        </w:tc>
        <w:tc>
          <w:tcPr>
            <w:tcW w:w="1317" w:type="dxa"/>
            <w:shd w:val="clear" w:color="auto" w:fill="auto"/>
            <w:noWrap/>
            <w:vAlign w:val="bottom"/>
            <w:hideMark/>
          </w:tcPr>
          <w:p w14:paraId="7FA88D21"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4.7%</w:t>
            </w:r>
          </w:p>
        </w:tc>
        <w:tc>
          <w:tcPr>
            <w:tcW w:w="1376" w:type="dxa"/>
            <w:shd w:val="clear" w:color="auto" w:fill="auto"/>
            <w:noWrap/>
            <w:vAlign w:val="bottom"/>
            <w:hideMark/>
          </w:tcPr>
          <w:p w14:paraId="003B2FD7"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7.0%</w:t>
            </w:r>
          </w:p>
        </w:tc>
      </w:tr>
      <w:tr w:rsidR="00381FEA" w:rsidRPr="002F3EE6" w14:paraId="51D00372" w14:textId="77777777" w:rsidTr="00D55DB4">
        <w:trPr>
          <w:trHeight w:val="362"/>
        </w:trPr>
        <w:tc>
          <w:tcPr>
            <w:tcW w:w="3656" w:type="dxa"/>
            <w:shd w:val="clear" w:color="auto" w:fill="auto"/>
            <w:noWrap/>
            <w:vAlign w:val="bottom"/>
            <w:hideMark/>
          </w:tcPr>
          <w:p w14:paraId="16CC2871" w14:textId="77777777" w:rsidR="00381FEA" w:rsidRPr="002F3EE6" w:rsidRDefault="00381FE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At least once a week</w:t>
            </w:r>
          </w:p>
        </w:tc>
        <w:tc>
          <w:tcPr>
            <w:tcW w:w="2050" w:type="dxa"/>
            <w:shd w:val="clear" w:color="auto" w:fill="auto"/>
            <w:noWrap/>
            <w:vAlign w:val="bottom"/>
            <w:hideMark/>
          </w:tcPr>
          <w:p w14:paraId="31384068"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35.3%</w:t>
            </w:r>
          </w:p>
        </w:tc>
        <w:tc>
          <w:tcPr>
            <w:tcW w:w="1317" w:type="dxa"/>
            <w:shd w:val="clear" w:color="auto" w:fill="auto"/>
            <w:noWrap/>
            <w:vAlign w:val="bottom"/>
            <w:hideMark/>
          </w:tcPr>
          <w:p w14:paraId="560BA8F3"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41.0%</w:t>
            </w:r>
          </w:p>
        </w:tc>
        <w:tc>
          <w:tcPr>
            <w:tcW w:w="1376" w:type="dxa"/>
            <w:shd w:val="clear" w:color="auto" w:fill="auto"/>
            <w:noWrap/>
            <w:vAlign w:val="bottom"/>
            <w:hideMark/>
          </w:tcPr>
          <w:p w14:paraId="185D63F2"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39.0%</w:t>
            </w:r>
          </w:p>
        </w:tc>
      </w:tr>
      <w:tr w:rsidR="00381FEA" w:rsidRPr="002F3EE6" w14:paraId="3227682A" w14:textId="77777777" w:rsidTr="00D55DB4">
        <w:trPr>
          <w:trHeight w:val="259"/>
        </w:trPr>
        <w:tc>
          <w:tcPr>
            <w:tcW w:w="3656" w:type="dxa"/>
            <w:shd w:val="clear" w:color="auto" w:fill="auto"/>
            <w:noWrap/>
            <w:vAlign w:val="bottom"/>
            <w:hideMark/>
          </w:tcPr>
          <w:p w14:paraId="3420FFA9" w14:textId="77777777" w:rsidR="00381FEA" w:rsidRPr="002F3EE6" w:rsidRDefault="00381FE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 xml:space="preserve">At least once a year </w:t>
            </w:r>
          </w:p>
        </w:tc>
        <w:tc>
          <w:tcPr>
            <w:tcW w:w="2050" w:type="dxa"/>
            <w:shd w:val="clear" w:color="auto" w:fill="auto"/>
            <w:noWrap/>
            <w:vAlign w:val="bottom"/>
            <w:hideMark/>
          </w:tcPr>
          <w:p w14:paraId="70FCC8AA"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1317" w:type="dxa"/>
            <w:shd w:val="clear" w:color="auto" w:fill="auto"/>
            <w:noWrap/>
            <w:vAlign w:val="bottom"/>
            <w:hideMark/>
          </w:tcPr>
          <w:p w14:paraId="2CAB0C88"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0.2%</w:t>
            </w:r>
          </w:p>
        </w:tc>
        <w:tc>
          <w:tcPr>
            <w:tcW w:w="1376" w:type="dxa"/>
            <w:shd w:val="clear" w:color="auto" w:fill="auto"/>
            <w:noWrap/>
            <w:vAlign w:val="bottom"/>
            <w:hideMark/>
          </w:tcPr>
          <w:p w14:paraId="390C911A"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0.1%</w:t>
            </w:r>
          </w:p>
        </w:tc>
      </w:tr>
      <w:tr w:rsidR="00381FEA" w:rsidRPr="002F3EE6" w14:paraId="540670BB" w14:textId="77777777" w:rsidTr="00D55DB4">
        <w:trPr>
          <w:trHeight w:val="259"/>
        </w:trPr>
        <w:tc>
          <w:tcPr>
            <w:tcW w:w="3656" w:type="dxa"/>
            <w:shd w:val="clear" w:color="auto" w:fill="auto"/>
            <w:noWrap/>
            <w:vAlign w:val="bottom"/>
            <w:hideMark/>
          </w:tcPr>
          <w:p w14:paraId="2CD3E54E" w14:textId="4BE1CD25" w:rsidR="00381FEA" w:rsidRPr="002F3EE6" w:rsidRDefault="00381FE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Don’t remember</w:t>
            </w:r>
          </w:p>
        </w:tc>
        <w:tc>
          <w:tcPr>
            <w:tcW w:w="2050" w:type="dxa"/>
            <w:shd w:val="clear" w:color="auto" w:fill="auto"/>
            <w:noWrap/>
            <w:vAlign w:val="bottom"/>
            <w:hideMark/>
          </w:tcPr>
          <w:p w14:paraId="5810B734"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5.9%</w:t>
            </w:r>
          </w:p>
        </w:tc>
        <w:tc>
          <w:tcPr>
            <w:tcW w:w="1317" w:type="dxa"/>
            <w:shd w:val="clear" w:color="auto" w:fill="auto"/>
            <w:noWrap/>
            <w:vAlign w:val="bottom"/>
            <w:hideMark/>
          </w:tcPr>
          <w:p w14:paraId="145125E0"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1.6%</w:t>
            </w:r>
          </w:p>
        </w:tc>
        <w:tc>
          <w:tcPr>
            <w:tcW w:w="1376" w:type="dxa"/>
            <w:shd w:val="clear" w:color="auto" w:fill="auto"/>
            <w:noWrap/>
            <w:vAlign w:val="bottom"/>
            <w:hideMark/>
          </w:tcPr>
          <w:p w14:paraId="0826D001"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3.1%</w:t>
            </w:r>
          </w:p>
        </w:tc>
      </w:tr>
      <w:tr w:rsidR="00381FEA" w:rsidRPr="002F3EE6" w14:paraId="68E7E083" w14:textId="77777777" w:rsidTr="00D55DB4">
        <w:trPr>
          <w:trHeight w:val="259"/>
        </w:trPr>
        <w:tc>
          <w:tcPr>
            <w:tcW w:w="3656" w:type="dxa"/>
            <w:shd w:val="clear" w:color="auto" w:fill="auto"/>
            <w:noWrap/>
            <w:vAlign w:val="bottom"/>
            <w:hideMark/>
          </w:tcPr>
          <w:p w14:paraId="161FA2E2" w14:textId="5743C88A" w:rsidR="00381FEA" w:rsidRPr="002F3EE6" w:rsidRDefault="00381FE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Every time we use them</w:t>
            </w:r>
          </w:p>
        </w:tc>
        <w:tc>
          <w:tcPr>
            <w:tcW w:w="2050" w:type="dxa"/>
            <w:shd w:val="clear" w:color="auto" w:fill="auto"/>
            <w:noWrap/>
            <w:vAlign w:val="bottom"/>
            <w:hideMark/>
          </w:tcPr>
          <w:p w14:paraId="56B86F9F"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42.4%</w:t>
            </w:r>
          </w:p>
        </w:tc>
        <w:tc>
          <w:tcPr>
            <w:tcW w:w="1317" w:type="dxa"/>
            <w:shd w:val="clear" w:color="auto" w:fill="auto"/>
            <w:noWrap/>
            <w:vAlign w:val="bottom"/>
            <w:hideMark/>
          </w:tcPr>
          <w:p w14:paraId="7C9F1773"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49.3%</w:t>
            </w:r>
          </w:p>
        </w:tc>
        <w:tc>
          <w:tcPr>
            <w:tcW w:w="1376" w:type="dxa"/>
            <w:shd w:val="clear" w:color="auto" w:fill="auto"/>
            <w:noWrap/>
            <w:vAlign w:val="bottom"/>
            <w:hideMark/>
          </w:tcPr>
          <w:p w14:paraId="7E539E2B"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46.9%</w:t>
            </w:r>
          </w:p>
        </w:tc>
      </w:tr>
      <w:tr w:rsidR="00381FEA" w:rsidRPr="002F3EE6" w14:paraId="57E1BFBB" w14:textId="77777777" w:rsidTr="00D55DB4">
        <w:trPr>
          <w:trHeight w:val="259"/>
        </w:trPr>
        <w:tc>
          <w:tcPr>
            <w:tcW w:w="3656" w:type="dxa"/>
            <w:shd w:val="clear" w:color="auto" w:fill="auto"/>
            <w:noWrap/>
            <w:vAlign w:val="bottom"/>
            <w:hideMark/>
          </w:tcPr>
          <w:p w14:paraId="229CFC66" w14:textId="77777777" w:rsidR="00381FEA" w:rsidRPr="002F3EE6" w:rsidRDefault="00381FE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Never</w:t>
            </w:r>
          </w:p>
        </w:tc>
        <w:tc>
          <w:tcPr>
            <w:tcW w:w="2050" w:type="dxa"/>
            <w:shd w:val="clear" w:color="auto" w:fill="auto"/>
            <w:noWrap/>
            <w:vAlign w:val="bottom"/>
            <w:hideMark/>
          </w:tcPr>
          <w:p w14:paraId="7B8BA3BA"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5.0%</w:t>
            </w:r>
          </w:p>
        </w:tc>
        <w:tc>
          <w:tcPr>
            <w:tcW w:w="1317" w:type="dxa"/>
            <w:shd w:val="clear" w:color="auto" w:fill="auto"/>
            <w:noWrap/>
            <w:vAlign w:val="bottom"/>
            <w:hideMark/>
          </w:tcPr>
          <w:p w14:paraId="37150C22"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3.1%</w:t>
            </w:r>
          </w:p>
        </w:tc>
        <w:tc>
          <w:tcPr>
            <w:tcW w:w="1376" w:type="dxa"/>
            <w:shd w:val="clear" w:color="auto" w:fill="auto"/>
            <w:noWrap/>
            <w:vAlign w:val="bottom"/>
            <w:hideMark/>
          </w:tcPr>
          <w:p w14:paraId="3D7F4E0B" w14:textId="77777777" w:rsidR="00381FEA" w:rsidRPr="002F3EE6" w:rsidRDefault="00381FE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3.8%</w:t>
            </w:r>
          </w:p>
        </w:tc>
      </w:tr>
      <w:tr w:rsidR="00381FEA" w:rsidRPr="002F3EE6" w14:paraId="5214FAB9" w14:textId="77777777" w:rsidTr="00D55DB4">
        <w:trPr>
          <w:trHeight w:val="259"/>
        </w:trPr>
        <w:tc>
          <w:tcPr>
            <w:tcW w:w="3656" w:type="dxa"/>
            <w:shd w:val="clear" w:color="DCE6F1" w:fill="DCE6F1"/>
            <w:noWrap/>
            <w:vAlign w:val="bottom"/>
            <w:hideMark/>
          </w:tcPr>
          <w:p w14:paraId="0A854A92" w14:textId="77777777" w:rsidR="00381FEA" w:rsidRPr="002F3EE6" w:rsidRDefault="00381FE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Grand Total</w:t>
            </w:r>
          </w:p>
        </w:tc>
        <w:tc>
          <w:tcPr>
            <w:tcW w:w="2050" w:type="dxa"/>
            <w:shd w:val="clear" w:color="DCE6F1" w:fill="DCE6F1"/>
            <w:noWrap/>
            <w:vAlign w:val="bottom"/>
            <w:hideMark/>
          </w:tcPr>
          <w:p w14:paraId="368A6A27" w14:textId="77777777" w:rsidR="00381FEA" w:rsidRPr="002F3EE6" w:rsidRDefault="00381FEA"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100.0%</w:t>
            </w:r>
          </w:p>
        </w:tc>
        <w:tc>
          <w:tcPr>
            <w:tcW w:w="1317" w:type="dxa"/>
            <w:shd w:val="clear" w:color="DCE6F1" w:fill="DCE6F1"/>
            <w:noWrap/>
            <w:vAlign w:val="bottom"/>
            <w:hideMark/>
          </w:tcPr>
          <w:p w14:paraId="77172CF6" w14:textId="77777777" w:rsidR="00381FEA" w:rsidRPr="002F3EE6" w:rsidRDefault="00381FEA"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100.0%</w:t>
            </w:r>
          </w:p>
        </w:tc>
        <w:tc>
          <w:tcPr>
            <w:tcW w:w="1376" w:type="dxa"/>
            <w:shd w:val="clear" w:color="DCE6F1" w:fill="DCE6F1"/>
            <w:noWrap/>
            <w:vAlign w:val="bottom"/>
            <w:hideMark/>
          </w:tcPr>
          <w:p w14:paraId="4F24CE8E" w14:textId="77777777" w:rsidR="00381FEA" w:rsidRPr="002F3EE6" w:rsidRDefault="00381FEA"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100.0%</w:t>
            </w:r>
          </w:p>
        </w:tc>
      </w:tr>
    </w:tbl>
    <w:p w14:paraId="79F783DF" w14:textId="77777777" w:rsidR="00D55DB4" w:rsidRPr="002F3EE6" w:rsidRDefault="00D55DB4" w:rsidP="00D477D4">
      <w:pPr>
        <w:spacing w:line="360" w:lineRule="auto"/>
        <w:jc w:val="both"/>
        <w:rPr>
          <w:rFonts w:ascii="Arial" w:hAnsi="Arial" w:cs="Arial"/>
        </w:rPr>
      </w:pPr>
    </w:p>
    <w:p w14:paraId="75A3D8C3" w14:textId="118016CD" w:rsidR="00D55DB4" w:rsidRPr="002F3EE6" w:rsidRDefault="00C71DF6" w:rsidP="00D477D4">
      <w:pPr>
        <w:spacing w:line="360" w:lineRule="auto"/>
        <w:jc w:val="both"/>
        <w:rPr>
          <w:rFonts w:ascii="Arial" w:hAnsi="Arial" w:cs="Arial"/>
        </w:rPr>
      </w:pPr>
      <w:r w:rsidRPr="002F3EE6">
        <w:rPr>
          <w:rFonts w:ascii="Arial" w:hAnsi="Arial" w:cs="Arial"/>
        </w:rPr>
        <w:t xml:space="preserve">Cleaning of water containers is one of best practices to ensure water free from contamination and hygienic for drinking. </w:t>
      </w:r>
      <w:r w:rsidR="00D14B7D" w:rsidRPr="002F3EE6">
        <w:rPr>
          <w:rFonts w:ascii="Arial" w:hAnsi="Arial" w:cs="Arial"/>
        </w:rPr>
        <w:t xml:space="preserve">Survey respondents were asked about </w:t>
      </w:r>
      <w:r w:rsidR="00D55DB4" w:rsidRPr="002F3EE6">
        <w:rPr>
          <w:rFonts w:ascii="Arial" w:eastAsia="Times New Roman" w:hAnsi="Arial" w:cs="Arial"/>
          <w:bCs/>
          <w:color w:val="000000"/>
          <w:lang w:eastAsia="en-GB"/>
        </w:rPr>
        <w:t>h</w:t>
      </w:r>
      <w:r w:rsidR="00D14B7D" w:rsidRPr="002F3EE6">
        <w:rPr>
          <w:rFonts w:ascii="Arial" w:eastAsia="Times New Roman" w:hAnsi="Arial" w:cs="Arial"/>
          <w:bCs/>
          <w:color w:val="000000"/>
          <w:lang w:eastAsia="en-GB"/>
        </w:rPr>
        <w:t>ow often the household clean drinking water</w:t>
      </w:r>
      <w:r w:rsidR="000271E1" w:rsidRPr="002F3EE6">
        <w:rPr>
          <w:rFonts w:ascii="Arial" w:eastAsia="Times New Roman" w:hAnsi="Arial" w:cs="Arial"/>
          <w:bCs/>
          <w:color w:val="000000"/>
          <w:lang w:eastAsia="en-GB"/>
        </w:rPr>
        <w:t xml:space="preserve"> storage</w:t>
      </w:r>
      <w:r w:rsidR="00D14B7D" w:rsidRPr="002F3EE6">
        <w:rPr>
          <w:rFonts w:ascii="Arial" w:eastAsia="Times New Roman" w:hAnsi="Arial" w:cs="Arial"/>
          <w:bCs/>
          <w:color w:val="000000"/>
          <w:lang w:eastAsia="en-GB"/>
        </w:rPr>
        <w:t xml:space="preserve"> containers</w:t>
      </w:r>
      <w:r w:rsidR="00D14B7D" w:rsidRPr="002F3EE6">
        <w:rPr>
          <w:rFonts w:ascii="Arial" w:hAnsi="Arial" w:cs="Arial"/>
        </w:rPr>
        <w:t>. 46.9% (42.4% for Host community and 49.3% for refugee community)</w:t>
      </w:r>
      <w:r w:rsidR="000271E1" w:rsidRPr="002F3EE6">
        <w:rPr>
          <w:rFonts w:ascii="Arial" w:hAnsi="Arial" w:cs="Arial"/>
        </w:rPr>
        <w:t xml:space="preserve"> clean water containers every time they use them, 39% (35.3% and 41% for host and Refugee communities respectively), </w:t>
      </w:r>
      <w:r w:rsidR="006F0171" w:rsidRPr="002F3EE6">
        <w:rPr>
          <w:rFonts w:ascii="Arial" w:hAnsi="Arial" w:cs="Arial"/>
        </w:rPr>
        <w:t>7% clean their containers once in a month, 3.8% do not clean cont</w:t>
      </w:r>
      <w:r w:rsidR="00D55DB4" w:rsidRPr="002F3EE6">
        <w:rPr>
          <w:rFonts w:ascii="Arial" w:hAnsi="Arial" w:cs="Arial"/>
        </w:rPr>
        <w:t>ainers, 3.1% do</w:t>
      </w:r>
      <w:r w:rsidR="006F0171" w:rsidRPr="002F3EE6">
        <w:rPr>
          <w:rFonts w:ascii="Arial" w:hAnsi="Arial" w:cs="Arial"/>
        </w:rPr>
        <w:t xml:space="preserve"> not remember when they last cleaned while 0.1% clean drinking water storage facilities once a year.  </w:t>
      </w:r>
    </w:p>
    <w:p w14:paraId="0EA20BEE" w14:textId="5D8D51CB" w:rsidR="00595642" w:rsidRPr="002F3EE6" w:rsidRDefault="00D55DB4" w:rsidP="00D55DB4">
      <w:pPr>
        <w:spacing w:line="360" w:lineRule="auto"/>
        <w:jc w:val="both"/>
        <w:rPr>
          <w:rFonts w:ascii="Arial" w:hAnsi="Arial" w:cs="Arial"/>
        </w:rPr>
      </w:pPr>
      <w:r w:rsidRPr="002F3EE6">
        <w:rPr>
          <w:rFonts w:ascii="Arial" w:hAnsi="Arial" w:cs="Arial"/>
        </w:rPr>
        <w:t xml:space="preserve">According to the study findings, 14% have either cleaned drinking water container once a month, once a year, do not remember when they last cleaned or have never cleaned. And therefore, there a need for practice tailored hygiene promotions and campaigns to extend container cleaning </w:t>
      </w:r>
      <w:r w:rsidRPr="002F3EE6">
        <w:rPr>
          <w:rFonts w:ascii="Arial" w:hAnsi="Arial" w:cs="Arial"/>
        </w:rPr>
        <w:lastRenderedPageBreak/>
        <w:t xml:space="preserve">messages to communities </w:t>
      </w:r>
      <w:r w:rsidR="00595642" w:rsidRPr="002F3EE6">
        <w:rPr>
          <w:rFonts w:ascii="Arial" w:hAnsi="Arial" w:cs="Arial"/>
          <w:noProof/>
          <w:lang w:eastAsia="en-GB"/>
        </w:rPr>
        <w:drawing>
          <wp:inline distT="0" distB="0" distL="0" distR="0" wp14:anchorId="17C327E2" wp14:editId="05D563C8">
            <wp:extent cx="5700395" cy="2898843"/>
            <wp:effectExtent l="0" t="0" r="14605" b="15875"/>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B9CFDE0" w14:textId="7ADBBB4C" w:rsidR="00E17545" w:rsidRPr="002F3EE6" w:rsidRDefault="00E17545" w:rsidP="00D477D4">
      <w:pPr>
        <w:spacing w:line="360" w:lineRule="auto"/>
        <w:jc w:val="both"/>
        <w:rPr>
          <w:rFonts w:ascii="Arial" w:hAnsi="Arial" w:cs="Arial"/>
        </w:rPr>
      </w:pPr>
      <w:r w:rsidRPr="002F3EE6">
        <w:rPr>
          <w:rFonts w:ascii="Arial" w:hAnsi="Arial" w:cs="Arial"/>
        </w:rPr>
        <w:t>Among the 46.9% (42.4% for Host community and 49.3% for refugee community)</w:t>
      </w:r>
      <w:r w:rsidR="00C57AAD" w:rsidRPr="002F3EE6">
        <w:rPr>
          <w:rFonts w:ascii="Arial" w:hAnsi="Arial" w:cs="Arial"/>
        </w:rPr>
        <w:t>, 63.9% in refugee community and 75.2% in host community use fabric, soap and shaking, 21.5% and 12.6% for Refugee community and host community respectively wash with sand, rocks and small stones, 6.7% and 4.2% use Grass and sand, while 4.3% and 6.3% wash containers with Ash.</w:t>
      </w:r>
    </w:p>
    <w:p w14:paraId="05122EB3" w14:textId="298B58F9" w:rsidR="005076F6" w:rsidRPr="002F3EE6" w:rsidRDefault="00120A61" w:rsidP="00804AF8">
      <w:pPr>
        <w:pStyle w:val="Heading2"/>
        <w:numPr>
          <w:ilvl w:val="1"/>
          <w:numId w:val="5"/>
        </w:numPr>
        <w:shd w:val="clear" w:color="auto" w:fill="C4BC96" w:themeFill="background2" w:themeFillShade="BF"/>
        <w:rPr>
          <w:rFonts w:ascii="Arial" w:hAnsi="Arial" w:cs="Arial"/>
        </w:rPr>
      </w:pPr>
      <w:bookmarkStart w:id="58" w:name="_Toc22017911"/>
      <w:r>
        <w:rPr>
          <w:rFonts w:ascii="Arial" w:hAnsi="Arial" w:cs="Arial"/>
        </w:rPr>
        <w:t xml:space="preserve"> </w:t>
      </w:r>
      <w:bookmarkStart w:id="59" w:name="_Toc22047019"/>
      <w:r w:rsidR="005076F6" w:rsidRPr="002F3EE6">
        <w:rPr>
          <w:rFonts w:ascii="Arial" w:hAnsi="Arial" w:cs="Arial"/>
        </w:rPr>
        <w:t>% of respondents using safe way of pouring water</w:t>
      </w:r>
      <w:bookmarkEnd w:id="58"/>
      <w:bookmarkEnd w:id="59"/>
    </w:p>
    <w:p w14:paraId="6454DCBC" w14:textId="438BA19F" w:rsidR="002E0E00" w:rsidRPr="002F3EE6" w:rsidRDefault="005076F6" w:rsidP="00D477D4">
      <w:pPr>
        <w:spacing w:line="360" w:lineRule="auto"/>
        <w:jc w:val="both"/>
        <w:rPr>
          <w:rFonts w:ascii="Arial" w:hAnsi="Arial" w:cs="Arial"/>
        </w:rPr>
      </w:pPr>
      <w:r w:rsidRPr="002F3EE6">
        <w:rPr>
          <w:rFonts w:ascii="Arial" w:hAnsi="Arial" w:cs="Arial"/>
        </w:rPr>
        <w:t xml:space="preserve">Drinking water can </w:t>
      </w:r>
      <w:r w:rsidR="00BC04B3" w:rsidRPr="002F3EE6">
        <w:rPr>
          <w:rFonts w:ascii="Arial" w:hAnsi="Arial" w:cs="Arial"/>
        </w:rPr>
        <w:t>be</w:t>
      </w:r>
      <w:r w:rsidR="005E14C8" w:rsidRPr="002F3EE6">
        <w:rPr>
          <w:rFonts w:ascii="Arial" w:hAnsi="Arial" w:cs="Arial"/>
        </w:rPr>
        <w:t xml:space="preserve"> contaminated</w:t>
      </w:r>
      <w:r w:rsidRPr="002F3EE6">
        <w:rPr>
          <w:rFonts w:ascii="Arial" w:hAnsi="Arial" w:cs="Arial"/>
        </w:rPr>
        <w:t xml:space="preserve"> any stage</w:t>
      </w:r>
      <w:r w:rsidR="000C2AAB" w:rsidRPr="002F3EE6">
        <w:rPr>
          <w:rFonts w:ascii="Arial" w:hAnsi="Arial" w:cs="Arial"/>
        </w:rPr>
        <w:t>/process</w:t>
      </w:r>
      <w:r w:rsidRPr="002F3EE6">
        <w:rPr>
          <w:rFonts w:ascii="Arial" w:hAnsi="Arial" w:cs="Arial"/>
        </w:rPr>
        <w:t xml:space="preserve"> of</w:t>
      </w:r>
      <w:r w:rsidR="000C2AAB" w:rsidRPr="002F3EE6">
        <w:rPr>
          <w:rFonts w:ascii="Arial" w:hAnsi="Arial" w:cs="Arial"/>
        </w:rPr>
        <w:t xml:space="preserve"> </w:t>
      </w:r>
      <w:r w:rsidR="005E14C8" w:rsidRPr="002F3EE6">
        <w:rPr>
          <w:rFonts w:ascii="Arial" w:hAnsi="Arial" w:cs="Arial"/>
        </w:rPr>
        <w:t xml:space="preserve">consumption including during </w:t>
      </w:r>
      <w:r w:rsidR="00BC04B3" w:rsidRPr="002F3EE6">
        <w:rPr>
          <w:rFonts w:ascii="Arial" w:hAnsi="Arial" w:cs="Arial"/>
        </w:rPr>
        <w:t>final consumption (pouring in containers for drinking)</w:t>
      </w:r>
      <w:r w:rsidR="005E14C8" w:rsidRPr="002F3EE6">
        <w:rPr>
          <w:rFonts w:ascii="Arial" w:hAnsi="Arial" w:cs="Arial"/>
        </w:rPr>
        <w:t xml:space="preserve">. To ascertain the community knowledge </w:t>
      </w:r>
      <w:r w:rsidR="00BC04B3" w:rsidRPr="002F3EE6">
        <w:rPr>
          <w:rFonts w:ascii="Arial" w:hAnsi="Arial" w:cs="Arial"/>
        </w:rPr>
        <w:t xml:space="preserve">and </w:t>
      </w:r>
      <w:r w:rsidR="005E14C8" w:rsidRPr="002F3EE6">
        <w:rPr>
          <w:rFonts w:ascii="Arial" w:hAnsi="Arial" w:cs="Arial"/>
        </w:rPr>
        <w:t>appreciation of risks of water contamination during serving, respondents were tactfully requested to provide</w:t>
      </w:r>
      <w:r w:rsidR="00B67ABA" w:rsidRPr="002F3EE6">
        <w:rPr>
          <w:rFonts w:ascii="Arial" w:hAnsi="Arial" w:cs="Arial"/>
        </w:rPr>
        <w:t xml:space="preserve"> water for drinking. 95.3% volunteered to offer drinking water and observation was done to document the practice. 50.2% dipped the cup in the water container, 48.3% poured into the cup </w:t>
      </w:r>
      <w:r w:rsidR="008E079C" w:rsidRPr="002F3EE6">
        <w:rPr>
          <w:rFonts w:ascii="Arial" w:hAnsi="Arial" w:cs="Arial"/>
        </w:rPr>
        <w:t>while 1.6% used a tap.  Dipping a cup in a drinking storage container increase</w:t>
      </w:r>
      <w:r w:rsidR="006C6CF5" w:rsidRPr="002F3EE6">
        <w:rPr>
          <w:rFonts w:ascii="Arial" w:hAnsi="Arial" w:cs="Arial"/>
        </w:rPr>
        <w:t xml:space="preserve"> chances of water contamination </w:t>
      </w:r>
      <w:r w:rsidR="008E079C" w:rsidRPr="002F3EE6">
        <w:rPr>
          <w:rFonts w:ascii="Arial" w:hAnsi="Arial" w:cs="Arial"/>
        </w:rPr>
        <w:t xml:space="preserve">however the population lack information concerning the same. There is a need for sanitation and hygiene sensitizations highlighting on storage and cleanliness of drinking water containers.    </w:t>
      </w:r>
      <w:r w:rsidR="00B67ABA" w:rsidRPr="002F3EE6">
        <w:rPr>
          <w:rFonts w:ascii="Arial" w:hAnsi="Arial" w:cs="Arial"/>
        </w:rPr>
        <w:t xml:space="preserve"> </w:t>
      </w:r>
    </w:p>
    <w:p w14:paraId="5EC42115" w14:textId="31194552" w:rsidR="00F360F2" w:rsidRPr="002F3EE6" w:rsidRDefault="00F360F2" w:rsidP="00D477D4">
      <w:pPr>
        <w:spacing w:line="360" w:lineRule="auto"/>
        <w:jc w:val="both"/>
        <w:rPr>
          <w:rFonts w:ascii="Arial" w:hAnsi="Arial" w:cs="Arial"/>
        </w:rPr>
      </w:pPr>
    </w:p>
    <w:p w14:paraId="31852EB6" w14:textId="3FA5C8B7" w:rsidR="00F360F2" w:rsidRPr="002F3EE6" w:rsidRDefault="00F360F2" w:rsidP="00D477D4">
      <w:pPr>
        <w:spacing w:line="360" w:lineRule="auto"/>
        <w:jc w:val="both"/>
        <w:rPr>
          <w:rFonts w:ascii="Arial" w:hAnsi="Arial" w:cs="Arial"/>
        </w:rPr>
      </w:pPr>
    </w:p>
    <w:p w14:paraId="5611DC69" w14:textId="62846427" w:rsidR="00F360F2" w:rsidRPr="002F3EE6" w:rsidRDefault="00F360F2" w:rsidP="00D477D4">
      <w:pPr>
        <w:spacing w:line="360" w:lineRule="auto"/>
        <w:jc w:val="both"/>
        <w:rPr>
          <w:rFonts w:ascii="Arial" w:hAnsi="Arial" w:cs="Arial"/>
        </w:rPr>
      </w:pPr>
    </w:p>
    <w:p w14:paraId="0C032076" w14:textId="25A78E1D" w:rsidR="00F360F2" w:rsidRPr="002F3EE6" w:rsidRDefault="00F360F2" w:rsidP="00804AF8">
      <w:pPr>
        <w:pStyle w:val="Heading2"/>
        <w:numPr>
          <w:ilvl w:val="1"/>
          <w:numId w:val="5"/>
        </w:numPr>
        <w:shd w:val="clear" w:color="auto" w:fill="C4BC96" w:themeFill="background2" w:themeFillShade="BF"/>
        <w:rPr>
          <w:rFonts w:ascii="Arial" w:hAnsi="Arial" w:cs="Arial"/>
        </w:rPr>
      </w:pPr>
      <w:bookmarkStart w:id="60" w:name="_Toc22047020"/>
      <w:r w:rsidRPr="002F3EE6">
        <w:rPr>
          <w:rFonts w:ascii="Arial" w:hAnsi="Arial" w:cs="Arial"/>
        </w:rPr>
        <w:lastRenderedPageBreak/>
        <w:t>% of households treating drinking water</w:t>
      </w:r>
      <w:bookmarkEnd w:id="60"/>
    </w:p>
    <w:p w14:paraId="24FFAB2C" w14:textId="17DA1045" w:rsidR="002E0E00" w:rsidRPr="002F3EE6" w:rsidRDefault="002E0E00" w:rsidP="00D477D4">
      <w:pPr>
        <w:spacing w:line="360" w:lineRule="auto"/>
        <w:rPr>
          <w:rFonts w:ascii="Arial" w:hAnsi="Arial" w:cs="Arial"/>
        </w:rPr>
      </w:pPr>
      <w:r w:rsidRPr="002F3EE6">
        <w:rPr>
          <w:rFonts w:ascii="Arial" w:hAnsi="Arial" w:cs="Arial"/>
          <w:noProof/>
          <w:lang w:eastAsia="en-GB"/>
        </w:rPr>
        <w:drawing>
          <wp:inline distT="0" distB="0" distL="0" distR="0" wp14:anchorId="13D22483" wp14:editId="0F952A79">
            <wp:extent cx="4886325" cy="2743200"/>
            <wp:effectExtent l="0" t="0" r="9525" b="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3AEF7FE" w14:textId="0C452A95" w:rsidR="00CA6D52" w:rsidRDefault="00CA6D52" w:rsidP="00D477D4">
      <w:pPr>
        <w:spacing w:line="360" w:lineRule="auto"/>
        <w:jc w:val="both"/>
        <w:rPr>
          <w:rFonts w:ascii="Arial" w:hAnsi="Arial" w:cs="Arial"/>
        </w:rPr>
      </w:pPr>
      <w:r w:rsidRPr="002F3EE6">
        <w:rPr>
          <w:rFonts w:ascii="Arial" w:hAnsi="Arial" w:cs="Arial"/>
        </w:rPr>
        <w:t xml:space="preserve">When asked about treatment of drinking water before drinking, 58.4% indicated that they sometimes treat it before drinking, 38.7% do not do anything while 2.9% treat every </w:t>
      </w:r>
      <w:r w:rsidR="001A2E8A" w:rsidRPr="002F3EE6">
        <w:rPr>
          <w:rFonts w:ascii="Arial" w:hAnsi="Arial" w:cs="Arial"/>
        </w:rPr>
        <w:t>drop</w:t>
      </w:r>
      <w:r w:rsidRPr="002F3EE6">
        <w:rPr>
          <w:rFonts w:ascii="Arial" w:hAnsi="Arial" w:cs="Arial"/>
        </w:rPr>
        <w:t xml:space="preserve"> </w:t>
      </w:r>
      <w:r w:rsidR="004E236B" w:rsidRPr="002F3EE6">
        <w:rPr>
          <w:rFonts w:ascii="Arial" w:hAnsi="Arial" w:cs="Arial"/>
        </w:rPr>
        <w:t xml:space="preserve">of water meant for </w:t>
      </w:r>
      <w:r w:rsidR="00157842" w:rsidRPr="002F3EE6">
        <w:rPr>
          <w:rFonts w:ascii="Arial" w:hAnsi="Arial" w:cs="Arial"/>
        </w:rPr>
        <w:t>drinking through</w:t>
      </w:r>
      <w:r w:rsidR="004E236B" w:rsidRPr="002F3EE6">
        <w:rPr>
          <w:rFonts w:ascii="Arial" w:hAnsi="Arial" w:cs="Arial"/>
        </w:rPr>
        <w:t xml:space="preserve"> boiling, using water purification tablets, leaving water to settle as well as fetching from chlorine treated water sources. </w:t>
      </w:r>
      <w:r w:rsidR="001A2E8A" w:rsidRPr="002F3EE6">
        <w:rPr>
          <w:rFonts w:ascii="Arial" w:hAnsi="Arial" w:cs="Arial"/>
        </w:rPr>
        <w:t>38.7% who do not do anything to make water safer for drinking said that there is no need because water sources are safe (taps and boreholes), the process is expensive and time consuming.</w:t>
      </w:r>
      <w:r w:rsidR="004E236B" w:rsidRPr="002F3EE6">
        <w:rPr>
          <w:rFonts w:ascii="Arial" w:hAnsi="Arial" w:cs="Arial"/>
        </w:rPr>
        <w:t xml:space="preserve"> </w:t>
      </w:r>
    </w:p>
    <w:p w14:paraId="547F3BAB" w14:textId="6330C617" w:rsidR="00846AC1" w:rsidRPr="002F3EE6" w:rsidRDefault="00846AC1" w:rsidP="00846AC1">
      <w:pPr>
        <w:pStyle w:val="Heading1"/>
      </w:pPr>
      <w:bookmarkStart w:id="61" w:name="_Toc22047021"/>
      <w:r w:rsidRPr="00846AC1">
        <w:t>D. Hygiene</w:t>
      </w:r>
      <w:bookmarkEnd w:id="61"/>
    </w:p>
    <w:p w14:paraId="1D6FFE4E" w14:textId="0041A720" w:rsidR="002E11FF" w:rsidRPr="002F3EE6" w:rsidRDefault="00E40166" w:rsidP="00804AF8">
      <w:pPr>
        <w:pStyle w:val="Heading2"/>
        <w:numPr>
          <w:ilvl w:val="1"/>
          <w:numId w:val="5"/>
        </w:numPr>
        <w:shd w:val="clear" w:color="auto" w:fill="C4BC96" w:themeFill="background2" w:themeFillShade="BF"/>
        <w:spacing w:line="360" w:lineRule="auto"/>
        <w:rPr>
          <w:rFonts w:ascii="Arial" w:hAnsi="Arial" w:cs="Arial"/>
          <w:lang w:val="en-US"/>
        </w:rPr>
      </w:pPr>
      <w:bookmarkStart w:id="62" w:name="_Toc22017912"/>
      <w:bookmarkStart w:id="63" w:name="_Toc22047022"/>
      <w:r w:rsidRPr="002F3EE6">
        <w:rPr>
          <w:rFonts w:ascii="Arial" w:hAnsi="Arial" w:cs="Arial"/>
          <w:lang w:val="en-US"/>
        </w:rPr>
        <w:t>% of households with access to soap</w:t>
      </w:r>
      <w:r w:rsidR="00481C99" w:rsidRPr="002F3EE6">
        <w:rPr>
          <w:rFonts w:ascii="Arial" w:hAnsi="Arial" w:cs="Arial"/>
          <w:lang w:val="en-US"/>
        </w:rPr>
        <w:t>/use of soap for hand washing</w:t>
      </w:r>
      <w:bookmarkEnd w:id="62"/>
      <w:bookmarkEnd w:id="63"/>
    </w:p>
    <w:p w14:paraId="7D0F5543" w14:textId="6CD14718" w:rsidR="003B6E5D" w:rsidRPr="002F3EE6" w:rsidRDefault="003B6E5D" w:rsidP="00D477D4">
      <w:pPr>
        <w:spacing w:line="360" w:lineRule="auto"/>
        <w:rPr>
          <w:rFonts w:ascii="Arial" w:hAnsi="Arial" w:cs="Arial"/>
          <w:lang w:val="en-US"/>
        </w:rPr>
      </w:pPr>
      <w:r w:rsidRPr="002F3EE6">
        <w:rPr>
          <w:rFonts w:ascii="Arial" w:hAnsi="Arial" w:cs="Arial"/>
          <w:noProof/>
          <w:lang w:eastAsia="en-GB"/>
        </w:rPr>
        <w:drawing>
          <wp:inline distT="0" distB="0" distL="0" distR="0" wp14:anchorId="0C1BEC7D" wp14:editId="37F21A2F">
            <wp:extent cx="5998866" cy="1969477"/>
            <wp:effectExtent l="0" t="0" r="1905" b="12065"/>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1EC2DB7" w14:textId="7907E2F2" w:rsidR="00F360F2" w:rsidRPr="002F3EE6" w:rsidRDefault="00F360F2" w:rsidP="00F360F2">
      <w:pPr>
        <w:autoSpaceDE w:val="0"/>
        <w:autoSpaceDN w:val="0"/>
        <w:adjustRightInd w:val="0"/>
        <w:spacing w:after="0" w:line="360" w:lineRule="auto"/>
        <w:jc w:val="both"/>
        <w:rPr>
          <w:rFonts w:ascii="Arial" w:hAnsi="Arial" w:cs="Arial"/>
          <w:bCs/>
          <w:color w:val="000000"/>
        </w:rPr>
      </w:pPr>
      <w:r w:rsidRPr="002F3EE6">
        <w:rPr>
          <w:rFonts w:ascii="Arial" w:hAnsi="Arial" w:cs="Arial"/>
          <w:bCs/>
          <w:color w:val="000000"/>
        </w:rPr>
        <w:lastRenderedPageBreak/>
        <w:t xml:space="preserve">Generally, in both host community and Refugee settlement, 34.3% use Soap for </w:t>
      </w:r>
      <w:r w:rsidR="001D7285" w:rsidRPr="002F3EE6">
        <w:rPr>
          <w:rFonts w:ascii="Arial" w:hAnsi="Arial" w:cs="Arial"/>
          <w:bCs/>
          <w:color w:val="000000"/>
        </w:rPr>
        <w:t xml:space="preserve">hand </w:t>
      </w:r>
      <w:r w:rsidRPr="002F3EE6">
        <w:rPr>
          <w:rFonts w:ascii="Arial" w:hAnsi="Arial" w:cs="Arial"/>
          <w:bCs/>
          <w:color w:val="000000"/>
        </w:rPr>
        <w:t xml:space="preserve">washing, 38.2% use Water only, 26.1% use Ash, 1.1% use Sand while 0.3% do nothing. On asking whether the household has hand washing device/station in use where the household members, 63.3% admitted not having a hand washing device or any station designated for hand washing while 36.7% has a designated space and a visible device for hand washing. </w:t>
      </w:r>
    </w:p>
    <w:p w14:paraId="1CA2AB76" w14:textId="77777777" w:rsidR="00F360F2" w:rsidRPr="002F3EE6" w:rsidRDefault="00F360F2" w:rsidP="00F360F2">
      <w:pPr>
        <w:autoSpaceDE w:val="0"/>
        <w:autoSpaceDN w:val="0"/>
        <w:adjustRightInd w:val="0"/>
        <w:spacing w:after="0" w:line="360" w:lineRule="auto"/>
        <w:jc w:val="both"/>
        <w:rPr>
          <w:rFonts w:ascii="Arial" w:hAnsi="Arial" w:cs="Arial"/>
          <w:bCs/>
          <w:color w:val="000000"/>
        </w:rPr>
      </w:pPr>
      <w:r w:rsidRPr="002F3EE6">
        <w:rPr>
          <w:rFonts w:ascii="Arial" w:hAnsi="Arial" w:cs="Arial"/>
          <w:bCs/>
          <w:color w:val="000000"/>
        </w:rPr>
        <w:t>Respondents appreciates the use of soap in hygiene and sanitation management but households are unable to provide soap for regular household hygiene management and therefore appealed for strengthened support in provision of soap in kind or boosting their livelihood activities for sustainable supply of Hygiene materials.</w:t>
      </w:r>
    </w:p>
    <w:p w14:paraId="33A151A4" w14:textId="77777777" w:rsidR="00F360F2" w:rsidRPr="002F3EE6" w:rsidRDefault="00F360F2" w:rsidP="00D477D4">
      <w:pPr>
        <w:spacing w:line="360" w:lineRule="auto"/>
        <w:rPr>
          <w:rFonts w:ascii="Arial" w:hAnsi="Arial" w:cs="Arial"/>
          <w:lang w:val="en-US"/>
        </w:rPr>
      </w:pPr>
    </w:p>
    <w:tbl>
      <w:tblPr>
        <w:tblW w:w="9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2103"/>
        <w:gridCol w:w="1047"/>
        <w:gridCol w:w="754"/>
        <w:gridCol w:w="840"/>
        <w:gridCol w:w="854"/>
        <w:gridCol w:w="963"/>
      </w:tblGrid>
      <w:tr w:rsidR="00AC153A" w:rsidRPr="002F3EE6" w14:paraId="6CB4F151" w14:textId="77777777" w:rsidTr="00886C65">
        <w:trPr>
          <w:trHeight w:val="182"/>
        </w:trPr>
        <w:tc>
          <w:tcPr>
            <w:tcW w:w="3256" w:type="dxa"/>
            <w:shd w:val="clear" w:color="DCE6F1" w:fill="DCE6F1"/>
            <w:noWrap/>
            <w:vAlign w:val="bottom"/>
            <w:hideMark/>
          </w:tcPr>
          <w:p w14:paraId="0AC66C55" w14:textId="4A860B03" w:rsidR="00AC153A" w:rsidRPr="002F3EE6" w:rsidRDefault="00AC153A" w:rsidP="00D477D4">
            <w:pPr>
              <w:spacing w:after="0" w:line="360" w:lineRule="auto"/>
              <w:rPr>
                <w:rFonts w:ascii="Arial" w:eastAsia="Times New Roman" w:hAnsi="Arial" w:cs="Arial"/>
                <w:b/>
                <w:bCs/>
                <w:color w:val="000000"/>
                <w:lang w:eastAsia="en-GB"/>
              </w:rPr>
            </w:pPr>
          </w:p>
        </w:tc>
        <w:tc>
          <w:tcPr>
            <w:tcW w:w="5342" w:type="dxa"/>
            <w:gridSpan w:val="5"/>
            <w:shd w:val="clear" w:color="DCE6F1" w:fill="DCE6F1"/>
            <w:noWrap/>
            <w:vAlign w:val="bottom"/>
            <w:hideMark/>
          </w:tcPr>
          <w:p w14:paraId="4D4ADC42" w14:textId="5963D5D8" w:rsidR="00AC153A" w:rsidRPr="002F3EE6" w:rsidRDefault="00AC153A" w:rsidP="00D477D4">
            <w:pPr>
              <w:spacing w:after="0" w:line="360" w:lineRule="auto"/>
              <w:rPr>
                <w:rFonts w:ascii="Arial" w:eastAsia="Times New Roman" w:hAnsi="Arial" w:cs="Arial"/>
                <w:sz w:val="20"/>
                <w:szCs w:val="20"/>
                <w:lang w:eastAsia="en-GB"/>
              </w:rPr>
            </w:pPr>
            <w:r w:rsidRPr="002F3EE6">
              <w:rPr>
                <w:rFonts w:ascii="Arial" w:eastAsia="Times New Roman" w:hAnsi="Arial" w:cs="Arial"/>
                <w:b/>
                <w:bCs/>
                <w:color w:val="000000"/>
                <w:lang w:eastAsia="en-GB"/>
              </w:rPr>
              <w:t>Hand washing by Zones</w:t>
            </w:r>
          </w:p>
        </w:tc>
        <w:tc>
          <w:tcPr>
            <w:tcW w:w="883" w:type="dxa"/>
            <w:shd w:val="clear" w:color="DCE6F1" w:fill="DCE6F1"/>
            <w:noWrap/>
            <w:vAlign w:val="bottom"/>
            <w:hideMark/>
          </w:tcPr>
          <w:p w14:paraId="4BF0B74D" w14:textId="77777777" w:rsidR="00AC153A" w:rsidRPr="002F3EE6" w:rsidRDefault="00AC153A" w:rsidP="00D477D4">
            <w:pPr>
              <w:spacing w:after="0" w:line="360" w:lineRule="auto"/>
              <w:rPr>
                <w:rFonts w:ascii="Arial" w:eastAsia="Times New Roman" w:hAnsi="Arial" w:cs="Arial"/>
                <w:sz w:val="20"/>
                <w:szCs w:val="20"/>
                <w:lang w:eastAsia="en-GB"/>
              </w:rPr>
            </w:pPr>
          </w:p>
        </w:tc>
      </w:tr>
      <w:tr w:rsidR="00AC153A" w:rsidRPr="002F3EE6" w14:paraId="59D7F7E1" w14:textId="77777777" w:rsidTr="00AC153A">
        <w:trPr>
          <w:trHeight w:val="182"/>
        </w:trPr>
        <w:tc>
          <w:tcPr>
            <w:tcW w:w="3256" w:type="dxa"/>
            <w:shd w:val="clear" w:color="DCE6F1" w:fill="DCE6F1"/>
            <w:noWrap/>
            <w:vAlign w:val="bottom"/>
            <w:hideMark/>
          </w:tcPr>
          <w:p w14:paraId="749AA34A" w14:textId="1CF32894" w:rsidR="00AC153A" w:rsidRPr="002F3EE6" w:rsidRDefault="00AC153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Zones</w:t>
            </w:r>
          </w:p>
        </w:tc>
        <w:tc>
          <w:tcPr>
            <w:tcW w:w="2103" w:type="dxa"/>
            <w:shd w:val="clear" w:color="DCE6F1" w:fill="DCE6F1"/>
            <w:noWrap/>
            <w:vAlign w:val="bottom"/>
            <w:hideMark/>
          </w:tcPr>
          <w:p w14:paraId="6B773941" w14:textId="77777777" w:rsidR="00AC153A" w:rsidRPr="002F3EE6" w:rsidRDefault="00AC153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Ash</w:t>
            </w:r>
          </w:p>
        </w:tc>
        <w:tc>
          <w:tcPr>
            <w:tcW w:w="950" w:type="dxa"/>
            <w:shd w:val="clear" w:color="DCE6F1" w:fill="DCE6F1"/>
            <w:noWrap/>
            <w:vAlign w:val="bottom"/>
            <w:hideMark/>
          </w:tcPr>
          <w:p w14:paraId="57DC57B1" w14:textId="77777777" w:rsidR="00AC153A" w:rsidRPr="002F3EE6" w:rsidRDefault="00AC153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Nothing</w:t>
            </w:r>
          </w:p>
        </w:tc>
        <w:tc>
          <w:tcPr>
            <w:tcW w:w="665" w:type="dxa"/>
            <w:shd w:val="clear" w:color="DCE6F1" w:fill="DCE6F1"/>
            <w:noWrap/>
            <w:vAlign w:val="bottom"/>
            <w:hideMark/>
          </w:tcPr>
          <w:p w14:paraId="3B1CFC7D" w14:textId="77777777" w:rsidR="00AC153A" w:rsidRPr="002F3EE6" w:rsidRDefault="00AC153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Sand</w:t>
            </w:r>
          </w:p>
        </w:tc>
        <w:tc>
          <w:tcPr>
            <w:tcW w:w="770" w:type="dxa"/>
            <w:shd w:val="clear" w:color="DCE6F1" w:fill="DCE6F1"/>
            <w:noWrap/>
            <w:vAlign w:val="bottom"/>
            <w:hideMark/>
          </w:tcPr>
          <w:p w14:paraId="620F236C" w14:textId="77777777" w:rsidR="00AC153A" w:rsidRPr="002F3EE6" w:rsidRDefault="00AC153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Soap</w:t>
            </w:r>
          </w:p>
        </w:tc>
        <w:tc>
          <w:tcPr>
            <w:tcW w:w="854" w:type="dxa"/>
            <w:shd w:val="clear" w:color="DCE6F1" w:fill="DCE6F1"/>
            <w:noWrap/>
            <w:vAlign w:val="bottom"/>
            <w:hideMark/>
          </w:tcPr>
          <w:p w14:paraId="79CEC22B" w14:textId="77777777" w:rsidR="00AC153A" w:rsidRPr="002F3EE6" w:rsidRDefault="00AC153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Water only</w:t>
            </w:r>
          </w:p>
        </w:tc>
        <w:tc>
          <w:tcPr>
            <w:tcW w:w="883" w:type="dxa"/>
            <w:shd w:val="clear" w:color="DCE6F1" w:fill="DCE6F1"/>
            <w:noWrap/>
            <w:vAlign w:val="bottom"/>
            <w:hideMark/>
          </w:tcPr>
          <w:p w14:paraId="0BFBE6F5" w14:textId="77777777" w:rsidR="00AC153A" w:rsidRPr="002F3EE6" w:rsidRDefault="00AC153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Grand Total</w:t>
            </w:r>
          </w:p>
        </w:tc>
      </w:tr>
      <w:tr w:rsidR="00AC153A" w:rsidRPr="002F3EE6" w14:paraId="09EE8591" w14:textId="77777777" w:rsidTr="00AC153A">
        <w:trPr>
          <w:trHeight w:val="182"/>
        </w:trPr>
        <w:tc>
          <w:tcPr>
            <w:tcW w:w="3256" w:type="dxa"/>
            <w:shd w:val="clear" w:color="auto" w:fill="auto"/>
            <w:noWrap/>
            <w:vAlign w:val="bottom"/>
            <w:hideMark/>
          </w:tcPr>
          <w:p w14:paraId="4D4D5964" w14:textId="77777777" w:rsidR="00AC153A" w:rsidRPr="002F3EE6" w:rsidRDefault="00AC153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Zone 1</w:t>
            </w:r>
          </w:p>
        </w:tc>
        <w:tc>
          <w:tcPr>
            <w:tcW w:w="2103" w:type="dxa"/>
            <w:shd w:val="clear" w:color="auto" w:fill="auto"/>
            <w:noWrap/>
            <w:vAlign w:val="bottom"/>
            <w:hideMark/>
          </w:tcPr>
          <w:p w14:paraId="2B6B2553"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0.5%</w:t>
            </w:r>
          </w:p>
        </w:tc>
        <w:tc>
          <w:tcPr>
            <w:tcW w:w="950" w:type="dxa"/>
            <w:shd w:val="clear" w:color="auto" w:fill="auto"/>
            <w:noWrap/>
            <w:vAlign w:val="bottom"/>
            <w:hideMark/>
          </w:tcPr>
          <w:p w14:paraId="4883AC61"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665" w:type="dxa"/>
            <w:shd w:val="clear" w:color="auto" w:fill="auto"/>
            <w:noWrap/>
            <w:vAlign w:val="bottom"/>
            <w:hideMark/>
          </w:tcPr>
          <w:p w14:paraId="7E78ED29"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770" w:type="dxa"/>
            <w:shd w:val="clear" w:color="auto" w:fill="auto"/>
            <w:noWrap/>
            <w:vAlign w:val="bottom"/>
            <w:hideMark/>
          </w:tcPr>
          <w:p w14:paraId="002F3BA1"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3.6%</w:t>
            </w:r>
          </w:p>
        </w:tc>
        <w:tc>
          <w:tcPr>
            <w:tcW w:w="854" w:type="dxa"/>
            <w:shd w:val="clear" w:color="auto" w:fill="auto"/>
            <w:noWrap/>
            <w:vAlign w:val="bottom"/>
            <w:hideMark/>
          </w:tcPr>
          <w:p w14:paraId="2F0F3B2C"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4.1%</w:t>
            </w:r>
          </w:p>
        </w:tc>
        <w:tc>
          <w:tcPr>
            <w:tcW w:w="883" w:type="dxa"/>
            <w:shd w:val="clear" w:color="auto" w:fill="auto"/>
            <w:noWrap/>
            <w:vAlign w:val="bottom"/>
            <w:hideMark/>
          </w:tcPr>
          <w:p w14:paraId="765DDCDA"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8.2%</w:t>
            </w:r>
          </w:p>
        </w:tc>
      </w:tr>
      <w:tr w:rsidR="00AC153A" w:rsidRPr="002F3EE6" w14:paraId="1DFE149D" w14:textId="77777777" w:rsidTr="00AC153A">
        <w:trPr>
          <w:trHeight w:val="182"/>
        </w:trPr>
        <w:tc>
          <w:tcPr>
            <w:tcW w:w="3256" w:type="dxa"/>
            <w:shd w:val="clear" w:color="auto" w:fill="auto"/>
            <w:noWrap/>
            <w:vAlign w:val="bottom"/>
            <w:hideMark/>
          </w:tcPr>
          <w:p w14:paraId="1E86D495" w14:textId="77777777" w:rsidR="00AC153A" w:rsidRPr="002F3EE6" w:rsidRDefault="00AC153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Zone 2</w:t>
            </w:r>
          </w:p>
        </w:tc>
        <w:tc>
          <w:tcPr>
            <w:tcW w:w="2103" w:type="dxa"/>
            <w:shd w:val="clear" w:color="auto" w:fill="auto"/>
            <w:noWrap/>
            <w:vAlign w:val="bottom"/>
            <w:hideMark/>
          </w:tcPr>
          <w:p w14:paraId="359627DB"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3.4%</w:t>
            </w:r>
          </w:p>
        </w:tc>
        <w:tc>
          <w:tcPr>
            <w:tcW w:w="950" w:type="dxa"/>
            <w:shd w:val="clear" w:color="auto" w:fill="auto"/>
            <w:noWrap/>
            <w:vAlign w:val="bottom"/>
            <w:hideMark/>
          </w:tcPr>
          <w:p w14:paraId="5C83BA39"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0.2%</w:t>
            </w:r>
          </w:p>
        </w:tc>
        <w:tc>
          <w:tcPr>
            <w:tcW w:w="665" w:type="dxa"/>
            <w:shd w:val="clear" w:color="auto" w:fill="auto"/>
            <w:noWrap/>
            <w:vAlign w:val="bottom"/>
            <w:hideMark/>
          </w:tcPr>
          <w:p w14:paraId="448C095A"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0.2%</w:t>
            </w:r>
          </w:p>
        </w:tc>
        <w:tc>
          <w:tcPr>
            <w:tcW w:w="770" w:type="dxa"/>
            <w:shd w:val="clear" w:color="auto" w:fill="auto"/>
            <w:noWrap/>
            <w:vAlign w:val="bottom"/>
            <w:hideMark/>
          </w:tcPr>
          <w:p w14:paraId="4B4FAA12"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3.6%</w:t>
            </w:r>
          </w:p>
        </w:tc>
        <w:tc>
          <w:tcPr>
            <w:tcW w:w="854" w:type="dxa"/>
            <w:shd w:val="clear" w:color="auto" w:fill="auto"/>
            <w:noWrap/>
            <w:vAlign w:val="bottom"/>
            <w:hideMark/>
          </w:tcPr>
          <w:p w14:paraId="4A3C4F5A"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3.1%</w:t>
            </w:r>
          </w:p>
        </w:tc>
        <w:tc>
          <w:tcPr>
            <w:tcW w:w="883" w:type="dxa"/>
            <w:shd w:val="clear" w:color="auto" w:fill="auto"/>
            <w:noWrap/>
            <w:vAlign w:val="bottom"/>
            <w:hideMark/>
          </w:tcPr>
          <w:p w14:paraId="06BD0F3C"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10.7%</w:t>
            </w:r>
          </w:p>
        </w:tc>
      </w:tr>
      <w:tr w:rsidR="00AC153A" w:rsidRPr="002F3EE6" w14:paraId="7291A91B" w14:textId="77777777" w:rsidTr="00AC153A">
        <w:trPr>
          <w:trHeight w:val="182"/>
        </w:trPr>
        <w:tc>
          <w:tcPr>
            <w:tcW w:w="3256" w:type="dxa"/>
            <w:shd w:val="clear" w:color="auto" w:fill="auto"/>
            <w:noWrap/>
            <w:vAlign w:val="bottom"/>
            <w:hideMark/>
          </w:tcPr>
          <w:p w14:paraId="37699E22" w14:textId="77777777" w:rsidR="00AC153A" w:rsidRPr="002F3EE6" w:rsidRDefault="00AC153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Zone 3</w:t>
            </w:r>
          </w:p>
        </w:tc>
        <w:tc>
          <w:tcPr>
            <w:tcW w:w="2103" w:type="dxa"/>
            <w:shd w:val="clear" w:color="auto" w:fill="auto"/>
            <w:noWrap/>
            <w:vAlign w:val="bottom"/>
            <w:hideMark/>
          </w:tcPr>
          <w:p w14:paraId="69E442AF"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2.4%</w:t>
            </w:r>
          </w:p>
        </w:tc>
        <w:tc>
          <w:tcPr>
            <w:tcW w:w="950" w:type="dxa"/>
            <w:shd w:val="clear" w:color="auto" w:fill="auto"/>
            <w:noWrap/>
            <w:vAlign w:val="bottom"/>
            <w:hideMark/>
          </w:tcPr>
          <w:p w14:paraId="74DF2696"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665" w:type="dxa"/>
            <w:shd w:val="clear" w:color="auto" w:fill="auto"/>
            <w:noWrap/>
            <w:vAlign w:val="bottom"/>
            <w:hideMark/>
          </w:tcPr>
          <w:p w14:paraId="2FD841BA"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770" w:type="dxa"/>
            <w:shd w:val="clear" w:color="auto" w:fill="auto"/>
            <w:noWrap/>
            <w:vAlign w:val="bottom"/>
            <w:hideMark/>
          </w:tcPr>
          <w:p w14:paraId="165E5284"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1.7%</w:t>
            </w:r>
          </w:p>
        </w:tc>
        <w:tc>
          <w:tcPr>
            <w:tcW w:w="854" w:type="dxa"/>
            <w:shd w:val="clear" w:color="auto" w:fill="auto"/>
            <w:noWrap/>
            <w:vAlign w:val="bottom"/>
            <w:hideMark/>
          </w:tcPr>
          <w:p w14:paraId="3B90528B"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0.7%</w:t>
            </w:r>
          </w:p>
        </w:tc>
        <w:tc>
          <w:tcPr>
            <w:tcW w:w="883" w:type="dxa"/>
            <w:shd w:val="clear" w:color="auto" w:fill="auto"/>
            <w:noWrap/>
            <w:vAlign w:val="bottom"/>
            <w:hideMark/>
          </w:tcPr>
          <w:p w14:paraId="2ABB6801"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4.8%</w:t>
            </w:r>
          </w:p>
        </w:tc>
      </w:tr>
      <w:tr w:rsidR="00AC153A" w:rsidRPr="002F3EE6" w14:paraId="60ED9365" w14:textId="77777777" w:rsidTr="00AC153A">
        <w:trPr>
          <w:trHeight w:val="182"/>
        </w:trPr>
        <w:tc>
          <w:tcPr>
            <w:tcW w:w="3256" w:type="dxa"/>
            <w:shd w:val="clear" w:color="auto" w:fill="auto"/>
            <w:noWrap/>
            <w:vAlign w:val="bottom"/>
            <w:hideMark/>
          </w:tcPr>
          <w:p w14:paraId="59115A3B" w14:textId="77777777" w:rsidR="00AC153A" w:rsidRPr="002F3EE6" w:rsidRDefault="00AC153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Zone 4</w:t>
            </w:r>
          </w:p>
        </w:tc>
        <w:tc>
          <w:tcPr>
            <w:tcW w:w="2103" w:type="dxa"/>
            <w:shd w:val="clear" w:color="auto" w:fill="auto"/>
            <w:noWrap/>
            <w:vAlign w:val="bottom"/>
            <w:hideMark/>
          </w:tcPr>
          <w:p w14:paraId="09BF7928"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1.7%</w:t>
            </w:r>
          </w:p>
        </w:tc>
        <w:tc>
          <w:tcPr>
            <w:tcW w:w="950" w:type="dxa"/>
            <w:shd w:val="clear" w:color="auto" w:fill="auto"/>
            <w:noWrap/>
            <w:vAlign w:val="bottom"/>
            <w:hideMark/>
          </w:tcPr>
          <w:p w14:paraId="1197A057"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0.2%</w:t>
            </w:r>
          </w:p>
        </w:tc>
        <w:tc>
          <w:tcPr>
            <w:tcW w:w="665" w:type="dxa"/>
            <w:shd w:val="clear" w:color="auto" w:fill="auto"/>
            <w:noWrap/>
            <w:vAlign w:val="bottom"/>
            <w:hideMark/>
          </w:tcPr>
          <w:p w14:paraId="00EEF4EA"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770" w:type="dxa"/>
            <w:shd w:val="clear" w:color="auto" w:fill="auto"/>
            <w:noWrap/>
            <w:vAlign w:val="bottom"/>
            <w:hideMark/>
          </w:tcPr>
          <w:p w14:paraId="6A36572C"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7.5%</w:t>
            </w:r>
          </w:p>
        </w:tc>
        <w:tc>
          <w:tcPr>
            <w:tcW w:w="854" w:type="dxa"/>
            <w:shd w:val="clear" w:color="auto" w:fill="auto"/>
            <w:noWrap/>
            <w:vAlign w:val="bottom"/>
            <w:hideMark/>
          </w:tcPr>
          <w:p w14:paraId="41BB2C98"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5.6%</w:t>
            </w:r>
          </w:p>
        </w:tc>
        <w:tc>
          <w:tcPr>
            <w:tcW w:w="883" w:type="dxa"/>
            <w:shd w:val="clear" w:color="auto" w:fill="auto"/>
            <w:noWrap/>
            <w:vAlign w:val="bottom"/>
            <w:hideMark/>
          </w:tcPr>
          <w:p w14:paraId="44AAA0F4"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15.0%</w:t>
            </w:r>
          </w:p>
        </w:tc>
      </w:tr>
      <w:tr w:rsidR="00AC153A" w:rsidRPr="002F3EE6" w14:paraId="1B7EDF9D" w14:textId="77777777" w:rsidTr="00AC153A">
        <w:trPr>
          <w:trHeight w:val="182"/>
        </w:trPr>
        <w:tc>
          <w:tcPr>
            <w:tcW w:w="3256" w:type="dxa"/>
            <w:shd w:val="clear" w:color="auto" w:fill="auto"/>
            <w:noWrap/>
            <w:vAlign w:val="bottom"/>
            <w:hideMark/>
          </w:tcPr>
          <w:p w14:paraId="153C72F8" w14:textId="77777777" w:rsidR="00AC153A" w:rsidRPr="002F3EE6" w:rsidRDefault="00AC153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Zone 5A</w:t>
            </w:r>
          </w:p>
        </w:tc>
        <w:tc>
          <w:tcPr>
            <w:tcW w:w="2103" w:type="dxa"/>
            <w:shd w:val="clear" w:color="auto" w:fill="auto"/>
            <w:noWrap/>
            <w:vAlign w:val="bottom"/>
            <w:hideMark/>
          </w:tcPr>
          <w:p w14:paraId="4B134F70"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7.7%</w:t>
            </w:r>
          </w:p>
        </w:tc>
        <w:tc>
          <w:tcPr>
            <w:tcW w:w="950" w:type="dxa"/>
            <w:shd w:val="clear" w:color="auto" w:fill="auto"/>
            <w:noWrap/>
            <w:vAlign w:val="bottom"/>
            <w:hideMark/>
          </w:tcPr>
          <w:p w14:paraId="3EDB5022"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665" w:type="dxa"/>
            <w:shd w:val="clear" w:color="auto" w:fill="auto"/>
            <w:noWrap/>
            <w:vAlign w:val="bottom"/>
            <w:hideMark/>
          </w:tcPr>
          <w:p w14:paraId="7E9DF706"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770" w:type="dxa"/>
            <w:shd w:val="clear" w:color="auto" w:fill="auto"/>
            <w:noWrap/>
            <w:vAlign w:val="bottom"/>
            <w:hideMark/>
          </w:tcPr>
          <w:p w14:paraId="0D1A96BF"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3.1%</w:t>
            </w:r>
          </w:p>
        </w:tc>
        <w:tc>
          <w:tcPr>
            <w:tcW w:w="854" w:type="dxa"/>
            <w:shd w:val="clear" w:color="auto" w:fill="auto"/>
            <w:noWrap/>
            <w:vAlign w:val="bottom"/>
            <w:hideMark/>
          </w:tcPr>
          <w:p w14:paraId="5015D0B6"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4.6%</w:t>
            </w:r>
          </w:p>
        </w:tc>
        <w:tc>
          <w:tcPr>
            <w:tcW w:w="883" w:type="dxa"/>
            <w:shd w:val="clear" w:color="auto" w:fill="auto"/>
            <w:noWrap/>
            <w:vAlign w:val="bottom"/>
            <w:hideMark/>
          </w:tcPr>
          <w:p w14:paraId="6FF4C037"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15.5%</w:t>
            </w:r>
          </w:p>
        </w:tc>
      </w:tr>
      <w:tr w:rsidR="00AC153A" w:rsidRPr="002F3EE6" w14:paraId="007264C8" w14:textId="77777777" w:rsidTr="00AC153A">
        <w:trPr>
          <w:trHeight w:val="182"/>
        </w:trPr>
        <w:tc>
          <w:tcPr>
            <w:tcW w:w="3256" w:type="dxa"/>
            <w:shd w:val="clear" w:color="auto" w:fill="auto"/>
            <w:noWrap/>
            <w:vAlign w:val="bottom"/>
            <w:hideMark/>
          </w:tcPr>
          <w:p w14:paraId="6D555795" w14:textId="77777777" w:rsidR="00AC153A" w:rsidRPr="002F3EE6" w:rsidRDefault="00AC153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Zone 5B</w:t>
            </w:r>
          </w:p>
        </w:tc>
        <w:tc>
          <w:tcPr>
            <w:tcW w:w="2103" w:type="dxa"/>
            <w:shd w:val="clear" w:color="auto" w:fill="auto"/>
            <w:noWrap/>
            <w:vAlign w:val="bottom"/>
            <w:hideMark/>
          </w:tcPr>
          <w:p w14:paraId="7E0DEF41"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7.5%</w:t>
            </w:r>
          </w:p>
        </w:tc>
        <w:tc>
          <w:tcPr>
            <w:tcW w:w="950" w:type="dxa"/>
            <w:shd w:val="clear" w:color="auto" w:fill="auto"/>
            <w:noWrap/>
            <w:vAlign w:val="bottom"/>
            <w:hideMark/>
          </w:tcPr>
          <w:p w14:paraId="77A081D4"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665" w:type="dxa"/>
            <w:shd w:val="clear" w:color="auto" w:fill="auto"/>
            <w:noWrap/>
            <w:vAlign w:val="bottom"/>
            <w:hideMark/>
          </w:tcPr>
          <w:p w14:paraId="63A18D89"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770" w:type="dxa"/>
            <w:shd w:val="clear" w:color="auto" w:fill="auto"/>
            <w:noWrap/>
            <w:vAlign w:val="bottom"/>
            <w:hideMark/>
          </w:tcPr>
          <w:p w14:paraId="47BFB3C9"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854" w:type="dxa"/>
            <w:shd w:val="clear" w:color="auto" w:fill="auto"/>
            <w:noWrap/>
            <w:vAlign w:val="bottom"/>
            <w:hideMark/>
          </w:tcPr>
          <w:p w14:paraId="2060F8E4"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10.9%</w:t>
            </w:r>
          </w:p>
        </w:tc>
        <w:tc>
          <w:tcPr>
            <w:tcW w:w="883" w:type="dxa"/>
            <w:shd w:val="clear" w:color="auto" w:fill="auto"/>
            <w:noWrap/>
            <w:vAlign w:val="bottom"/>
            <w:hideMark/>
          </w:tcPr>
          <w:p w14:paraId="4339189F"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18.4%</w:t>
            </w:r>
          </w:p>
        </w:tc>
      </w:tr>
      <w:tr w:rsidR="00AC153A" w:rsidRPr="002F3EE6" w14:paraId="6D60B72F" w14:textId="77777777" w:rsidTr="00AC153A">
        <w:trPr>
          <w:trHeight w:val="182"/>
        </w:trPr>
        <w:tc>
          <w:tcPr>
            <w:tcW w:w="3256" w:type="dxa"/>
            <w:shd w:val="clear" w:color="auto" w:fill="auto"/>
            <w:noWrap/>
            <w:vAlign w:val="bottom"/>
            <w:hideMark/>
          </w:tcPr>
          <w:p w14:paraId="3F90F80A" w14:textId="77777777" w:rsidR="00AC153A" w:rsidRPr="002F3EE6" w:rsidRDefault="00AC153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Zone 6</w:t>
            </w:r>
          </w:p>
        </w:tc>
        <w:tc>
          <w:tcPr>
            <w:tcW w:w="2103" w:type="dxa"/>
            <w:shd w:val="clear" w:color="auto" w:fill="auto"/>
            <w:noWrap/>
            <w:vAlign w:val="bottom"/>
            <w:hideMark/>
          </w:tcPr>
          <w:p w14:paraId="378877FE"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3.6%</w:t>
            </w:r>
          </w:p>
        </w:tc>
        <w:tc>
          <w:tcPr>
            <w:tcW w:w="950" w:type="dxa"/>
            <w:shd w:val="clear" w:color="auto" w:fill="auto"/>
            <w:noWrap/>
            <w:vAlign w:val="bottom"/>
            <w:hideMark/>
          </w:tcPr>
          <w:p w14:paraId="097020D8"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665" w:type="dxa"/>
            <w:shd w:val="clear" w:color="auto" w:fill="auto"/>
            <w:noWrap/>
            <w:vAlign w:val="bottom"/>
            <w:hideMark/>
          </w:tcPr>
          <w:p w14:paraId="2DA8C294"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0.2%</w:t>
            </w:r>
          </w:p>
        </w:tc>
        <w:tc>
          <w:tcPr>
            <w:tcW w:w="770" w:type="dxa"/>
            <w:shd w:val="clear" w:color="auto" w:fill="auto"/>
            <w:noWrap/>
            <w:vAlign w:val="bottom"/>
            <w:hideMark/>
          </w:tcPr>
          <w:p w14:paraId="3E3D85E0"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4.6%</w:t>
            </w:r>
          </w:p>
        </w:tc>
        <w:tc>
          <w:tcPr>
            <w:tcW w:w="854" w:type="dxa"/>
            <w:shd w:val="clear" w:color="auto" w:fill="auto"/>
            <w:noWrap/>
            <w:vAlign w:val="bottom"/>
            <w:hideMark/>
          </w:tcPr>
          <w:p w14:paraId="5945C19C"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1.9%</w:t>
            </w:r>
          </w:p>
        </w:tc>
        <w:tc>
          <w:tcPr>
            <w:tcW w:w="883" w:type="dxa"/>
            <w:shd w:val="clear" w:color="auto" w:fill="auto"/>
            <w:noWrap/>
            <w:vAlign w:val="bottom"/>
            <w:hideMark/>
          </w:tcPr>
          <w:p w14:paraId="64215257"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10.4%</w:t>
            </w:r>
          </w:p>
        </w:tc>
      </w:tr>
      <w:tr w:rsidR="00AC153A" w:rsidRPr="002F3EE6" w14:paraId="474B0B0A" w14:textId="77777777" w:rsidTr="00AC153A">
        <w:trPr>
          <w:trHeight w:val="182"/>
        </w:trPr>
        <w:tc>
          <w:tcPr>
            <w:tcW w:w="3256" w:type="dxa"/>
            <w:shd w:val="clear" w:color="auto" w:fill="auto"/>
            <w:noWrap/>
            <w:vAlign w:val="bottom"/>
            <w:hideMark/>
          </w:tcPr>
          <w:p w14:paraId="32606F46" w14:textId="77777777" w:rsidR="00AC153A" w:rsidRPr="002F3EE6" w:rsidRDefault="00AC153A"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Zone 7</w:t>
            </w:r>
          </w:p>
        </w:tc>
        <w:tc>
          <w:tcPr>
            <w:tcW w:w="2103" w:type="dxa"/>
            <w:shd w:val="clear" w:color="auto" w:fill="auto"/>
            <w:noWrap/>
            <w:vAlign w:val="bottom"/>
            <w:hideMark/>
          </w:tcPr>
          <w:p w14:paraId="3899AB2B"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4.8%</w:t>
            </w:r>
          </w:p>
        </w:tc>
        <w:tc>
          <w:tcPr>
            <w:tcW w:w="950" w:type="dxa"/>
            <w:shd w:val="clear" w:color="auto" w:fill="auto"/>
            <w:noWrap/>
            <w:vAlign w:val="bottom"/>
            <w:hideMark/>
          </w:tcPr>
          <w:p w14:paraId="7A48692F"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665" w:type="dxa"/>
            <w:shd w:val="clear" w:color="auto" w:fill="auto"/>
            <w:noWrap/>
            <w:vAlign w:val="bottom"/>
            <w:hideMark/>
          </w:tcPr>
          <w:p w14:paraId="46F824BD"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770" w:type="dxa"/>
            <w:shd w:val="clear" w:color="auto" w:fill="auto"/>
            <w:noWrap/>
            <w:vAlign w:val="bottom"/>
            <w:hideMark/>
          </w:tcPr>
          <w:p w14:paraId="38A63975"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5.6%</w:t>
            </w:r>
          </w:p>
        </w:tc>
        <w:tc>
          <w:tcPr>
            <w:tcW w:w="854" w:type="dxa"/>
            <w:shd w:val="clear" w:color="auto" w:fill="auto"/>
            <w:noWrap/>
            <w:vAlign w:val="bottom"/>
            <w:hideMark/>
          </w:tcPr>
          <w:p w14:paraId="5BF70C54"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6.5%</w:t>
            </w:r>
          </w:p>
        </w:tc>
        <w:tc>
          <w:tcPr>
            <w:tcW w:w="883" w:type="dxa"/>
            <w:shd w:val="clear" w:color="auto" w:fill="auto"/>
            <w:noWrap/>
            <w:vAlign w:val="bottom"/>
            <w:hideMark/>
          </w:tcPr>
          <w:p w14:paraId="2FA0CFA7" w14:textId="77777777" w:rsidR="00AC153A" w:rsidRPr="002F3EE6" w:rsidRDefault="00AC153A"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16.9%</w:t>
            </w:r>
          </w:p>
        </w:tc>
      </w:tr>
      <w:tr w:rsidR="00AC153A" w:rsidRPr="002F3EE6" w14:paraId="502EB3EB" w14:textId="77777777" w:rsidTr="00AC153A">
        <w:trPr>
          <w:trHeight w:val="182"/>
        </w:trPr>
        <w:tc>
          <w:tcPr>
            <w:tcW w:w="3256" w:type="dxa"/>
            <w:shd w:val="clear" w:color="DCE6F1" w:fill="DCE6F1"/>
            <w:noWrap/>
            <w:vAlign w:val="bottom"/>
            <w:hideMark/>
          </w:tcPr>
          <w:p w14:paraId="24F36284" w14:textId="77777777" w:rsidR="00AC153A" w:rsidRPr="002F3EE6" w:rsidRDefault="00AC153A"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Grand Total</w:t>
            </w:r>
          </w:p>
        </w:tc>
        <w:tc>
          <w:tcPr>
            <w:tcW w:w="2103" w:type="dxa"/>
            <w:shd w:val="clear" w:color="DCE6F1" w:fill="DCE6F1"/>
            <w:noWrap/>
            <w:vAlign w:val="bottom"/>
            <w:hideMark/>
          </w:tcPr>
          <w:p w14:paraId="28171A4D" w14:textId="77777777" w:rsidR="00AC153A" w:rsidRPr="002F3EE6" w:rsidRDefault="00AC153A"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31.7%</w:t>
            </w:r>
          </w:p>
        </w:tc>
        <w:tc>
          <w:tcPr>
            <w:tcW w:w="950" w:type="dxa"/>
            <w:shd w:val="clear" w:color="DCE6F1" w:fill="DCE6F1"/>
            <w:noWrap/>
            <w:vAlign w:val="bottom"/>
            <w:hideMark/>
          </w:tcPr>
          <w:p w14:paraId="1958C63B" w14:textId="77777777" w:rsidR="00AC153A" w:rsidRPr="002F3EE6" w:rsidRDefault="00AC153A"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0.5%</w:t>
            </w:r>
          </w:p>
        </w:tc>
        <w:tc>
          <w:tcPr>
            <w:tcW w:w="665" w:type="dxa"/>
            <w:shd w:val="clear" w:color="DCE6F1" w:fill="DCE6F1"/>
            <w:noWrap/>
            <w:vAlign w:val="bottom"/>
            <w:hideMark/>
          </w:tcPr>
          <w:p w14:paraId="7DB97921" w14:textId="77777777" w:rsidR="00AC153A" w:rsidRPr="002F3EE6" w:rsidRDefault="00AC153A"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0.5%</w:t>
            </w:r>
          </w:p>
        </w:tc>
        <w:tc>
          <w:tcPr>
            <w:tcW w:w="770" w:type="dxa"/>
            <w:shd w:val="clear" w:color="DCE6F1" w:fill="DCE6F1"/>
            <w:noWrap/>
            <w:vAlign w:val="bottom"/>
            <w:hideMark/>
          </w:tcPr>
          <w:p w14:paraId="4F68F3EE" w14:textId="77777777" w:rsidR="00AC153A" w:rsidRPr="002F3EE6" w:rsidRDefault="00AC153A"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29.8%</w:t>
            </w:r>
          </w:p>
        </w:tc>
        <w:tc>
          <w:tcPr>
            <w:tcW w:w="854" w:type="dxa"/>
            <w:shd w:val="clear" w:color="DCE6F1" w:fill="DCE6F1"/>
            <w:noWrap/>
            <w:vAlign w:val="bottom"/>
            <w:hideMark/>
          </w:tcPr>
          <w:p w14:paraId="0862BE91" w14:textId="77777777" w:rsidR="00AC153A" w:rsidRPr="002F3EE6" w:rsidRDefault="00AC153A"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37.5%</w:t>
            </w:r>
          </w:p>
        </w:tc>
        <w:tc>
          <w:tcPr>
            <w:tcW w:w="883" w:type="dxa"/>
            <w:shd w:val="clear" w:color="DCE6F1" w:fill="DCE6F1"/>
            <w:noWrap/>
            <w:vAlign w:val="bottom"/>
            <w:hideMark/>
          </w:tcPr>
          <w:p w14:paraId="4F3570A1" w14:textId="77777777" w:rsidR="00AC153A" w:rsidRPr="002F3EE6" w:rsidRDefault="00AC153A"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100.0%</w:t>
            </w:r>
          </w:p>
        </w:tc>
      </w:tr>
    </w:tbl>
    <w:p w14:paraId="25335FE9" w14:textId="77777777" w:rsidR="00AC153A" w:rsidRPr="002F3EE6" w:rsidRDefault="00AC153A" w:rsidP="00D477D4">
      <w:pPr>
        <w:autoSpaceDE w:val="0"/>
        <w:autoSpaceDN w:val="0"/>
        <w:adjustRightInd w:val="0"/>
        <w:spacing w:after="0" w:line="360" w:lineRule="auto"/>
        <w:jc w:val="both"/>
        <w:rPr>
          <w:rFonts w:ascii="Arial" w:hAnsi="Arial" w:cs="Arial"/>
          <w:bCs/>
          <w:color w:val="000000"/>
        </w:rPr>
      </w:pPr>
    </w:p>
    <w:p w14:paraId="7653913B" w14:textId="71158D04" w:rsidR="00BE2043" w:rsidRDefault="00BE2043" w:rsidP="00D477D4">
      <w:pPr>
        <w:tabs>
          <w:tab w:val="left" w:pos="2552"/>
        </w:tabs>
        <w:autoSpaceDE w:val="0"/>
        <w:autoSpaceDN w:val="0"/>
        <w:adjustRightInd w:val="0"/>
        <w:spacing w:after="0" w:line="360" w:lineRule="auto"/>
        <w:jc w:val="both"/>
        <w:rPr>
          <w:rFonts w:ascii="Arial" w:hAnsi="Arial" w:cs="Arial"/>
          <w:bCs/>
          <w:color w:val="000000"/>
        </w:rPr>
      </w:pPr>
      <w:r w:rsidRPr="002F3EE6">
        <w:rPr>
          <w:rFonts w:ascii="Arial" w:hAnsi="Arial" w:cs="Arial"/>
          <w:bCs/>
          <w:color w:val="000000"/>
        </w:rPr>
        <w:t xml:space="preserve"> In </w:t>
      </w:r>
      <w:r w:rsidR="00B01A72" w:rsidRPr="002F3EE6">
        <w:rPr>
          <w:rFonts w:ascii="Arial" w:hAnsi="Arial" w:cs="Arial"/>
          <w:bCs/>
          <w:color w:val="000000"/>
        </w:rPr>
        <w:t>households</w:t>
      </w:r>
      <w:r w:rsidRPr="002F3EE6">
        <w:rPr>
          <w:rFonts w:ascii="Arial" w:hAnsi="Arial" w:cs="Arial"/>
          <w:bCs/>
          <w:color w:val="000000"/>
        </w:rPr>
        <w:t xml:space="preserve"> with hand washing facilities, 61</w:t>
      </w:r>
      <w:r w:rsidR="00B01A72" w:rsidRPr="002F3EE6">
        <w:rPr>
          <w:rFonts w:ascii="Arial" w:hAnsi="Arial" w:cs="Arial"/>
          <w:bCs/>
          <w:color w:val="000000"/>
        </w:rPr>
        <w:t xml:space="preserve">.3% are using buckets and Basins while 38.7% use pouring devices including Tippy taps. Its critical unfair practice of handing washing using buckets and basins because the germs may be trapped back to the devices and later exposed to other users. There is a need for more sensitizations and distribution of hand washing devices. </w:t>
      </w:r>
    </w:p>
    <w:p w14:paraId="62CFC611" w14:textId="3EA6D38C" w:rsidR="002F3EE6" w:rsidRDefault="002F3EE6" w:rsidP="00D477D4">
      <w:pPr>
        <w:tabs>
          <w:tab w:val="left" w:pos="2552"/>
        </w:tabs>
        <w:autoSpaceDE w:val="0"/>
        <w:autoSpaceDN w:val="0"/>
        <w:adjustRightInd w:val="0"/>
        <w:spacing w:after="0" w:line="360" w:lineRule="auto"/>
        <w:jc w:val="both"/>
        <w:rPr>
          <w:rFonts w:ascii="Arial" w:hAnsi="Arial" w:cs="Arial"/>
          <w:bCs/>
          <w:color w:val="000000"/>
        </w:rPr>
      </w:pPr>
    </w:p>
    <w:p w14:paraId="210E897D" w14:textId="77777777" w:rsidR="002F3EE6" w:rsidRPr="002F3EE6" w:rsidRDefault="002F3EE6" w:rsidP="00D477D4">
      <w:pPr>
        <w:tabs>
          <w:tab w:val="left" w:pos="2552"/>
        </w:tabs>
        <w:autoSpaceDE w:val="0"/>
        <w:autoSpaceDN w:val="0"/>
        <w:adjustRightInd w:val="0"/>
        <w:spacing w:after="0" w:line="360" w:lineRule="auto"/>
        <w:jc w:val="both"/>
        <w:rPr>
          <w:rFonts w:ascii="Arial" w:hAnsi="Arial" w:cs="Arial"/>
          <w:bCs/>
          <w:color w:val="000000"/>
        </w:rPr>
      </w:pPr>
    </w:p>
    <w:p w14:paraId="596F06E4" w14:textId="1EB3C533" w:rsidR="00FE7AAD" w:rsidRPr="002F3EE6" w:rsidRDefault="00FE7AAD" w:rsidP="00804AF8">
      <w:pPr>
        <w:pStyle w:val="Heading1"/>
        <w:numPr>
          <w:ilvl w:val="1"/>
          <w:numId w:val="5"/>
        </w:numPr>
        <w:shd w:val="clear" w:color="auto" w:fill="948A54" w:themeFill="background2" w:themeFillShade="80"/>
        <w:spacing w:line="360" w:lineRule="auto"/>
        <w:rPr>
          <w:rFonts w:ascii="Arial" w:hAnsi="Arial" w:cs="Arial"/>
          <w:color w:val="auto"/>
        </w:rPr>
      </w:pPr>
      <w:bookmarkStart w:id="64" w:name="_Toc22017913"/>
      <w:bookmarkStart w:id="65" w:name="_Toc22047023"/>
      <w:r w:rsidRPr="002F3EE6">
        <w:rPr>
          <w:rFonts w:ascii="Arial" w:hAnsi="Arial" w:cs="Arial"/>
          <w:color w:val="auto"/>
        </w:rPr>
        <w:lastRenderedPageBreak/>
        <w:t>% of households with hand-washing device having soap available there</w:t>
      </w:r>
      <w:bookmarkEnd w:id="64"/>
      <w:bookmarkEnd w:id="65"/>
    </w:p>
    <w:p w14:paraId="6050C437" w14:textId="77777777" w:rsidR="00942EA6" w:rsidRPr="002F3EE6" w:rsidRDefault="00942EA6" w:rsidP="00D477D4">
      <w:pPr>
        <w:autoSpaceDE w:val="0"/>
        <w:autoSpaceDN w:val="0"/>
        <w:adjustRightInd w:val="0"/>
        <w:spacing w:after="0" w:line="360" w:lineRule="auto"/>
        <w:jc w:val="both"/>
        <w:rPr>
          <w:rFonts w:ascii="Arial" w:hAnsi="Arial" w:cs="Arial"/>
          <w:bCs/>
          <w:color w:val="000000"/>
        </w:rPr>
      </w:pPr>
    </w:p>
    <w:p w14:paraId="6E15A63B" w14:textId="1E32BA3B" w:rsidR="00C3555B" w:rsidRPr="002F3EE6" w:rsidRDefault="001B2802" w:rsidP="00D477D4">
      <w:pPr>
        <w:autoSpaceDE w:val="0"/>
        <w:autoSpaceDN w:val="0"/>
        <w:adjustRightInd w:val="0"/>
        <w:spacing w:after="0" w:line="360" w:lineRule="auto"/>
        <w:jc w:val="both"/>
        <w:rPr>
          <w:rFonts w:ascii="Arial" w:hAnsi="Arial" w:cs="Arial"/>
          <w:bCs/>
          <w:color w:val="000000"/>
        </w:rPr>
      </w:pPr>
      <w:r w:rsidRPr="002F3EE6">
        <w:rPr>
          <w:rFonts w:ascii="Arial" w:hAnsi="Arial" w:cs="Arial"/>
          <w:bCs/>
          <w:color w:val="000000"/>
        </w:rPr>
        <w:t xml:space="preserve">During field visits, </w:t>
      </w:r>
      <w:r w:rsidR="00E71E24" w:rsidRPr="002F3EE6">
        <w:rPr>
          <w:rFonts w:ascii="Arial" w:hAnsi="Arial" w:cs="Arial"/>
          <w:bCs/>
          <w:color w:val="000000"/>
        </w:rPr>
        <w:t xml:space="preserve">when asked about soap </w:t>
      </w:r>
      <w:r w:rsidRPr="002F3EE6">
        <w:rPr>
          <w:rFonts w:ascii="Arial" w:hAnsi="Arial" w:cs="Arial"/>
          <w:bCs/>
          <w:color w:val="000000"/>
        </w:rPr>
        <w:t xml:space="preserve">or </w:t>
      </w:r>
      <w:r w:rsidR="00E71E24" w:rsidRPr="002F3EE6">
        <w:rPr>
          <w:rFonts w:ascii="Arial" w:hAnsi="Arial" w:cs="Arial"/>
          <w:bCs/>
          <w:color w:val="000000"/>
        </w:rPr>
        <w:t xml:space="preserve">any </w:t>
      </w:r>
      <w:r w:rsidRPr="002F3EE6">
        <w:rPr>
          <w:rFonts w:ascii="Arial" w:hAnsi="Arial" w:cs="Arial"/>
          <w:bCs/>
          <w:color w:val="000000"/>
        </w:rPr>
        <w:t xml:space="preserve">other rubbing agent they use in the household. </w:t>
      </w:r>
      <w:r w:rsidR="003D2989" w:rsidRPr="002F3EE6">
        <w:rPr>
          <w:rFonts w:ascii="Arial" w:hAnsi="Arial" w:cs="Arial"/>
          <w:bCs/>
          <w:color w:val="000000"/>
        </w:rPr>
        <w:t xml:space="preserve">The field result indicates, </w:t>
      </w:r>
      <w:r w:rsidR="009B21B5" w:rsidRPr="002F3EE6">
        <w:rPr>
          <w:rFonts w:ascii="Arial" w:hAnsi="Arial" w:cs="Arial"/>
          <w:bCs/>
          <w:color w:val="000000"/>
        </w:rPr>
        <w:t>37</w:t>
      </w:r>
      <w:r w:rsidR="003D2989" w:rsidRPr="002F3EE6">
        <w:rPr>
          <w:rFonts w:ascii="Arial" w:hAnsi="Arial" w:cs="Arial"/>
          <w:bCs/>
          <w:color w:val="000000"/>
        </w:rPr>
        <w:t xml:space="preserve">.7% </w:t>
      </w:r>
      <w:r w:rsidRPr="002F3EE6">
        <w:rPr>
          <w:rFonts w:ascii="Arial" w:hAnsi="Arial" w:cs="Arial"/>
          <w:bCs/>
          <w:color w:val="000000"/>
        </w:rPr>
        <w:t>have</w:t>
      </w:r>
      <w:r w:rsidR="004D7945" w:rsidRPr="002F3EE6">
        <w:rPr>
          <w:rFonts w:ascii="Arial" w:hAnsi="Arial" w:cs="Arial"/>
          <w:bCs/>
          <w:color w:val="000000"/>
        </w:rPr>
        <w:t xml:space="preserve"> a hand washing device with</w:t>
      </w:r>
      <w:r w:rsidR="009B21B5" w:rsidRPr="002F3EE6">
        <w:rPr>
          <w:rFonts w:ascii="Arial" w:hAnsi="Arial" w:cs="Arial"/>
          <w:bCs/>
          <w:color w:val="000000"/>
        </w:rPr>
        <w:t xml:space="preserve"> </w:t>
      </w:r>
      <w:r w:rsidRPr="002F3EE6">
        <w:rPr>
          <w:rFonts w:ascii="Arial" w:hAnsi="Arial" w:cs="Arial"/>
          <w:bCs/>
          <w:color w:val="000000"/>
        </w:rPr>
        <w:t xml:space="preserve">at least a soap or any other rubbing agent. </w:t>
      </w:r>
      <w:r w:rsidR="001844ED" w:rsidRPr="002F3EE6">
        <w:rPr>
          <w:rFonts w:ascii="Arial" w:hAnsi="Arial" w:cs="Arial"/>
          <w:bCs/>
          <w:color w:val="000000"/>
        </w:rPr>
        <w:t>When the there is no soap, 47.5% use Ash, 48% use water only while 4.5% use grass and Sand.</w:t>
      </w:r>
      <w:r w:rsidR="00C3555B" w:rsidRPr="002F3EE6">
        <w:rPr>
          <w:rFonts w:ascii="Arial" w:hAnsi="Arial" w:cs="Arial"/>
          <w:bCs/>
          <w:color w:val="000000"/>
        </w:rPr>
        <w:t xml:space="preserve"> In respondents who responded to have at least one rubbing agent, 89.5% was in position to show it to the research team within one minute while 10.5% was not able to present it to the research team within one minute.</w:t>
      </w:r>
    </w:p>
    <w:p w14:paraId="179A4A77" w14:textId="77777777" w:rsidR="002F3EE6" w:rsidRDefault="00FB6089" w:rsidP="00D477D4">
      <w:pPr>
        <w:autoSpaceDE w:val="0"/>
        <w:autoSpaceDN w:val="0"/>
        <w:adjustRightInd w:val="0"/>
        <w:spacing w:after="0" w:line="360" w:lineRule="auto"/>
        <w:jc w:val="both"/>
        <w:rPr>
          <w:rFonts w:ascii="Arial" w:hAnsi="Arial" w:cs="Arial"/>
          <w:bCs/>
          <w:color w:val="000000"/>
        </w:rPr>
      </w:pPr>
      <w:r w:rsidRPr="002F3EE6">
        <w:rPr>
          <w:rFonts w:ascii="Arial" w:hAnsi="Arial" w:cs="Arial"/>
          <w:bCs/>
          <w:color w:val="000000"/>
        </w:rPr>
        <w:t>The field findings indicate that of the households that have hand washing devices, 54.6% had water at the time of household visit while 45.4% there was no wa</w:t>
      </w:r>
      <w:r w:rsidR="002F3EE6">
        <w:rPr>
          <w:rFonts w:ascii="Arial" w:hAnsi="Arial" w:cs="Arial"/>
          <w:bCs/>
          <w:color w:val="000000"/>
        </w:rPr>
        <w:t xml:space="preserve">ter in the hand washing devices. </w:t>
      </w:r>
    </w:p>
    <w:p w14:paraId="4E98416C" w14:textId="20A290D0" w:rsidR="00FB6089" w:rsidRPr="002F3EE6" w:rsidRDefault="00FB6089" w:rsidP="00D477D4">
      <w:pPr>
        <w:autoSpaceDE w:val="0"/>
        <w:autoSpaceDN w:val="0"/>
        <w:adjustRightInd w:val="0"/>
        <w:spacing w:after="0" w:line="360" w:lineRule="auto"/>
        <w:jc w:val="both"/>
        <w:rPr>
          <w:rFonts w:ascii="Arial" w:hAnsi="Arial" w:cs="Arial"/>
          <w:bCs/>
          <w:color w:val="000000"/>
        </w:rPr>
      </w:pPr>
      <w:r w:rsidRPr="002F3EE6">
        <w:rPr>
          <w:rFonts w:ascii="Arial" w:hAnsi="Arial" w:cs="Arial"/>
          <w:bCs/>
          <w:color w:val="000000"/>
        </w:rPr>
        <w:t xml:space="preserve"> </w:t>
      </w:r>
    </w:p>
    <w:p w14:paraId="00593028" w14:textId="7DEB8B35" w:rsidR="00942EA6" w:rsidRPr="002F3EE6" w:rsidRDefault="00942EA6" w:rsidP="00D477D4">
      <w:pPr>
        <w:autoSpaceDE w:val="0"/>
        <w:autoSpaceDN w:val="0"/>
        <w:adjustRightInd w:val="0"/>
        <w:spacing w:after="0" w:line="360" w:lineRule="auto"/>
        <w:jc w:val="both"/>
        <w:rPr>
          <w:rFonts w:ascii="Arial" w:hAnsi="Arial" w:cs="Arial"/>
          <w:bCs/>
          <w:color w:val="000000"/>
        </w:rPr>
      </w:pPr>
      <w:r w:rsidRPr="002F3EE6">
        <w:rPr>
          <w:rFonts w:ascii="Arial" w:hAnsi="Arial" w:cs="Arial"/>
          <w:noProof/>
          <w:lang w:eastAsia="en-GB"/>
        </w:rPr>
        <w:drawing>
          <wp:inline distT="0" distB="0" distL="0" distR="0" wp14:anchorId="50487015" wp14:editId="33B7A55C">
            <wp:extent cx="4692015" cy="1948815"/>
            <wp:effectExtent l="0" t="0" r="13335" b="13335"/>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E427685" w14:textId="0E19A8C2" w:rsidR="00942EA6" w:rsidRPr="002F3EE6" w:rsidRDefault="00942EA6" w:rsidP="00D477D4">
      <w:pPr>
        <w:autoSpaceDE w:val="0"/>
        <w:autoSpaceDN w:val="0"/>
        <w:adjustRightInd w:val="0"/>
        <w:spacing w:after="0" w:line="360" w:lineRule="auto"/>
        <w:jc w:val="both"/>
        <w:rPr>
          <w:rFonts w:ascii="Arial" w:hAnsi="Arial" w:cs="Arial"/>
          <w:bCs/>
          <w:color w:val="000000"/>
        </w:rPr>
      </w:pPr>
    </w:p>
    <w:p w14:paraId="7D3515A3" w14:textId="1055A4DC" w:rsidR="008B7F5D" w:rsidRPr="002F3EE6" w:rsidRDefault="00FE7AAD" w:rsidP="00D477D4">
      <w:pPr>
        <w:autoSpaceDE w:val="0"/>
        <w:autoSpaceDN w:val="0"/>
        <w:adjustRightInd w:val="0"/>
        <w:spacing w:after="0" w:line="360" w:lineRule="auto"/>
        <w:jc w:val="both"/>
        <w:rPr>
          <w:rFonts w:ascii="Arial" w:hAnsi="Arial" w:cs="Arial"/>
          <w:bCs/>
          <w:color w:val="000000"/>
        </w:rPr>
      </w:pPr>
      <w:r w:rsidRPr="002F3EE6">
        <w:rPr>
          <w:rFonts w:ascii="Arial" w:hAnsi="Arial" w:cs="Arial"/>
          <w:noProof/>
          <w:lang w:eastAsia="en-GB"/>
        </w:rPr>
        <w:drawing>
          <wp:inline distT="0" distB="0" distL="0" distR="0" wp14:anchorId="40A24ADD" wp14:editId="5B270F48">
            <wp:extent cx="4692015" cy="2029767"/>
            <wp:effectExtent l="0" t="0" r="13335" b="889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6194997" w14:textId="61EA5956" w:rsidR="000E17E8" w:rsidRPr="002F3EE6" w:rsidRDefault="000E17E8" w:rsidP="00804AF8">
      <w:pPr>
        <w:pStyle w:val="Heading1"/>
        <w:numPr>
          <w:ilvl w:val="1"/>
          <w:numId w:val="5"/>
        </w:numPr>
        <w:shd w:val="clear" w:color="auto" w:fill="948A54" w:themeFill="background2" w:themeFillShade="80"/>
        <w:spacing w:line="360" w:lineRule="auto"/>
        <w:rPr>
          <w:rFonts w:ascii="Arial" w:hAnsi="Arial" w:cs="Arial"/>
          <w:color w:val="auto"/>
          <w:lang w:val="en-US"/>
        </w:rPr>
      </w:pPr>
      <w:bookmarkStart w:id="66" w:name="_Toc22017914"/>
      <w:bookmarkStart w:id="67" w:name="_Toc22047024"/>
      <w:r w:rsidRPr="002F3EE6">
        <w:rPr>
          <w:rFonts w:ascii="Arial" w:hAnsi="Arial" w:cs="Arial"/>
          <w:color w:val="auto"/>
          <w:lang w:val="en-US"/>
        </w:rPr>
        <w:lastRenderedPageBreak/>
        <w:t>% of respondents knowing at least 3 critical moments when to wash hands</w:t>
      </w:r>
      <w:bookmarkEnd w:id="66"/>
      <w:bookmarkEnd w:id="67"/>
    </w:p>
    <w:p w14:paraId="0A25BD86" w14:textId="19273FF7" w:rsidR="00282554" w:rsidRPr="002F3EE6" w:rsidRDefault="000E17E8" w:rsidP="00D477D4">
      <w:pPr>
        <w:spacing w:line="360" w:lineRule="auto"/>
        <w:jc w:val="both"/>
        <w:rPr>
          <w:rFonts w:ascii="Arial" w:hAnsi="Arial" w:cs="Arial"/>
          <w:sz w:val="24"/>
          <w:szCs w:val="24"/>
          <w:lang w:val="en-US"/>
        </w:rPr>
      </w:pPr>
      <w:r w:rsidRPr="002F3EE6">
        <w:rPr>
          <w:rFonts w:ascii="Arial" w:hAnsi="Arial" w:cs="Arial"/>
          <w:lang w:val="en-US"/>
        </w:rPr>
        <w:t xml:space="preserve"> </w:t>
      </w:r>
      <w:r w:rsidR="00282554" w:rsidRPr="002F3EE6">
        <w:rPr>
          <w:rFonts w:ascii="Arial" w:hAnsi="Arial" w:cs="Arial"/>
          <w:sz w:val="24"/>
          <w:szCs w:val="24"/>
          <w:lang w:val="en-US"/>
        </w:rPr>
        <w:t>D</w:t>
      </w:r>
      <w:r w:rsidR="001D7285" w:rsidRPr="002F3EE6">
        <w:rPr>
          <w:rFonts w:ascii="Arial" w:hAnsi="Arial" w:cs="Arial"/>
          <w:sz w:val="24"/>
          <w:szCs w:val="24"/>
          <w:lang w:val="en-US"/>
        </w:rPr>
        <w:t>uring the survey field visits, r</w:t>
      </w:r>
      <w:r w:rsidR="00282554" w:rsidRPr="002F3EE6">
        <w:rPr>
          <w:rFonts w:ascii="Arial" w:hAnsi="Arial" w:cs="Arial"/>
          <w:sz w:val="24"/>
          <w:szCs w:val="24"/>
          <w:lang w:val="en-US"/>
        </w:rPr>
        <w:t xml:space="preserve">espondents were asked three critical times for hand washing to determine Knowledge on hygiene practices. Through the study, 57% of the respondents were able to mention at least three correct critical times for hand washing. In Palabek settlement, 60.5% were in position to mention the critical moments of handwashing, while in host Community 50.4% can correctly spell out the critical times for hand washing. </w:t>
      </w:r>
      <w:r w:rsidR="001D7285" w:rsidRPr="002F3EE6">
        <w:rPr>
          <w:rFonts w:ascii="Arial" w:hAnsi="Arial" w:cs="Arial"/>
          <w:sz w:val="24"/>
          <w:szCs w:val="24"/>
          <w:lang w:val="en-US"/>
        </w:rPr>
        <w:t xml:space="preserve">Generally, the Practice of Washing hands </w:t>
      </w:r>
      <w:r w:rsidR="00282554" w:rsidRPr="002F3EE6">
        <w:rPr>
          <w:rFonts w:ascii="Arial" w:hAnsi="Arial" w:cs="Arial"/>
          <w:sz w:val="24"/>
          <w:szCs w:val="24"/>
          <w:lang w:val="en-US"/>
        </w:rPr>
        <w:t xml:space="preserve">before eating is most known practice (92%) while Washing hands before feeding children is the least Known practice (7.6%). </w:t>
      </w:r>
    </w:p>
    <w:p w14:paraId="64E471AE" w14:textId="77777777" w:rsidR="00282554" w:rsidRPr="002F3EE6" w:rsidRDefault="00282554" w:rsidP="00D477D4">
      <w:pPr>
        <w:spacing w:after="160" w:line="360" w:lineRule="auto"/>
        <w:jc w:val="both"/>
        <w:rPr>
          <w:rFonts w:ascii="Arial" w:hAnsi="Arial" w:cs="Arial"/>
          <w:sz w:val="24"/>
          <w:szCs w:val="24"/>
          <w:lang w:val="en-US"/>
        </w:rPr>
      </w:pPr>
      <w:r w:rsidRPr="002F3EE6">
        <w:rPr>
          <w:rFonts w:ascii="Arial" w:hAnsi="Arial" w:cs="Arial"/>
          <w:sz w:val="24"/>
          <w:szCs w:val="24"/>
          <w:lang w:val="en-US"/>
        </w:rPr>
        <w:t xml:space="preserve">Critical to note is that the general knowledge about hand washing is low and there is need for strengthening sanitation and hygiene campaigns in and around Palabek settlement and Lamwo District in General. </w:t>
      </w:r>
    </w:p>
    <w:p w14:paraId="6328EDEF" w14:textId="1758CF8C" w:rsidR="000E17E8" w:rsidRPr="002F3EE6" w:rsidRDefault="000E17E8" w:rsidP="00D477D4">
      <w:pPr>
        <w:spacing w:line="360" w:lineRule="auto"/>
        <w:rPr>
          <w:rFonts w:ascii="Arial" w:hAnsi="Arial" w:cs="Arial"/>
          <w:lang w:val="en-US"/>
        </w:rPr>
      </w:pPr>
      <w:r w:rsidRPr="002F3EE6">
        <w:rPr>
          <w:rFonts w:ascii="Arial" w:hAnsi="Arial" w:cs="Arial"/>
          <w:noProof/>
          <w:lang w:eastAsia="en-GB"/>
        </w:rPr>
        <w:drawing>
          <wp:inline distT="0" distB="0" distL="0" distR="0" wp14:anchorId="57CD0A05" wp14:editId="27CBAC4C">
            <wp:extent cx="5958673" cy="2260879"/>
            <wp:effectExtent l="0" t="0" r="4445" b="635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E69B18C" w14:textId="78E6D130" w:rsidR="000E17E8" w:rsidRPr="002F3EE6" w:rsidRDefault="000E17E8" w:rsidP="00D477D4">
      <w:pPr>
        <w:spacing w:line="360" w:lineRule="auto"/>
        <w:rPr>
          <w:rFonts w:ascii="Arial" w:hAnsi="Arial" w:cs="Arial"/>
          <w:lang w:val="en-US"/>
        </w:rPr>
      </w:pPr>
      <w:r w:rsidRPr="002F3EE6">
        <w:rPr>
          <w:rFonts w:ascii="Arial" w:hAnsi="Arial" w:cs="Arial"/>
          <w:noProof/>
          <w:sz w:val="24"/>
          <w:szCs w:val="24"/>
          <w:lang w:eastAsia="en-GB"/>
        </w:rPr>
        <w:drawing>
          <wp:inline distT="0" distB="0" distL="0" distR="0" wp14:anchorId="14E54E09" wp14:editId="2A2B91E1">
            <wp:extent cx="6008914" cy="1416817"/>
            <wp:effectExtent l="0" t="0" r="11430" b="1206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9F4192C" w14:textId="7D2CAF40" w:rsidR="00B01B90" w:rsidRDefault="00B01B90" w:rsidP="00D477D4">
      <w:pPr>
        <w:spacing w:line="360" w:lineRule="auto"/>
        <w:rPr>
          <w:rFonts w:ascii="Arial" w:hAnsi="Arial" w:cs="Arial"/>
          <w:lang w:val="en-US"/>
        </w:rPr>
      </w:pPr>
    </w:p>
    <w:p w14:paraId="67A3AC75" w14:textId="04E7C34E" w:rsidR="00846AC1" w:rsidRPr="002F3EE6" w:rsidRDefault="00846AC1" w:rsidP="00846AC1">
      <w:pPr>
        <w:pStyle w:val="Heading1"/>
        <w:rPr>
          <w:lang w:val="en-US"/>
        </w:rPr>
      </w:pPr>
      <w:bookmarkStart w:id="68" w:name="_Toc22047025"/>
      <w:r w:rsidRPr="00846AC1">
        <w:rPr>
          <w:lang w:val="en-US"/>
        </w:rPr>
        <w:lastRenderedPageBreak/>
        <w:t>E. Sanitation</w:t>
      </w:r>
      <w:bookmarkEnd w:id="68"/>
    </w:p>
    <w:p w14:paraId="47DE6889" w14:textId="6A412E15" w:rsidR="00B82CA6" w:rsidRPr="002F3EE6" w:rsidRDefault="003E2458" w:rsidP="00804AF8">
      <w:pPr>
        <w:pStyle w:val="Heading1"/>
        <w:numPr>
          <w:ilvl w:val="1"/>
          <w:numId w:val="5"/>
        </w:numPr>
        <w:shd w:val="clear" w:color="auto" w:fill="948A54" w:themeFill="background2" w:themeFillShade="80"/>
        <w:spacing w:line="360" w:lineRule="auto"/>
        <w:rPr>
          <w:rFonts w:ascii="Arial" w:eastAsia="Times New Roman" w:hAnsi="Arial" w:cs="Arial"/>
          <w:lang w:val="en-US"/>
        </w:rPr>
      </w:pPr>
      <w:bookmarkStart w:id="69" w:name="_Toc22017915"/>
      <w:bookmarkStart w:id="70" w:name="_Toc22047026"/>
      <w:r w:rsidRPr="002F3EE6">
        <w:rPr>
          <w:rFonts w:ascii="Arial" w:eastAsia="Times New Roman" w:hAnsi="Arial" w:cs="Arial"/>
          <w:lang w:val="en-US"/>
        </w:rPr>
        <w:t>% of households reporting defecating in a toilet</w:t>
      </w:r>
      <w:bookmarkEnd w:id="69"/>
      <w:bookmarkEnd w:id="70"/>
    </w:p>
    <w:p w14:paraId="0B97F590" w14:textId="112497A8" w:rsidR="00811D03" w:rsidRPr="002F3EE6" w:rsidRDefault="00811D03" w:rsidP="00D477D4">
      <w:pPr>
        <w:spacing w:line="360" w:lineRule="auto"/>
        <w:rPr>
          <w:rFonts w:ascii="Arial" w:hAnsi="Arial" w:cs="Arial"/>
          <w:lang w:val="en-US"/>
        </w:rPr>
      </w:pPr>
      <w:r w:rsidRPr="002F3EE6">
        <w:rPr>
          <w:rFonts w:ascii="Arial" w:hAnsi="Arial" w:cs="Arial"/>
          <w:noProof/>
          <w:lang w:eastAsia="en-GB"/>
        </w:rPr>
        <w:drawing>
          <wp:inline distT="0" distB="0" distL="0" distR="0" wp14:anchorId="152D03E1" wp14:editId="1C93EB5F">
            <wp:extent cx="4572000" cy="2743200"/>
            <wp:effectExtent l="0" t="0" r="0"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1A1A3DB" w14:textId="5B957156" w:rsidR="006B4548" w:rsidRPr="002F3EE6" w:rsidRDefault="004064D8" w:rsidP="00D477D4">
      <w:pPr>
        <w:spacing w:line="360" w:lineRule="auto"/>
        <w:ind w:left="360"/>
        <w:jc w:val="both"/>
        <w:rPr>
          <w:rFonts w:ascii="Arial" w:hAnsi="Arial" w:cs="Arial"/>
        </w:rPr>
      </w:pPr>
      <w:r w:rsidRPr="002F3EE6">
        <w:rPr>
          <w:rFonts w:ascii="Arial" w:hAnsi="Arial" w:cs="Arial"/>
        </w:rPr>
        <w:t xml:space="preserve">Through the Survey population, 92.4% defecate in latrine while 7.6% practice Open defecation including defecating in Bush and </w:t>
      </w:r>
      <w:r w:rsidR="001D7285" w:rsidRPr="002F3EE6">
        <w:rPr>
          <w:rFonts w:ascii="Arial" w:hAnsi="Arial" w:cs="Arial"/>
        </w:rPr>
        <w:t xml:space="preserve">in </w:t>
      </w:r>
      <w:r w:rsidRPr="002F3EE6">
        <w:rPr>
          <w:rFonts w:ascii="Arial" w:hAnsi="Arial" w:cs="Arial"/>
        </w:rPr>
        <w:t xml:space="preserve">Plastic Bags.  </w:t>
      </w:r>
      <w:r w:rsidR="00B01B90" w:rsidRPr="002F3EE6">
        <w:rPr>
          <w:rFonts w:ascii="Arial" w:hAnsi="Arial" w:cs="Arial"/>
        </w:rPr>
        <w:t xml:space="preserve">In </w:t>
      </w:r>
      <w:r w:rsidR="007E6648" w:rsidRPr="002F3EE6">
        <w:rPr>
          <w:rFonts w:ascii="Arial" w:hAnsi="Arial" w:cs="Arial"/>
        </w:rPr>
        <w:t xml:space="preserve">Palabek </w:t>
      </w:r>
      <w:r w:rsidR="00B01B90" w:rsidRPr="002F3EE6">
        <w:rPr>
          <w:rFonts w:ascii="Arial" w:hAnsi="Arial" w:cs="Arial"/>
        </w:rPr>
        <w:t xml:space="preserve">refugee settlement, the Majority of the survey population use the latrines for defecation and the </w:t>
      </w:r>
      <w:r w:rsidR="007E6648" w:rsidRPr="002F3EE6">
        <w:rPr>
          <w:rFonts w:ascii="Arial" w:hAnsi="Arial" w:cs="Arial"/>
        </w:rPr>
        <w:t>majorly</w:t>
      </w:r>
      <w:r w:rsidR="00B01B90" w:rsidRPr="002F3EE6">
        <w:rPr>
          <w:rFonts w:ascii="Arial" w:hAnsi="Arial" w:cs="Arial"/>
        </w:rPr>
        <w:t xml:space="preserve"> households use household</w:t>
      </w:r>
      <w:r w:rsidR="00F2142D" w:rsidRPr="002F3EE6">
        <w:rPr>
          <w:rFonts w:ascii="Arial" w:hAnsi="Arial" w:cs="Arial"/>
        </w:rPr>
        <w:t>/shared</w:t>
      </w:r>
      <w:r w:rsidR="00B01B90" w:rsidRPr="002F3EE6">
        <w:rPr>
          <w:rFonts w:ascii="Arial" w:hAnsi="Arial" w:cs="Arial"/>
        </w:rPr>
        <w:t xml:space="preserve"> latrine (85.3</w:t>
      </w:r>
      <w:r w:rsidR="007E6648" w:rsidRPr="002F3EE6">
        <w:rPr>
          <w:rFonts w:ascii="Arial" w:hAnsi="Arial" w:cs="Arial"/>
        </w:rPr>
        <w:t>%), communal</w:t>
      </w:r>
      <w:r w:rsidR="00B01B90" w:rsidRPr="002F3EE6">
        <w:rPr>
          <w:rFonts w:ascii="Arial" w:hAnsi="Arial" w:cs="Arial"/>
        </w:rPr>
        <w:t xml:space="preserve"> latrines (6.5%</w:t>
      </w:r>
      <w:r w:rsidR="00FF7600" w:rsidRPr="002F3EE6">
        <w:rPr>
          <w:rFonts w:ascii="Arial" w:hAnsi="Arial" w:cs="Arial"/>
        </w:rPr>
        <w:t>)</w:t>
      </w:r>
      <w:r w:rsidR="00B01B90" w:rsidRPr="002F3EE6">
        <w:rPr>
          <w:rFonts w:ascii="Arial" w:hAnsi="Arial" w:cs="Arial"/>
        </w:rPr>
        <w:t xml:space="preserve"> while </w:t>
      </w:r>
      <w:r w:rsidR="00FF7600" w:rsidRPr="002F3EE6">
        <w:rPr>
          <w:rFonts w:ascii="Arial" w:hAnsi="Arial" w:cs="Arial"/>
        </w:rPr>
        <w:t>7.8</w:t>
      </w:r>
      <w:r w:rsidR="00B01B90" w:rsidRPr="002F3EE6">
        <w:rPr>
          <w:rFonts w:ascii="Arial" w:hAnsi="Arial" w:cs="Arial"/>
        </w:rPr>
        <w:t xml:space="preserve">% </w:t>
      </w:r>
      <w:r w:rsidR="00FF7600" w:rsidRPr="002F3EE6">
        <w:rPr>
          <w:rFonts w:ascii="Arial" w:hAnsi="Arial" w:cs="Arial"/>
        </w:rPr>
        <w:t>practice</w:t>
      </w:r>
      <w:r w:rsidR="00B01B90" w:rsidRPr="002F3EE6">
        <w:rPr>
          <w:rFonts w:ascii="Arial" w:hAnsi="Arial" w:cs="Arial"/>
        </w:rPr>
        <w:t xml:space="preserve"> open defecation which </w:t>
      </w:r>
      <w:r w:rsidR="007E6648" w:rsidRPr="002F3EE6">
        <w:rPr>
          <w:rFonts w:ascii="Arial" w:hAnsi="Arial" w:cs="Arial"/>
        </w:rPr>
        <w:t xml:space="preserve">increases chances of water contamination as well as other diseases related to disposal of human wastes. </w:t>
      </w:r>
    </w:p>
    <w:p w14:paraId="24CFDB51" w14:textId="31DCE07A" w:rsidR="004064D8" w:rsidRPr="002F3EE6" w:rsidRDefault="004064D8" w:rsidP="00D477D4">
      <w:pPr>
        <w:tabs>
          <w:tab w:val="left" w:pos="3893"/>
        </w:tabs>
        <w:spacing w:line="360" w:lineRule="auto"/>
        <w:ind w:left="360"/>
        <w:jc w:val="both"/>
        <w:rPr>
          <w:rFonts w:ascii="Arial" w:hAnsi="Arial" w:cs="Arial"/>
        </w:rPr>
      </w:pPr>
      <w:r w:rsidRPr="002F3EE6">
        <w:rPr>
          <w:rFonts w:ascii="Arial" w:hAnsi="Arial" w:cs="Arial"/>
        </w:rPr>
        <w:t xml:space="preserve">In </w:t>
      </w:r>
      <w:r w:rsidR="006B4548" w:rsidRPr="002F3EE6">
        <w:rPr>
          <w:rFonts w:ascii="Arial" w:hAnsi="Arial" w:cs="Arial"/>
        </w:rPr>
        <w:t xml:space="preserve">the host community, </w:t>
      </w:r>
      <w:r w:rsidR="00F2142D" w:rsidRPr="002F3EE6">
        <w:rPr>
          <w:rFonts w:ascii="Arial" w:hAnsi="Arial" w:cs="Arial"/>
        </w:rPr>
        <w:t xml:space="preserve">82.4% use household/shared latrine, 15% of the Host community survey population do Open defecation while 2.5 defecate in communal latrine.  </w:t>
      </w:r>
      <w:r w:rsidR="00F2142D" w:rsidRPr="002F3EE6">
        <w:rPr>
          <w:rFonts w:ascii="Arial" w:hAnsi="Arial" w:cs="Arial"/>
        </w:rPr>
        <w:tab/>
      </w:r>
    </w:p>
    <w:p w14:paraId="5496F4F9" w14:textId="5EB723F3" w:rsidR="00B01B90" w:rsidRPr="002F3EE6" w:rsidRDefault="00F2142D" w:rsidP="00D477D4">
      <w:pPr>
        <w:spacing w:line="360" w:lineRule="auto"/>
        <w:ind w:left="360"/>
        <w:jc w:val="both"/>
        <w:rPr>
          <w:rFonts w:ascii="Arial" w:hAnsi="Arial" w:cs="Arial"/>
        </w:rPr>
      </w:pPr>
      <w:r w:rsidRPr="002F3EE6">
        <w:rPr>
          <w:rFonts w:ascii="Arial" w:hAnsi="Arial" w:cs="Arial"/>
        </w:rPr>
        <w:t xml:space="preserve">During discussions with Key persons including </w:t>
      </w:r>
      <w:r w:rsidR="00E42756" w:rsidRPr="002F3EE6">
        <w:rPr>
          <w:rFonts w:ascii="Arial" w:hAnsi="Arial" w:cs="Arial"/>
        </w:rPr>
        <w:t xml:space="preserve">Healthcare workers, Open </w:t>
      </w:r>
      <w:r w:rsidR="00060499" w:rsidRPr="002F3EE6">
        <w:rPr>
          <w:rFonts w:ascii="Arial" w:hAnsi="Arial" w:cs="Arial"/>
        </w:rPr>
        <w:t>defecation</w:t>
      </w:r>
      <w:r w:rsidR="00E42756" w:rsidRPr="002F3EE6">
        <w:rPr>
          <w:rFonts w:ascii="Arial" w:hAnsi="Arial" w:cs="Arial"/>
        </w:rPr>
        <w:t xml:space="preserve"> is critical practice that require immediate attention irrespective of </w:t>
      </w:r>
      <w:r w:rsidR="000A7055" w:rsidRPr="002F3EE6">
        <w:rPr>
          <w:rFonts w:ascii="Arial" w:hAnsi="Arial" w:cs="Arial"/>
        </w:rPr>
        <w:t xml:space="preserve">its degree/percentage score. </w:t>
      </w:r>
      <w:r w:rsidR="00060499" w:rsidRPr="002F3EE6">
        <w:rPr>
          <w:rFonts w:ascii="Arial" w:hAnsi="Arial" w:cs="Arial"/>
        </w:rPr>
        <w:t xml:space="preserve">The key informants attribute open </w:t>
      </w:r>
      <w:r w:rsidR="005448C6" w:rsidRPr="002F3EE6">
        <w:rPr>
          <w:rFonts w:ascii="Arial" w:hAnsi="Arial" w:cs="Arial"/>
        </w:rPr>
        <w:t>defecation</w:t>
      </w:r>
      <w:r w:rsidR="00060499" w:rsidRPr="002F3EE6">
        <w:rPr>
          <w:rFonts w:ascii="Arial" w:hAnsi="Arial" w:cs="Arial"/>
        </w:rPr>
        <w:t xml:space="preserve"> to culture and inadequate Latrine facilities in and </w:t>
      </w:r>
      <w:r w:rsidR="0049123B" w:rsidRPr="002F3EE6">
        <w:rPr>
          <w:rFonts w:ascii="Arial" w:hAnsi="Arial" w:cs="Arial"/>
        </w:rPr>
        <w:t>around</w:t>
      </w:r>
      <w:r w:rsidR="00060499" w:rsidRPr="002F3EE6">
        <w:rPr>
          <w:rFonts w:ascii="Arial" w:hAnsi="Arial" w:cs="Arial"/>
        </w:rPr>
        <w:t xml:space="preserve"> Palabek settlement. Other reasons for open </w:t>
      </w:r>
      <w:r w:rsidR="005448C6" w:rsidRPr="002F3EE6">
        <w:rPr>
          <w:rFonts w:ascii="Arial" w:hAnsi="Arial" w:cs="Arial"/>
        </w:rPr>
        <w:t>deification</w:t>
      </w:r>
      <w:r w:rsidR="00060499" w:rsidRPr="002F3EE6">
        <w:rPr>
          <w:rFonts w:ascii="Arial" w:hAnsi="Arial" w:cs="Arial"/>
        </w:rPr>
        <w:t xml:space="preserve"> include distance of the facility from the households </w:t>
      </w:r>
      <w:r w:rsidR="005448C6" w:rsidRPr="002F3EE6">
        <w:rPr>
          <w:rFonts w:ascii="Arial" w:hAnsi="Arial" w:cs="Arial"/>
        </w:rPr>
        <w:t>especially</w:t>
      </w:r>
      <w:r w:rsidR="00060499" w:rsidRPr="002F3EE6">
        <w:rPr>
          <w:rFonts w:ascii="Arial" w:hAnsi="Arial" w:cs="Arial"/>
        </w:rPr>
        <w:t xml:space="preserve"> at night for households that rely on shared or communal latrine facilities.</w:t>
      </w:r>
      <w:r w:rsidR="00B01B90" w:rsidRPr="002F3EE6">
        <w:rPr>
          <w:rFonts w:ascii="Arial" w:hAnsi="Arial" w:cs="Arial"/>
        </w:rPr>
        <w:t xml:space="preserve"> </w:t>
      </w:r>
    </w:p>
    <w:p w14:paraId="32EB0E4D" w14:textId="77777777" w:rsidR="00C61B3D" w:rsidRPr="002F3EE6" w:rsidRDefault="00C61B3D" w:rsidP="00D477D4">
      <w:pPr>
        <w:spacing w:line="360" w:lineRule="auto"/>
        <w:ind w:left="360"/>
        <w:jc w:val="both"/>
        <w:rPr>
          <w:rFonts w:ascii="Arial" w:hAnsi="Arial" w:cs="Arial"/>
        </w:rPr>
      </w:pPr>
    </w:p>
    <w:p w14:paraId="74E19600" w14:textId="76EFF0FD" w:rsidR="00F2142D" w:rsidRPr="002F3EE6" w:rsidRDefault="0049123B" w:rsidP="00D477D4">
      <w:pPr>
        <w:spacing w:line="360" w:lineRule="auto"/>
        <w:rPr>
          <w:rFonts w:ascii="Arial" w:hAnsi="Arial" w:cs="Arial"/>
          <w:lang w:val="en-US"/>
        </w:rPr>
      </w:pPr>
      <w:r w:rsidRPr="002F3EE6">
        <w:rPr>
          <w:rFonts w:ascii="Arial" w:hAnsi="Arial" w:cs="Arial"/>
          <w:lang w:val="en-US"/>
        </w:rPr>
        <w:t xml:space="preserve">       </w:t>
      </w:r>
      <w:r w:rsidR="00F2142D" w:rsidRPr="002F3EE6">
        <w:rPr>
          <w:rFonts w:ascii="Arial" w:hAnsi="Arial" w:cs="Arial"/>
          <w:lang w:val="en-US"/>
        </w:rPr>
        <w:t xml:space="preserve">                                                                   </w:t>
      </w:r>
    </w:p>
    <w:p w14:paraId="2D060363" w14:textId="61A18E62" w:rsidR="006F4E28" w:rsidRPr="002F3EE6" w:rsidRDefault="006F4E28" w:rsidP="00804AF8">
      <w:pPr>
        <w:pStyle w:val="Heading1"/>
        <w:numPr>
          <w:ilvl w:val="1"/>
          <w:numId w:val="5"/>
        </w:numPr>
        <w:shd w:val="clear" w:color="auto" w:fill="948A54" w:themeFill="background2" w:themeFillShade="80"/>
        <w:spacing w:line="360" w:lineRule="auto"/>
        <w:rPr>
          <w:rFonts w:ascii="Arial" w:hAnsi="Arial" w:cs="Arial"/>
        </w:rPr>
      </w:pPr>
      <w:bookmarkStart w:id="71" w:name="_Toc22017917"/>
      <w:bookmarkStart w:id="72" w:name="_Toc22047027"/>
      <w:r w:rsidRPr="002F3EE6">
        <w:rPr>
          <w:rFonts w:ascii="Arial" w:hAnsi="Arial" w:cs="Arial"/>
          <w:color w:val="auto"/>
        </w:rPr>
        <w:lastRenderedPageBreak/>
        <w:t>% of households with access to solid waste disposal facility</w:t>
      </w:r>
      <w:bookmarkEnd w:id="71"/>
      <w:bookmarkEnd w:id="72"/>
    </w:p>
    <w:p w14:paraId="71534CC4" w14:textId="7D06F1A0" w:rsidR="008F5403" w:rsidRPr="002F3EE6" w:rsidRDefault="008F5403" w:rsidP="00D477D4">
      <w:pPr>
        <w:spacing w:line="360" w:lineRule="auto"/>
        <w:rPr>
          <w:rFonts w:ascii="Arial" w:hAnsi="Arial" w:cs="Arial"/>
          <w:lang w:val="en-US"/>
        </w:rPr>
      </w:pPr>
      <w:r w:rsidRPr="002F3EE6">
        <w:rPr>
          <w:rFonts w:ascii="Arial" w:hAnsi="Arial" w:cs="Arial"/>
          <w:noProof/>
          <w:lang w:eastAsia="en-GB"/>
        </w:rPr>
        <w:drawing>
          <wp:inline distT="0" distB="0" distL="0" distR="0" wp14:anchorId="47A689F0" wp14:editId="195485A7">
            <wp:extent cx="4572000" cy="2743200"/>
            <wp:effectExtent l="0" t="0" r="0" b="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B5924A8" w14:textId="3A203A09" w:rsidR="00307A95" w:rsidRPr="002F3EE6" w:rsidRDefault="00307A95" w:rsidP="00D477D4">
      <w:pPr>
        <w:spacing w:line="360" w:lineRule="auto"/>
        <w:jc w:val="both"/>
        <w:rPr>
          <w:rFonts w:ascii="Arial" w:hAnsi="Arial" w:cs="Arial"/>
          <w:lang w:val="en-US"/>
        </w:rPr>
      </w:pPr>
      <w:r w:rsidRPr="002F3EE6">
        <w:rPr>
          <w:rFonts w:ascii="Arial" w:hAnsi="Arial" w:cs="Arial"/>
          <w:lang w:val="en-US"/>
        </w:rPr>
        <w:t xml:space="preserve">Better </w:t>
      </w:r>
      <w:r w:rsidR="00ED441F" w:rsidRPr="002F3EE6">
        <w:rPr>
          <w:rFonts w:ascii="Arial" w:hAnsi="Arial" w:cs="Arial"/>
          <w:lang w:val="en-US"/>
        </w:rPr>
        <w:t>practice</w:t>
      </w:r>
      <w:r w:rsidRPr="002F3EE6">
        <w:rPr>
          <w:rFonts w:ascii="Arial" w:hAnsi="Arial" w:cs="Arial"/>
          <w:lang w:val="en-US"/>
        </w:rPr>
        <w:t xml:space="preserve"> for waste disposal</w:t>
      </w:r>
      <w:r w:rsidR="00ED441F" w:rsidRPr="002F3EE6">
        <w:rPr>
          <w:rFonts w:ascii="Arial" w:hAnsi="Arial" w:cs="Arial"/>
          <w:lang w:val="en-US"/>
        </w:rPr>
        <w:t xml:space="preserve"> is being practice is being realized</w:t>
      </w:r>
      <w:r w:rsidR="0099587D" w:rsidRPr="002F3EE6">
        <w:rPr>
          <w:rFonts w:ascii="Arial" w:hAnsi="Arial" w:cs="Arial"/>
          <w:lang w:val="en-US"/>
        </w:rPr>
        <w:t xml:space="preserve"> through the survey population. </w:t>
      </w:r>
      <w:r w:rsidR="00C31CCE" w:rsidRPr="002F3EE6">
        <w:rPr>
          <w:rFonts w:ascii="Arial" w:hAnsi="Arial" w:cs="Arial"/>
          <w:lang w:val="en-US"/>
        </w:rPr>
        <w:t>77.1% of the sample population use household pits for disposal of solid wastes, 13.7% dump in open un designated places,</w:t>
      </w:r>
      <w:r w:rsidR="00652CC7" w:rsidRPr="002F3EE6">
        <w:rPr>
          <w:rFonts w:ascii="Arial" w:hAnsi="Arial" w:cs="Arial"/>
          <w:lang w:val="en-US"/>
        </w:rPr>
        <w:t xml:space="preserve"> 7.6% use designated open </w:t>
      </w:r>
      <w:r w:rsidR="00C22190" w:rsidRPr="002F3EE6">
        <w:rPr>
          <w:rFonts w:ascii="Arial" w:hAnsi="Arial" w:cs="Arial"/>
          <w:lang w:val="en-US"/>
        </w:rPr>
        <w:t>area, 0.9% use communal pit, 0.45 burn the wastes while</w:t>
      </w:r>
      <w:r w:rsidR="000354AC" w:rsidRPr="002F3EE6">
        <w:rPr>
          <w:rFonts w:ascii="Arial" w:hAnsi="Arial" w:cs="Arial"/>
          <w:lang w:val="en-US"/>
        </w:rPr>
        <w:t xml:space="preserve"> 0.2% use bins in households and later dump on streets. </w:t>
      </w:r>
      <w:r w:rsidR="00A05A42" w:rsidRPr="002F3EE6">
        <w:rPr>
          <w:rFonts w:ascii="Arial" w:hAnsi="Arial" w:cs="Arial"/>
          <w:lang w:val="en-US"/>
        </w:rPr>
        <w:t xml:space="preserve">During key interviews the </w:t>
      </w:r>
      <w:r w:rsidR="00431C08" w:rsidRPr="002F3EE6">
        <w:rPr>
          <w:rFonts w:ascii="Arial" w:hAnsi="Arial" w:cs="Arial"/>
          <w:lang w:val="en-US"/>
        </w:rPr>
        <w:t xml:space="preserve">higher performance of dumping in household </w:t>
      </w:r>
      <w:r w:rsidR="00EE30D3" w:rsidRPr="002F3EE6">
        <w:rPr>
          <w:rFonts w:ascii="Arial" w:hAnsi="Arial" w:cs="Arial"/>
          <w:lang w:val="en-US"/>
        </w:rPr>
        <w:t>refuse</w:t>
      </w:r>
      <w:r w:rsidR="00431C08" w:rsidRPr="002F3EE6">
        <w:rPr>
          <w:rFonts w:ascii="Arial" w:hAnsi="Arial" w:cs="Arial"/>
          <w:lang w:val="en-US"/>
        </w:rPr>
        <w:t xml:space="preserve"> pit is </w:t>
      </w:r>
      <w:r w:rsidR="00EE30D3" w:rsidRPr="002F3EE6">
        <w:rPr>
          <w:rFonts w:ascii="Arial" w:hAnsi="Arial" w:cs="Arial"/>
          <w:lang w:val="en-US"/>
        </w:rPr>
        <w:t>largely</w:t>
      </w:r>
      <w:r w:rsidRPr="002F3EE6">
        <w:rPr>
          <w:rFonts w:ascii="Arial" w:hAnsi="Arial" w:cs="Arial"/>
          <w:lang w:val="en-US"/>
        </w:rPr>
        <w:t xml:space="preserve"> attributed to UN R</w:t>
      </w:r>
      <w:r w:rsidR="00D1630D" w:rsidRPr="002F3EE6">
        <w:rPr>
          <w:rFonts w:ascii="Arial" w:hAnsi="Arial" w:cs="Arial"/>
          <w:lang w:val="en-US"/>
        </w:rPr>
        <w:t xml:space="preserve">efugee Agency –UNHCR and the partner hygiene promotions including </w:t>
      </w:r>
      <w:r w:rsidR="00711D8F" w:rsidRPr="002F3EE6">
        <w:rPr>
          <w:rFonts w:ascii="Arial" w:hAnsi="Arial" w:cs="Arial"/>
          <w:lang w:val="en-US"/>
        </w:rPr>
        <w:t xml:space="preserve">mass and household </w:t>
      </w:r>
      <w:r w:rsidR="00586900" w:rsidRPr="002F3EE6">
        <w:rPr>
          <w:rFonts w:ascii="Arial" w:hAnsi="Arial" w:cs="Arial"/>
          <w:lang w:val="en-US"/>
        </w:rPr>
        <w:t>awareness</w:t>
      </w:r>
      <w:r w:rsidR="00711D8F" w:rsidRPr="002F3EE6">
        <w:rPr>
          <w:rFonts w:ascii="Arial" w:hAnsi="Arial" w:cs="Arial"/>
          <w:lang w:val="en-US"/>
        </w:rPr>
        <w:t>/</w:t>
      </w:r>
      <w:r w:rsidR="00586900" w:rsidRPr="002F3EE6">
        <w:rPr>
          <w:rFonts w:ascii="Arial" w:hAnsi="Arial" w:cs="Arial"/>
          <w:lang w:val="en-US"/>
        </w:rPr>
        <w:t>sensitizations</w:t>
      </w:r>
      <w:r w:rsidRPr="002F3EE6">
        <w:rPr>
          <w:rFonts w:ascii="Arial" w:hAnsi="Arial" w:cs="Arial"/>
          <w:lang w:val="en-US"/>
        </w:rPr>
        <w:t>.</w:t>
      </w:r>
    </w:p>
    <w:p w14:paraId="17E9352B" w14:textId="7063735D" w:rsidR="00307A95" w:rsidRPr="002F3EE6" w:rsidRDefault="00307A95" w:rsidP="00804AF8">
      <w:pPr>
        <w:pStyle w:val="Heading1"/>
        <w:numPr>
          <w:ilvl w:val="1"/>
          <w:numId w:val="5"/>
        </w:numPr>
        <w:shd w:val="clear" w:color="auto" w:fill="948A54" w:themeFill="background2" w:themeFillShade="80"/>
        <w:spacing w:line="360" w:lineRule="auto"/>
        <w:rPr>
          <w:rFonts w:ascii="Arial" w:hAnsi="Arial" w:cs="Arial"/>
          <w:sz w:val="22"/>
          <w:szCs w:val="22"/>
        </w:rPr>
      </w:pPr>
      <w:bookmarkStart w:id="73" w:name="_Toc22017918"/>
      <w:bookmarkStart w:id="74" w:name="_Toc22047028"/>
      <w:r w:rsidRPr="002F3EE6">
        <w:rPr>
          <w:rFonts w:ascii="Arial" w:hAnsi="Arial" w:cs="Arial"/>
          <w:sz w:val="22"/>
          <w:szCs w:val="22"/>
        </w:rPr>
        <w:t>% of households having received the visit of a community health worker/hygiene promoter</w:t>
      </w:r>
      <w:bookmarkEnd w:id="73"/>
      <w:bookmarkEnd w:id="74"/>
    </w:p>
    <w:p w14:paraId="0540111D" w14:textId="6A8D7C72" w:rsidR="00307A95" w:rsidRPr="002F3EE6" w:rsidRDefault="00307A95" w:rsidP="00D477D4">
      <w:pPr>
        <w:spacing w:line="360" w:lineRule="auto"/>
        <w:jc w:val="both"/>
        <w:rPr>
          <w:rFonts w:ascii="Arial" w:hAnsi="Arial" w:cs="Arial"/>
          <w:lang w:val="en-US"/>
        </w:rPr>
      </w:pPr>
    </w:p>
    <w:p w14:paraId="31609687" w14:textId="15843300" w:rsidR="00B12E7F" w:rsidRPr="002F3EE6" w:rsidRDefault="00B12E7F" w:rsidP="00D477D4">
      <w:pPr>
        <w:spacing w:line="360" w:lineRule="auto"/>
        <w:jc w:val="both"/>
        <w:rPr>
          <w:rFonts w:ascii="Arial" w:hAnsi="Arial" w:cs="Arial"/>
          <w:lang w:val="en-US"/>
        </w:rPr>
      </w:pPr>
      <w:r w:rsidRPr="002F3EE6">
        <w:rPr>
          <w:rFonts w:ascii="Arial" w:hAnsi="Arial" w:cs="Arial"/>
          <w:noProof/>
          <w:lang w:eastAsia="en-GB"/>
        </w:rPr>
        <w:lastRenderedPageBreak/>
        <w:drawing>
          <wp:inline distT="0" distB="0" distL="0" distR="0" wp14:anchorId="24FA5D7A" wp14:editId="1036B1F6">
            <wp:extent cx="5283200" cy="2325511"/>
            <wp:effectExtent l="0" t="0" r="12700" b="1778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5225F32" w14:textId="66F49F66" w:rsidR="00655E4A" w:rsidRDefault="00B12E7F" w:rsidP="00D477D4">
      <w:pPr>
        <w:spacing w:line="360" w:lineRule="auto"/>
        <w:jc w:val="both"/>
        <w:rPr>
          <w:rFonts w:ascii="Arial" w:hAnsi="Arial" w:cs="Arial"/>
          <w:lang w:val="en-US"/>
        </w:rPr>
      </w:pPr>
      <w:r w:rsidRPr="002F3EE6">
        <w:rPr>
          <w:rFonts w:ascii="Arial" w:hAnsi="Arial" w:cs="Arial"/>
          <w:lang w:val="en-US"/>
        </w:rPr>
        <w:t xml:space="preserve">In the months prior to KAP survey period, </w:t>
      </w:r>
      <w:r w:rsidR="00E764CF" w:rsidRPr="002F3EE6">
        <w:rPr>
          <w:rFonts w:ascii="Arial" w:hAnsi="Arial" w:cs="Arial"/>
          <w:lang w:val="en-US"/>
        </w:rPr>
        <w:t>77.2</w:t>
      </w:r>
      <w:r w:rsidR="008C4783" w:rsidRPr="002F3EE6">
        <w:rPr>
          <w:rFonts w:ascii="Arial" w:hAnsi="Arial" w:cs="Arial"/>
          <w:lang w:val="en-US"/>
        </w:rPr>
        <w:t>% and</w:t>
      </w:r>
      <w:r w:rsidR="00E764CF" w:rsidRPr="002F3EE6">
        <w:rPr>
          <w:rFonts w:ascii="Arial" w:hAnsi="Arial" w:cs="Arial"/>
          <w:lang w:val="en-US"/>
        </w:rPr>
        <w:t xml:space="preserve"> 15.9% of the Refugee and Host community households received a visit from </w:t>
      </w:r>
      <w:r w:rsidRPr="002F3EE6">
        <w:rPr>
          <w:rFonts w:ascii="Arial" w:hAnsi="Arial" w:cs="Arial"/>
          <w:lang w:val="en-US"/>
        </w:rPr>
        <w:t>a community health worker</w:t>
      </w:r>
      <w:r w:rsidR="00E764CF" w:rsidRPr="002F3EE6">
        <w:rPr>
          <w:rFonts w:ascii="Arial" w:hAnsi="Arial" w:cs="Arial"/>
          <w:lang w:val="en-US"/>
        </w:rPr>
        <w:t xml:space="preserve"> including Hygiene promoters</w:t>
      </w:r>
      <w:r w:rsidRPr="002F3EE6">
        <w:rPr>
          <w:rFonts w:ascii="Arial" w:hAnsi="Arial" w:cs="Arial"/>
          <w:lang w:val="en-US"/>
        </w:rPr>
        <w:t xml:space="preserve"> to discuss any health or hygiene messages</w:t>
      </w:r>
      <w:r w:rsidR="00E764CF" w:rsidRPr="002F3EE6">
        <w:rPr>
          <w:rFonts w:ascii="Arial" w:hAnsi="Arial" w:cs="Arial"/>
          <w:lang w:val="en-US"/>
        </w:rPr>
        <w:t xml:space="preserve"> respectively. </w:t>
      </w:r>
      <w:r w:rsidR="008C4783" w:rsidRPr="002F3EE6">
        <w:rPr>
          <w:rFonts w:ascii="Arial" w:hAnsi="Arial" w:cs="Arial"/>
          <w:lang w:val="en-US"/>
        </w:rPr>
        <w:t xml:space="preserve">Implying that 22.8% and 84.1% </w:t>
      </w:r>
      <w:r w:rsidR="00E764CF" w:rsidRPr="002F3EE6">
        <w:rPr>
          <w:rFonts w:ascii="Arial" w:hAnsi="Arial" w:cs="Arial"/>
          <w:lang w:val="en-US"/>
        </w:rPr>
        <w:t xml:space="preserve">in </w:t>
      </w:r>
      <w:r w:rsidR="008C4783" w:rsidRPr="002F3EE6">
        <w:rPr>
          <w:rFonts w:ascii="Arial" w:hAnsi="Arial" w:cs="Arial"/>
          <w:lang w:val="en-US"/>
        </w:rPr>
        <w:t xml:space="preserve">Refugees and host community did not receive the hygiene message from any visiting hygiene or health promoter at household level. The </w:t>
      </w:r>
      <w:r w:rsidR="008C4783" w:rsidRPr="002F3EE6">
        <w:rPr>
          <w:rFonts w:ascii="Arial" w:hAnsi="Arial" w:cs="Arial"/>
        </w:rPr>
        <w:t xml:space="preserve">community health worker/hygiene promoter household visits are </w:t>
      </w:r>
      <w:r w:rsidR="008D5A03" w:rsidRPr="002F3EE6">
        <w:rPr>
          <w:rFonts w:ascii="Arial" w:hAnsi="Arial" w:cs="Arial"/>
        </w:rPr>
        <w:t xml:space="preserve">skewed to refugee settlement 77.2% for refugees </w:t>
      </w:r>
      <w:r w:rsidR="008D5A03" w:rsidRPr="002F3EE6">
        <w:rPr>
          <w:rFonts w:ascii="Arial" w:hAnsi="Arial" w:cs="Arial"/>
          <w:shd w:val="clear" w:color="auto" w:fill="FFFFFF"/>
        </w:rPr>
        <w:t xml:space="preserve">vis-à-vis 15.9% </w:t>
      </w:r>
      <w:r w:rsidR="008D5A03" w:rsidRPr="002F3EE6">
        <w:rPr>
          <w:rFonts w:ascii="Arial" w:hAnsi="Arial" w:cs="Arial"/>
          <w:color w:val="545454"/>
          <w:shd w:val="clear" w:color="auto" w:fill="FFFFFF"/>
        </w:rPr>
        <w:t xml:space="preserve">for </w:t>
      </w:r>
      <w:r w:rsidR="00E764CF" w:rsidRPr="002F3EE6">
        <w:rPr>
          <w:rFonts w:ascii="Arial" w:hAnsi="Arial" w:cs="Arial"/>
          <w:lang w:val="en-US"/>
        </w:rPr>
        <w:t>the host community received</w:t>
      </w:r>
      <w:r w:rsidR="00486CC7" w:rsidRPr="002F3EE6">
        <w:rPr>
          <w:rFonts w:ascii="Arial" w:hAnsi="Arial" w:cs="Arial"/>
          <w:lang w:val="en-US"/>
        </w:rPr>
        <w:t>.</w:t>
      </w:r>
      <w:r w:rsidR="00655E4A" w:rsidRPr="002F3EE6">
        <w:rPr>
          <w:rFonts w:ascii="Arial" w:hAnsi="Arial" w:cs="Arial"/>
          <w:lang w:val="en-US"/>
        </w:rPr>
        <w:t xml:space="preserve"> </w:t>
      </w:r>
      <w:r w:rsidR="009F5307" w:rsidRPr="002F3EE6">
        <w:rPr>
          <w:rFonts w:ascii="Arial" w:hAnsi="Arial" w:cs="Arial"/>
          <w:lang w:val="en-US"/>
        </w:rPr>
        <w:t>In the settlement, Zone 5A and Zone 5B are among the areas that less visited by health/hygiene promoters.</w:t>
      </w:r>
    </w:p>
    <w:tbl>
      <w:tblPr>
        <w:tblW w:w="9360" w:type="dxa"/>
        <w:tblLook w:val="04A0" w:firstRow="1" w:lastRow="0" w:firstColumn="1" w:lastColumn="0" w:noHBand="0" w:noVBand="1"/>
      </w:tblPr>
      <w:tblGrid>
        <w:gridCol w:w="1742"/>
        <w:gridCol w:w="1192"/>
        <w:gridCol w:w="713"/>
        <w:gridCol w:w="713"/>
        <w:gridCol w:w="833"/>
        <w:gridCol w:w="833"/>
        <w:gridCol w:w="833"/>
        <w:gridCol w:w="713"/>
        <w:gridCol w:w="833"/>
        <w:gridCol w:w="955"/>
      </w:tblGrid>
      <w:tr w:rsidR="00C61B3D" w:rsidRPr="002F3EE6" w14:paraId="67D931D1" w14:textId="77777777" w:rsidTr="00846AC1">
        <w:trPr>
          <w:trHeight w:val="242"/>
        </w:trPr>
        <w:tc>
          <w:tcPr>
            <w:tcW w:w="9360" w:type="dxa"/>
            <w:gridSpan w:val="10"/>
            <w:tcBorders>
              <w:top w:val="nil"/>
              <w:left w:val="nil"/>
              <w:bottom w:val="nil"/>
              <w:right w:val="nil"/>
            </w:tcBorders>
            <w:shd w:val="clear" w:color="DCE6F1" w:fill="DCE6F1"/>
            <w:noWrap/>
            <w:vAlign w:val="bottom"/>
            <w:hideMark/>
          </w:tcPr>
          <w:p w14:paraId="3CC18A08" w14:textId="75B66C1C" w:rsidR="00C61B3D" w:rsidRPr="002F3EE6" w:rsidRDefault="00C61B3D" w:rsidP="00C61B3D">
            <w:pPr>
              <w:spacing w:after="0" w:line="360" w:lineRule="auto"/>
              <w:jc w:val="center"/>
              <w:rPr>
                <w:rFonts w:ascii="Arial" w:eastAsia="Times New Roman" w:hAnsi="Arial" w:cs="Arial"/>
                <w:b/>
                <w:sz w:val="24"/>
                <w:szCs w:val="24"/>
                <w:lang w:eastAsia="en-GB"/>
              </w:rPr>
            </w:pPr>
            <w:r w:rsidRPr="002F3EE6">
              <w:rPr>
                <w:rFonts w:ascii="Arial" w:eastAsia="Times New Roman" w:hAnsi="Arial" w:cs="Arial"/>
                <w:b/>
                <w:sz w:val="24"/>
                <w:szCs w:val="24"/>
                <w:lang w:eastAsia="en-GB"/>
              </w:rPr>
              <w:t>Household Visit by Health/Hygiene promoter in Palabek Settlement</w:t>
            </w:r>
          </w:p>
        </w:tc>
      </w:tr>
      <w:tr w:rsidR="004172F0" w:rsidRPr="002F3EE6" w14:paraId="52C4C4F6" w14:textId="77777777" w:rsidTr="00846AC1">
        <w:trPr>
          <w:trHeight w:val="242"/>
        </w:trPr>
        <w:tc>
          <w:tcPr>
            <w:tcW w:w="1758" w:type="dxa"/>
            <w:tcBorders>
              <w:top w:val="nil"/>
              <w:left w:val="nil"/>
              <w:bottom w:val="single" w:sz="4" w:space="0" w:color="95B3D7"/>
              <w:right w:val="nil"/>
            </w:tcBorders>
            <w:shd w:val="clear" w:color="DCE6F1" w:fill="DCE6F1"/>
            <w:noWrap/>
            <w:vAlign w:val="bottom"/>
            <w:hideMark/>
          </w:tcPr>
          <w:p w14:paraId="125901C2" w14:textId="28207A88" w:rsidR="005E3B8F" w:rsidRPr="002F3EE6" w:rsidRDefault="004172F0"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Responses</w:t>
            </w:r>
          </w:p>
        </w:tc>
        <w:tc>
          <w:tcPr>
            <w:tcW w:w="1202" w:type="dxa"/>
            <w:tcBorders>
              <w:top w:val="nil"/>
              <w:left w:val="nil"/>
              <w:bottom w:val="single" w:sz="4" w:space="0" w:color="95B3D7"/>
              <w:right w:val="nil"/>
            </w:tcBorders>
            <w:shd w:val="clear" w:color="DCE6F1" w:fill="DCE6F1"/>
            <w:noWrap/>
            <w:vAlign w:val="bottom"/>
            <w:hideMark/>
          </w:tcPr>
          <w:p w14:paraId="7BA5395A" w14:textId="77777777" w:rsidR="005E3B8F" w:rsidRPr="002F3EE6" w:rsidRDefault="005E3B8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1</w:t>
            </w:r>
          </w:p>
        </w:tc>
        <w:tc>
          <w:tcPr>
            <w:tcW w:w="709" w:type="dxa"/>
            <w:tcBorders>
              <w:top w:val="nil"/>
              <w:left w:val="nil"/>
              <w:bottom w:val="single" w:sz="4" w:space="0" w:color="95B3D7"/>
              <w:right w:val="nil"/>
            </w:tcBorders>
            <w:shd w:val="clear" w:color="DCE6F1" w:fill="DCE6F1"/>
            <w:noWrap/>
            <w:vAlign w:val="bottom"/>
            <w:hideMark/>
          </w:tcPr>
          <w:p w14:paraId="0C9635A6" w14:textId="77777777" w:rsidR="005E3B8F" w:rsidRPr="002F3EE6" w:rsidRDefault="005E3B8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2</w:t>
            </w:r>
          </w:p>
        </w:tc>
        <w:tc>
          <w:tcPr>
            <w:tcW w:w="710" w:type="dxa"/>
            <w:tcBorders>
              <w:top w:val="nil"/>
              <w:left w:val="nil"/>
              <w:bottom w:val="single" w:sz="4" w:space="0" w:color="95B3D7"/>
              <w:right w:val="nil"/>
            </w:tcBorders>
            <w:shd w:val="clear" w:color="DCE6F1" w:fill="DCE6F1"/>
            <w:noWrap/>
            <w:vAlign w:val="bottom"/>
            <w:hideMark/>
          </w:tcPr>
          <w:p w14:paraId="7994CFD5" w14:textId="77777777" w:rsidR="005E3B8F" w:rsidRPr="002F3EE6" w:rsidRDefault="005E3B8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3</w:t>
            </w:r>
          </w:p>
        </w:tc>
        <w:tc>
          <w:tcPr>
            <w:tcW w:w="830" w:type="dxa"/>
            <w:tcBorders>
              <w:top w:val="nil"/>
              <w:left w:val="nil"/>
              <w:bottom w:val="single" w:sz="4" w:space="0" w:color="95B3D7"/>
              <w:right w:val="nil"/>
            </w:tcBorders>
            <w:shd w:val="clear" w:color="DCE6F1" w:fill="DCE6F1"/>
            <w:noWrap/>
            <w:vAlign w:val="bottom"/>
            <w:hideMark/>
          </w:tcPr>
          <w:p w14:paraId="5CF616DD" w14:textId="77777777" w:rsidR="005E3B8F" w:rsidRPr="002F3EE6" w:rsidRDefault="005E3B8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4</w:t>
            </w:r>
          </w:p>
        </w:tc>
        <w:tc>
          <w:tcPr>
            <w:tcW w:w="830" w:type="dxa"/>
            <w:tcBorders>
              <w:top w:val="nil"/>
              <w:left w:val="nil"/>
              <w:bottom w:val="single" w:sz="4" w:space="0" w:color="95B3D7"/>
              <w:right w:val="nil"/>
            </w:tcBorders>
            <w:shd w:val="clear" w:color="DCE6F1" w:fill="DCE6F1"/>
            <w:noWrap/>
            <w:vAlign w:val="bottom"/>
            <w:hideMark/>
          </w:tcPr>
          <w:p w14:paraId="67D7F91F" w14:textId="77777777" w:rsidR="005E3B8F" w:rsidRPr="002F3EE6" w:rsidRDefault="005E3B8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5A</w:t>
            </w:r>
          </w:p>
        </w:tc>
        <w:tc>
          <w:tcPr>
            <w:tcW w:w="830" w:type="dxa"/>
            <w:tcBorders>
              <w:top w:val="nil"/>
              <w:left w:val="nil"/>
              <w:bottom w:val="single" w:sz="4" w:space="0" w:color="95B3D7"/>
              <w:right w:val="nil"/>
            </w:tcBorders>
            <w:shd w:val="clear" w:color="DCE6F1" w:fill="DCE6F1"/>
            <w:noWrap/>
            <w:vAlign w:val="bottom"/>
            <w:hideMark/>
          </w:tcPr>
          <w:p w14:paraId="637CF61F" w14:textId="77777777" w:rsidR="005E3B8F" w:rsidRPr="002F3EE6" w:rsidRDefault="005E3B8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5B</w:t>
            </w:r>
          </w:p>
        </w:tc>
        <w:tc>
          <w:tcPr>
            <w:tcW w:w="710" w:type="dxa"/>
            <w:tcBorders>
              <w:top w:val="nil"/>
              <w:left w:val="nil"/>
              <w:bottom w:val="single" w:sz="4" w:space="0" w:color="95B3D7"/>
              <w:right w:val="nil"/>
            </w:tcBorders>
            <w:shd w:val="clear" w:color="DCE6F1" w:fill="DCE6F1"/>
            <w:noWrap/>
            <w:vAlign w:val="bottom"/>
            <w:hideMark/>
          </w:tcPr>
          <w:p w14:paraId="4BFAF7A0" w14:textId="77777777" w:rsidR="005E3B8F" w:rsidRPr="002F3EE6" w:rsidRDefault="005E3B8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6</w:t>
            </w:r>
          </w:p>
        </w:tc>
        <w:tc>
          <w:tcPr>
            <w:tcW w:w="830" w:type="dxa"/>
            <w:tcBorders>
              <w:top w:val="nil"/>
              <w:left w:val="nil"/>
              <w:bottom w:val="single" w:sz="4" w:space="0" w:color="95B3D7"/>
              <w:right w:val="nil"/>
            </w:tcBorders>
            <w:shd w:val="clear" w:color="DCE6F1" w:fill="DCE6F1"/>
            <w:noWrap/>
            <w:vAlign w:val="bottom"/>
            <w:hideMark/>
          </w:tcPr>
          <w:p w14:paraId="75FA9255" w14:textId="77777777" w:rsidR="005E3B8F" w:rsidRPr="002F3EE6" w:rsidRDefault="005E3B8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7</w:t>
            </w:r>
          </w:p>
        </w:tc>
        <w:tc>
          <w:tcPr>
            <w:tcW w:w="951" w:type="dxa"/>
            <w:tcBorders>
              <w:top w:val="nil"/>
              <w:left w:val="nil"/>
              <w:bottom w:val="single" w:sz="4" w:space="0" w:color="95B3D7"/>
              <w:right w:val="nil"/>
            </w:tcBorders>
            <w:shd w:val="clear" w:color="DCE6F1" w:fill="DCE6F1"/>
            <w:noWrap/>
            <w:vAlign w:val="bottom"/>
            <w:hideMark/>
          </w:tcPr>
          <w:p w14:paraId="28CCC596" w14:textId="1EA1DD7B" w:rsidR="005E3B8F" w:rsidRPr="002F3EE6" w:rsidRDefault="005E3B8F"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Total</w:t>
            </w:r>
          </w:p>
        </w:tc>
      </w:tr>
      <w:tr w:rsidR="004172F0" w:rsidRPr="002F3EE6" w14:paraId="61D4BE93" w14:textId="77777777" w:rsidTr="00846AC1">
        <w:trPr>
          <w:trHeight w:val="242"/>
        </w:trPr>
        <w:tc>
          <w:tcPr>
            <w:tcW w:w="1758" w:type="dxa"/>
            <w:tcBorders>
              <w:top w:val="nil"/>
              <w:left w:val="nil"/>
              <w:bottom w:val="nil"/>
              <w:right w:val="nil"/>
            </w:tcBorders>
            <w:shd w:val="clear" w:color="auto" w:fill="auto"/>
            <w:noWrap/>
            <w:vAlign w:val="bottom"/>
            <w:hideMark/>
          </w:tcPr>
          <w:p w14:paraId="61C4F76B" w14:textId="77777777" w:rsidR="005E3B8F" w:rsidRPr="002F3EE6" w:rsidRDefault="005E3B8F"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No</w:t>
            </w:r>
          </w:p>
        </w:tc>
        <w:tc>
          <w:tcPr>
            <w:tcW w:w="1202" w:type="dxa"/>
            <w:tcBorders>
              <w:top w:val="nil"/>
              <w:left w:val="nil"/>
              <w:bottom w:val="nil"/>
              <w:right w:val="nil"/>
            </w:tcBorders>
            <w:shd w:val="clear" w:color="auto" w:fill="auto"/>
            <w:noWrap/>
            <w:vAlign w:val="bottom"/>
            <w:hideMark/>
          </w:tcPr>
          <w:p w14:paraId="5C54ACD8"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0.2%</w:t>
            </w:r>
          </w:p>
        </w:tc>
        <w:tc>
          <w:tcPr>
            <w:tcW w:w="709" w:type="dxa"/>
            <w:tcBorders>
              <w:top w:val="nil"/>
              <w:left w:val="nil"/>
              <w:bottom w:val="nil"/>
              <w:right w:val="nil"/>
            </w:tcBorders>
            <w:shd w:val="clear" w:color="auto" w:fill="auto"/>
            <w:noWrap/>
            <w:vAlign w:val="bottom"/>
            <w:hideMark/>
          </w:tcPr>
          <w:p w14:paraId="3777C6AB"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1.6%</w:t>
            </w:r>
          </w:p>
        </w:tc>
        <w:tc>
          <w:tcPr>
            <w:tcW w:w="710" w:type="dxa"/>
            <w:tcBorders>
              <w:top w:val="nil"/>
              <w:left w:val="nil"/>
              <w:bottom w:val="nil"/>
              <w:right w:val="nil"/>
            </w:tcBorders>
            <w:shd w:val="clear" w:color="auto" w:fill="auto"/>
            <w:noWrap/>
            <w:vAlign w:val="bottom"/>
            <w:hideMark/>
          </w:tcPr>
          <w:p w14:paraId="090D4CB1"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2.3%</w:t>
            </w:r>
          </w:p>
        </w:tc>
        <w:tc>
          <w:tcPr>
            <w:tcW w:w="830" w:type="dxa"/>
            <w:tcBorders>
              <w:top w:val="nil"/>
              <w:left w:val="nil"/>
              <w:bottom w:val="nil"/>
              <w:right w:val="nil"/>
            </w:tcBorders>
            <w:shd w:val="clear" w:color="auto" w:fill="auto"/>
            <w:noWrap/>
            <w:vAlign w:val="bottom"/>
            <w:hideMark/>
          </w:tcPr>
          <w:p w14:paraId="5E43C91D"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2.1%</w:t>
            </w:r>
          </w:p>
        </w:tc>
        <w:tc>
          <w:tcPr>
            <w:tcW w:w="830" w:type="dxa"/>
            <w:tcBorders>
              <w:top w:val="nil"/>
              <w:left w:val="nil"/>
              <w:bottom w:val="nil"/>
              <w:right w:val="nil"/>
            </w:tcBorders>
            <w:shd w:val="clear" w:color="auto" w:fill="auto"/>
            <w:noWrap/>
            <w:vAlign w:val="bottom"/>
            <w:hideMark/>
          </w:tcPr>
          <w:p w14:paraId="69873AD2"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6.2%</w:t>
            </w:r>
          </w:p>
        </w:tc>
        <w:tc>
          <w:tcPr>
            <w:tcW w:w="830" w:type="dxa"/>
            <w:tcBorders>
              <w:top w:val="nil"/>
              <w:left w:val="nil"/>
              <w:bottom w:val="nil"/>
              <w:right w:val="nil"/>
            </w:tcBorders>
            <w:shd w:val="clear" w:color="auto" w:fill="auto"/>
            <w:noWrap/>
            <w:vAlign w:val="bottom"/>
            <w:hideMark/>
          </w:tcPr>
          <w:p w14:paraId="03E8699A"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7.4%</w:t>
            </w:r>
          </w:p>
        </w:tc>
        <w:tc>
          <w:tcPr>
            <w:tcW w:w="710" w:type="dxa"/>
            <w:tcBorders>
              <w:top w:val="nil"/>
              <w:left w:val="nil"/>
              <w:bottom w:val="nil"/>
              <w:right w:val="nil"/>
            </w:tcBorders>
            <w:shd w:val="clear" w:color="auto" w:fill="auto"/>
            <w:noWrap/>
            <w:vAlign w:val="bottom"/>
            <w:hideMark/>
          </w:tcPr>
          <w:p w14:paraId="0627EE39"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2.1%</w:t>
            </w:r>
          </w:p>
        </w:tc>
        <w:tc>
          <w:tcPr>
            <w:tcW w:w="830" w:type="dxa"/>
            <w:tcBorders>
              <w:top w:val="nil"/>
              <w:left w:val="nil"/>
              <w:bottom w:val="nil"/>
              <w:right w:val="nil"/>
            </w:tcBorders>
            <w:shd w:val="clear" w:color="auto" w:fill="auto"/>
            <w:noWrap/>
            <w:vAlign w:val="bottom"/>
            <w:hideMark/>
          </w:tcPr>
          <w:p w14:paraId="44EAB9CD"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0.9%</w:t>
            </w:r>
          </w:p>
        </w:tc>
        <w:tc>
          <w:tcPr>
            <w:tcW w:w="951" w:type="dxa"/>
            <w:tcBorders>
              <w:top w:val="nil"/>
              <w:left w:val="nil"/>
              <w:bottom w:val="nil"/>
              <w:right w:val="nil"/>
            </w:tcBorders>
            <w:shd w:val="clear" w:color="auto" w:fill="auto"/>
            <w:noWrap/>
            <w:vAlign w:val="bottom"/>
            <w:hideMark/>
          </w:tcPr>
          <w:p w14:paraId="7BE6D70B"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22.8%</w:t>
            </w:r>
          </w:p>
        </w:tc>
      </w:tr>
      <w:tr w:rsidR="004172F0" w:rsidRPr="002F3EE6" w14:paraId="16AC5A91" w14:textId="77777777" w:rsidTr="00846AC1">
        <w:trPr>
          <w:trHeight w:val="242"/>
        </w:trPr>
        <w:tc>
          <w:tcPr>
            <w:tcW w:w="1758" w:type="dxa"/>
            <w:tcBorders>
              <w:top w:val="nil"/>
              <w:left w:val="nil"/>
              <w:bottom w:val="nil"/>
              <w:right w:val="nil"/>
            </w:tcBorders>
            <w:shd w:val="clear" w:color="auto" w:fill="auto"/>
            <w:noWrap/>
            <w:vAlign w:val="bottom"/>
            <w:hideMark/>
          </w:tcPr>
          <w:p w14:paraId="399FF7BA" w14:textId="77777777" w:rsidR="005E3B8F" w:rsidRPr="002F3EE6" w:rsidRDefault="005E3B8F"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Yes</w:t>
            </w:r>
          </w:p>
        </w:tc>
        <w:tc>
          <w:tcPr>
            <w:tcW w:w="1202" w:type="dxa"/>
            <w:tcBorders>
              <w:top w:val="nil"/>
              <w:left w:val="nil"/>
              <w:bottom w:val="nil"/>
              <w:right w:val="nil"/>
            </w:tcBorders>
            <w:shd w:val="clear" w:color="auto" w:fill="auto"/>
            <w:noWrap/>
            <w:vAlign w:val="bottom"/>
            <w:hideMark/>
          </w:tcPr>
          <w:p w14:paraId="48EF6ABE"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8.0%</w:t>
            </w:r>
          </w:p>
        </w:tc>
        <w:tc>
          <w:tcPr>
            <w:tcW w:w="709" w:type="dxa"/>
            <w:tcBorders>
              <w:top w:val="nil"/>
              <w:left w:val="nil"/>
              <w:bottom w:val="nil"/>
              <w:right w:val="nil"/>
            </w:tcBorders>
            <w:shd w:val="clear" w:color="auto" w:fill="auto"/>
            <w:noWrap/>
            <w:vAlign w:val="bottom"/>
            <w:hideMark/>
          </w:tcPr>
          <w:p w14:paraId="23DEE280"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8.3%</w:t>
            </w:r>
          </w:p>
        </w:tc>
        <w:tc>
          <w:tcPr>
            <w:tcW w:w="710" w:type="dxa"/>
            <w:tcBorders>
              <w:top w:val="nil"/>
              <w:left w:val="nil"/>
              <w:bottom w:val="nil"/>
              <w:right w:val="nil"/>
            </w:tcBorders>
            <w:shd w:val="clear" w:color="auto" w:fill="auto"/>
            <w:noWrap/>
            <w:vAlign w:val="bottom"/>
            <w:hideMark/>
          </w:tcPr>
          <w:p w14:paraId="38A41C6C"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2.1%</w:t>
            </w:r>
          </w:p>
        </w:tc>
        <w:tc>
          <w:tcPr>
            <w:tcW w:w="830" w:type="dxa"/>
            <w:tcBorders>
              <w:top w:val="nil"/>
              <w:left w:val="nil"/>
              <w:bottom w:val="nil"/>
              <w:right w:val="nil"/>
            </w:tcBorders>
            <w:shd w:val="clear" w:color="auto" w:fill="auto"/>
            <w:noWrap/>
            <w:vAlign w:val="bottom"/>
            <w:hideMark/>
          </w:tcPr>
          <w:p w14:paraId="0AE31F7F"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12.9%</w:t>
            </w:r>
          </w:p>
        </w:tc>
        <w:tc>
          <w:tcPr>
            <w:tcW w:w="830" w:type="dxa"/>
            <w:tcBorders>
              <w:top w:val="nil"/>
              <w:left w:val="nil"/>
              <w:bottom w:val="nil"/>
              <w:right w:val="nil"/>
            </w:tcBorders>
            <w:shd w:val="clear" w:color="auto" w:fill="auto"/>
            <w:noWrap/>
            <w:vAlign w:val="bottom"/>
            <w:hideMark/>
          </w:tcPr>
          <w:p w14:paraId="463C10D2"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10.3%</w:t>
            </w:r>
          </w:p>
        </w:tc>
        <w:tc>
          <w:tcPr>
            <w:tcW w:w="830" w:type="dxa"/>
            <w:tcBorders>
              <w:top w:val="nil"/>
              <w:left w:val="nil"/>
              <w:bottom w:val="nil"/>
              <w:right w:val="nil"/>
            </w:tcBorders>
            <w:shd w:val="clear" w:color="auto" w:fill="auto"/>
            <w:noWrap/>
            <w:vAlign w:val="bottom"/>
            <w:hideMark/>
          </w:tcPr>
          <w:p w14:paraId="095E1F49"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13.3%</w:t>
            </w:r>
          </w:p>
        </w:tc>
        <w:tc>
          <w:tcPr>
            <w:tcW w:w="710" w:type="dxa"/>
            <w:tcBorders>
              <w:top w:val="nil"/>
              <w:left w:val="nil"/>
              <w:bottom w:val="nil"/>
              <w:right w:val="nil"/>
            </w:tcBorders>
            <w:shd w:val="clear" w:color="auto" w:fill="auto"/>
            <w:noWrap/>
            <w:vAlign w:val="bottom"/>
            <w:hideMark/>
          </w:tcPr>
          <w:p w14:paraId="7AE2E292"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7.1%</w:t>
            </w:r>
          </w:p>
        </w:tc>
        <w:tc>
          <w:tcPr>
            <w:tcW w:w="830" w:type="dxa"/>
            <w:tcBorders>
              <w:top w:val="nil"/>
              <w:left w:val="nil"/>
              <w:bottom w:val="nil"/>
              <w:right w:val="nil"/>
            </w:tcBorders>
            <w:shd w:val="clear" w:color="auto" w:fill="auto"/>
            <w:noWrap/>
            <w:vAlign w:val="bottom"/>
            <w:hideMark/>
          </w:tcPr>
          <w:p w14:paraId="6D1AFDF0"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15.2%</w:t>
            </w:r>
          </w:p>
        </w:tc>
        <w:tc>
          <w:tcPr>
            <w:tcW w:w="951" w:type="dxa"/>
            <w:tcBorders>
              <w:top w:val="nil"/>
              <w:left w:val="nil"/>
              <w:bottom w:val="nil"/>
              <w:right w:val="nil"/>
            </w:tcBorders>
            <w:shd w:val="clear" w:color="auto" w:fill="auto"/>
            <w:noWrap/>
            <w:vAlign w:val="bottom"/>
            <w:hideMark/>
          </w:tcPr>
          <w:p w14:paraId="3F8CC69D" w14:textId="77777777" w:rsidR="005E3B8F" w:rsidRPr="002F3EE6" w:rsidRDefault="005E3B8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77.2%</w:t>
            </w:r>
          </w:p>
        </w:tc>
      </w:tr>
      <w:tr w:rsidR="004172F0" w:rsidRPr="002F3EE6" w14:paraId="7C3ECF89" w14:textId="77777777" w:rsidTr="00846AC1">
        <w:trPr>
          <w:trHeight w:val="242"/>
        </w:trPr>
        <w:tc>
          <w:tcPr>
            <w:tcW w:w="1758" w:type="dxa"/>
            <w:tcBorders>
              <w:top w:val="single" w:sz="4" w:space="0" w:color="95B3D7"/>
              <w:left w:val="nil"/>
              <w:bottom w:val="nil"/>
              <w:right w:val="nil"/>
            </w:tcBorders>
            <w:shd w:val="clear" w:color="DCE6F1" w:fill="DCE6F1"/>
            <w:noWrap/>
            <w:vAlign w:val="bottom"/>
            <w:hideMark/>
          </w:tcPr>
          <w:p w14:paraId="6D1B24DF" w14:textId="77777777" w:rsidR="005E3B8F" w:rsidRPr="002F3EE6" w:rsidRDefault="005E3B8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Grand Total</w:t>
            </w:r>
          </w:p>
        </w:tc>
        <w:tc>
          <w:tcPr>
            <w:tcW w:w="1202" w:type="dxa"/>
            <w:tcBorders>
              <w:top w:val="single" w:sz="4" w:space="0" w:color="95B3D7"/>
              <w:left w:val="nil"/>
              <w:bottom w:val="nil"/>
              <w:right w:val="nil"/>
            </w:tcBorders>
            <w:shd w:val="clear" w:color="DCE6F1" w:fill="DCE6F1"/>
            <w:noWrap/>
            <w:vAlign w:val="bottom"/>
            <w:hideMark/>
          </w:tcPr>
          <w:p w14:paraId="456261B1" w14:textId="77777777" w:rsidR="005E3B8F" w:rsidRPr="002F3EE6" w:rsidRDefault="005E3B8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8.3%</w:t>
            </w:r>
          </w:p>
        </w:tc>
        <w:tc>
          <w:tcPr>
            <w:tcW w:w="709" w:type="dxa"/>
            <w:tcBorders>
              <w:top w:val="single" w:sz="4" w:space="0" w:color="95B3D7"/>
              <w:left w:val="nil"/>
              <w:bottom w:val="nil"/>
              <w:right w:val="nil"/>
            </w:tcBorders>
            <w:shd w:val="clear" w:color="DCE6F1" w:fill="DCE6F1"/>
            <w:noWrap/>
            <w:vAlign w:val="bottom"/>
            <w:hideMark/>
          </w:tcPr>
          <w:p w14:paraId="6A4AA5AE" w14:textId="77777777" w:rsidR="005E3B8F" w:rsidRPr="002F3EE6" w:rsidRDefault="005E3B8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9.9%</w:t>
            </w:r>
          </w:p>
        </w:tc>
        <w:tc>
          <w:tcPr>
            <w:tcW w:w="710" w:type="dxa"/>
            <w:tcBorders>
              <w:top w:val="single" w:sz="4" w:space="0" w:color="95B3D7"/>
              <w:left w:val="nil"/>
              <w:bottom w:val="nil"/>
              <w:right w:val="nil"/>
            </w:tcBorders>
            <w:shd w:val="clear" w:color="DCE6F1" w:fill="DCE6F1"/>
            <w:noWrap/>
            <w:vAlign w:val="bottom"/>
            <w:hideMark/>
          </w:tcPr>
          <w:p w14:paraId="4CC2F102" w14:textId="77777777" w:rsidR="005E3B8F" w:rsidRPr="002F3EE6" w:rsidRDefault="005E3B8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4.4%</w:t>
            </w:r>
          </w:p>
        </w:tc>
        <w:tc>
          <w:tcPr>
            <w:tcW w:w="830" w:type="dxa"/>
            <w:tcBorders>
              <w:top w:val="single" w:sz="4" w:space="0" w:color="95B3D7"/>
              <w:left w:val="nil"/>
              <w:bottom w:val="nil"/>
              <w:right w:val="nil"/>
            </w:tcBorders>
            <w:shd w:val="clear" w:color="DCE6F1" w:fill="DCE6F1"/>
            <w:noWrap/>
            <w:vAlign w:val="bottom"/>
            <w:hideMark/>
          </w:tcPr>
          <w:p w14:paraId="6DA4A9AC" w14:textId="77777777" w:rsidR="005E3B8F" w:rsidRPr="002F3EE6" w:rsidRDefault="005E3B8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14.9%</w:t>
            </w:r>
          </w:p>
        </w:tc>
        <w:tc>
          <w:tcPr>
            <w:tcW w:w="830" w:type="dxa"/>
            <w:tcBorders>
              <w:top w:val="single" w:sz="4" w:space="0" w:color="95B3D7"/>
              <w:left w:val="nil"/>
              <w:bottom w:val="nil"/>
              <w:right w:val="nil"/>
            </w:tcBorders>
            <w:shd w:val="clear" w:color="DCE6F1" w:fill="DCE6F1"/>
            <w:noWrap/>
            <w:vAlign w:val="bottom"/>
            <w:hideMark/>
          </w:tcPr>
          <w:p w14:paraId="610E246B" w14:textId="77777777" w:rsidR="005E3B8F" w:rsidRPr="002F3EE6" w:rsidRDefault="005E3B8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16.6%</w:t>
            </w:r>
          </w:p>
        </w:tc>
        <w:tc>
          <w:tcPr>
            <w:tcW w:w="830" w:type="dxa"/>
            <w:tcBorders>
              <w:top w:val="single" w:sz="4" w:space="0" w:color="95B3D7"/>
              <w:left w:val="nil"/>
              <w:bottom w:val="nil"/>
              <w:right w:val="nil"/>
            </w:tcBorders>
            <w:shd w:val="clear" w:color="DCE6F1" w:fill="DCE6F1"/>
            <w:noWrap/>
            <w:vAlign w:val="bottom"/>
            <w:hideMark/>
          </w:tcPr>
          <w:p w14:paraId="7697FD4D" w14:textId="77777777" w:rsidR="005E3B8F" w:rsidRPr="002F3EE6" w:rsidRDefault="005E3B8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20.7%</w:t>
            </w:r>
          </w:p>
        </w:tc>
        <w:tc>
          <w:tcPr>
            <w:tcW w:w="710" w:type="dxa"/>
            <w:tcBorders>
              <w:top w:val="single" w:sz="4" w:space="0" w:color="95B3D7"/>
              <w:left w:val="nil"/>
              <w:bottom w:val="nil"/>
              <w:right w:val="nil"/>
            </w:tcBorders>
            <w:shd w:val="clear" w:color="DCE6F1" w:fill="DCE6F1"/>
            <w:noWrap/>
            <w:vAlign w:val="bottom"/>
            <w:hideMark/>
          </w:tcPr>
          <w:p w14:paraId="3FDD6A69" w14:textId="77777777" w:rsidR="005E3B8F" w:rsidRPr="002F3EE6" w:rsidRDefault="005E3B8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9.2%</w:t>
            </w:r>
          </w:p>
        </w:tc>
        <w:tc>
          <w:tcPr>
            <w:tcW w:w="830" w:type="dxa"/>
            <w:tcBorders>
              <w:top w:val="single" w:sz="4" w:space="0" w:color="95B3D7"/>
              <w:left w:val="nil"/>
              <w:bottom w:val="nil"/>
              <w:right w:val="nil"/>
            </w:tcBorders>
            <w:shd w:val="clear" w:color="DCE6F1" w:fill="DCE6F1"/>
            <w:noWrap/>
            <w:vAlign w:val="bottom"/>
            <w:hideMark/>
          </w:tcPr>
          <w:p w14:paraId="2C48064D" w14:textId="77777777" w:rsidR="005E3B8F" w:rsidRPr="002F3EE6" w:rsidRDefault="005E3B8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16.1%</w:t>
            </w:r>
          </w:p>
        </w:tc>
        <w:tc>
          <w:tcPr>
            <w:tcW w:w="951" w:type="dxa"/>
            <w:tcBorders>
              <w:top w:val="single" w:sz="4" w:space="0" w:color="95B3D7"/>
              <w:left w:val="nil"/>
              <w:bottom w:val="nil"/>
              <w:right w:val="nil"/>
            </w:tcBorders>
            <w:shd w:val="clear" w:color="DCE6F1" w:fill="DCE6F1"/>
            <w:noWrap/>
            <w:vAlign w:val="bottom"/>
            <w:hideMark/>
          </w:tcPr>
          <w:p w14:paraId="62268EBD" w14:textId="77777777" w:rsidR="005E3B8F" w:rsidRPr="002F3EE6" w:rsidRDefault="005E3B8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100.0%</w:t>
            </w:r>
          </w:p>
        </w:tc>
      </w:tr>
    </w:tbl>
    <w:p w14:paraId="46C63963" w14:textId="19228115" w:rsidR="004926B4" w:rsidRPr="002F3EE6" w:rsidRDefault="004926B4" w:rsidP="00804AF8">
      <w:pPr>
        <w:pStyle w:val="Heading1"/>
        <w:numPr>
          <w:ilvl w:val="1"/>
          <w:numId w:val="5"/>
        </w:numPr>
        <w:shd w:val="clear" w:color="auto" w:fill="C4BC96" w:themeFill="background2" w:themeFillShade="BF"/>
        <w:spacing w:line="360" w:lineRule="auto"/>
        <w:rPr>
          <w:rFonts w:ascii="Arial" w:hAnsi="Arial" w:cs="Arial"/>
          <w:lang w:val="en-US"/>
        </w:rPr>
      </w:pPr>
      <w:bookmarkStart w:id="75" w:name="_Toc22017919"/>
      <w:bookmarkStart w:id="76" w:name="_Toc22047029"/>
      <w:r w:rsidRPr="002F3EE6">
        <w:rPr>
          <w:rFonts w:ascii="Arial" w:hAnsi="Arial" w:cs="Arial"/>
          <w:lang w:val="en-US"/>
        </w:rPr>
        <w:t>% of households having attended a community meeting</w:t>
      </w:r>
      <w:bookmarkEnd w:id="75"/>
      <w:bookmarkEnd w:id="76"/>
    </w:p>
    <w:p w14:paraId="3E49C4CC" w14:textId="77777777" w:rsidR="00C61B3D" w:rsidRPr="002F3EE6" w:rsidRDefault="00C61B3D" w:rsidP="00C61B3D">
      <w:pPr>
        <w:rPr>
          <w:rFonts w:ascii="Arial" w:hAnsi="Arial" w:cs="Arial"/>
          <w:lang w:val="en-US"/>
        </w:rPr>
      </w:pPr>
    </w:p>
    <w:p w14:paraId="65B11A56" w14:textId="50AE3B97" w:rsidR="009F5307" w:rsidRPr="002F3EE6" w:rsidRDefault="004926B4" w:rsidP="00D477D4">
      <w:pPr>
        <w:spacing w:line="360" w:lineRule="auto"/>
        <w:jc w:val="both"/>
        <w:rPr>
          <w:rFonts w:ascii="Arial" w:hAnsi="Arial" w:cs="Arial"/>
          <w:lang w:val="en-US"/>
        </w:rPr>
      </w:pPr>
      <w:r w:rsidRPr="002F3EE6">
        <w:rPr>
          <w:rFonts w:ascii="Arial" w:hAnsi="Arial" w:cs="Arial"/>
          <w:noProof/>
          <w:lang w:eastAsia="en-GB"/>
        </w:rPr>
        <w:lastRenderedPageBreak/>
        <w:drawing>
          <wp:inline distT="0" distB="0" distL="0" distR="0" wp14:anchorId="02408258" wp14:editId="05F19F70">
            <wp:extent cx="5958673" cy="1577591"/>
            <wp:effectExtent l="0" t="0" r="4445" b="3810"/>
            <wp:docPr id="53" name="Chart 53">
              <a:extLst xmlns:a="http://schemas.openxmlformats.org/drawingml/2006/main">
                <a:ext uri="{FF2B5EF4-FFF2-40B4-BE49-F238E27FC236}">
                  <a16:creationId xmlns:a16="http://schemas.microsoft.com/office/drawing/2014/main" id="{9D6312B9-FF5A-4DC8-A763-12241BB3F8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3092E2C" w14:textId="49692985" w:rsidR="00F01EC2" w:rsidRPr="002F3EE6" w:rsidRDefault="00AD6A11" w:rsidP="00D477D4">
      <w:pPr>
        <w:spacing w:line="360" w:lineRule="auto"/>
        <w:jc w:val="both"/>
        <w:rPr>
          <w:rFonts w:ascii="Arial" w:hAnsi="Arial" w:cs="Arial"/>
          <w:lang w:val="en-US"/>
        </w:rPr>
      </w:pPr>
      <w:r w:rsidRPr="002F3EE6">
        <w:rPr>
          <w:rFonts w:ascii="Arial" w:hAnsi="Arial" w:cs="Arial"/>
          <w:lang w:val="en-US"/>
        </w:rPr>
        <w:t xml:space="preserve">In relation to hygiene promotion, the </w:t>
      </w:r>
      <w:r w:rsidR="00BE196C" w:rsidRPr="002F3EE6">
        <w:rPr>
          <w:rFonts w:ascii="Arial" w:hAnsi="Arial" w:cs="Arial"/>
          <w:lang w:val="en-US"/>
        </w:rPr>
        <w:t>study</w:t>
      </w:r>
      <w:r w:rsidRPr="002F3EE6">
        <w:rPr>
          <w:rFonts w:ascii="Arial" w:hAnsi="Arial" w:cs="Arial"/>
          <w:lang w:val="en-US"/>
        </w:rPr>
        <w:t xml:space="preserve"> team took </w:t>
      </w:r>
      <w:r w:rsidR="00C61B3D" w:rsidRPr="002F3EE6">
        <w:rPr>
          <w:rFonts w:ascii="Arial" w:hAnsi="Arial" w:cs="Arial"/>
          <w:lang w:val="en-US"/>
        </w:rPr>
        <w:t>innovation</w:t>
      </w:r>
      <w:r w:rsidRPr="002F3EE6">
        <w:rPr>
          <w:rFonts w:ascii="Arial" w:hAnsi="Arial" w:cs="Arial"/>
          <w:lang w:val="en-US"/>
        </w:rPr>
        <w:t xml:space="preserve"> to ascertain the level of household exposure to hygiene and sanitation campaigns and </w:t>
      </w:r>
      <w:r w:rsidR="00BE196C" w:rsidRPr="002F3EE6">
        <w:rPr>
          <w:rFonts w:ascii="Arial" w:hAnsi="Arial" w:cs="Arial"/>
          <w:lang w:val="en-US"/>
        </w:rPr>
        <w:t>sensitizations</w:t>
      </w:r>
      <w:r w:rsidRPr="002F3EE6">
        <w:rPr>
          <w:rFonts w:ascii="Arial" w:hAnsi="Arial" w:cs="Arial"/>
          <w:lang w:val="en-US"/>
        </w:rPr>
        <w:t xml:space="preserve"> beyond household visits by health/hygiene promoters. Respondents were asked whether there was any household </w:t>
      </w:r>
      <w:r w:rsidR="00511E42" w:rsidRPr="002F3EE6">
        <w:rPr>
          <w:rFonts w:ascii="Arial" w:hAnsi="Arial" w:cs="Arial"/>
          <w:lang w:val="en-US"/>
        </w:rPr>
        <w:t>member</w:t>
      </w:r>
      <w:r w:rsidRPr="002F3EE6">
        <w:rPr>
          <w:rFonts w:ascii="Arial" w:hAnsi="Arial" w:cs="Arial"/>
          <w:lang w:val="en-US"/>
        </w:rPr>
        <w:t xml:space="preserve"> who attended a health or hygiene sensitization meeting/campaign</w:t>
      </w:r>
      <w:r w:rsidR="00511E42" w:rsidRPr="002F3EE6">
        <w:rPr>
          <w:rFonts w:ascii="Arial" w:hAnsi="Arial" w:cs="Arial"/>
          <w:lang w:val="en-US"/>
        </w:rPr>
        <w:t xml:space="preserve"> in the previous month (August 2019)</w:t>
      </w:r>
      <w:r w:rsidRPr="002F3EE6">
        <w:rPr>
          <w:rFonts w:ascii="Arial" w:hAnsi="Arial" w:cs="Arial"/>
          <w:lang w:val="en-US"/>
        </w:rPr>
        <w:t>.</w:t>
      </w:r>
      <w:r w:rsidR="00511E42" w:rsidRPr="002F3EE6">
        <w:rPr>
          <w:rFonts w:ascii="Arial" w:hAnsi="Arial" w:cs="Arial"/>
          <w:lang w:val="en-US"/>
        </w:rPr>
        <w:t xml:space="preserve"> 27</w:t>
      </w:r>
      <w:r w:rsidRPr="002F3EE6">
        <w:rPr>
          <w:rFonts w:ascii="Arial" w:hAnsi="Arial" w:cs="Arial"/>
          <w:lang w:val="en-US"/>
        </w:rPr>
        <w:t>.</w:t>
      </w:r>
      <w:r w:rsidR="00511E42" w:rsidRPr="002F3EE6">
        <w:rPr>
          <w:rFonts w:ascii="Arial" w:hAnsi="Arial" w:cs="Arial"/>
          <w:lang w:val="en-US"/>
        </w:rPr>
        <w:t>8</w:t>
      </w:r>
      <w:r w:rsidRPr="002F3EE6">
        <w:rPr>
          <w:rFonts w:ascii="Arial" w:hAnsi="Arial" w:cs="Arial"/>
          <w:lang w:val="en-US"/>
        </w:rPr>
        <w:t>% of the Host community</w:t>
      </w:r>
      <w:r w:rsidR="00511E42" w:rsidRPr="002F3EE6">
        <w:rPr>
          <w:rFonts w:ascii="Arial" w:hAnsi="Arial" w:cs="Arial"/>
          <w:lang w:val="en-US"/>
        </w:rPr>
        <w:t xml:space="preserve"> has had at least a member attending a hygiene and sanitation campaign, </w:t>
      </w:r>
      <w:r w:rsidR="00F01EC2" w:rsidRPr="002F3EE6">
        <w:rPr>
          <w:rFonts w:ascii="Arial" w:hAnsi="Arial" w:cs="Arial"/>
          <w:lang w:val="en-US"/>
        </w:rPr>
        <w:t xml:space="preserve">while 71.9% of the households in Palabek settlement had at least a member attending the campaigns. The difference between the host community and the refugee settlement in </w:t>
      </w:r>
      <w:r w:rsidR="009F5307" w:rsidRPr="002F3EE6">
        <w:rPr>
          <w:rFonts w:ascii="Arial" w:hAnsi="Arial" w:cs="Arial"/>
          <w:lang w:val="en-US"/>
        </w:rPr>
        <w:t>relation</w:t>
      </w:r>
      <w:r w:rsidR="00F01EC2" w:rsidRPr="002F3EE6">
        <w:rPr>
          <w:rFonts w:ascii="Arial" w:hAnsi="Arial" w:cs="Arial"/>
          <w:lang w:val="en-US"/>
        </w:rPr>
        <w:t xml:space="preserve"> to access/engagement to hygiene and sanitation is by far higher and if not attended to, there is a likelihood of reversal development facilitated by reversal learning from host communities especially in relation to practices </w:t>
      </w:r>
      <w:r w:rsidR="00BF207A" w:rsidRPr="002F3EE6">
        <w:rPr>
          <w:rFonts w:ascii="Arial" w:hAnsi="Arial" w:cs="Arial"/>
          <w:shd w:val="clear" w:color="auto" w:fill="FFFFFF"/>
        </w:rPr>
        <w:t>orchestrated/built on</w:t>
      </w:r>
      <w:r w:rsidR="00F01EC2" w:rsidRPr="002F3EE6">
        <w:rPr>
          <w:rFonts w:ascii="Arial" w:hAnsi="Arial" w:cs="Arial"/>
          <w:lang w:val="en-US"/>
        </w:rPr>
        <w:t xml:space="preserve"> cultural values </w:t>
      </w:r>
    </w:p>
    <w:p w14:paraId="3D785FD6" w14:textId="0BCD6260" w:rsidR="002750F1" w:rsidRPr="002F3EE6" w:rsidRDefault="002750F1" w:rsidP="00D477D4">
      <w:pPr>
        <w:spacing w:line="360" w:lineRule="auto"/>
        <w:jc w:val="both"/>
        <w:rPr>
          <w:rFonts w:ascii="Arial" w:hAnsi="Arial" w:cs="Arial"/>
          <w:b/>
          <w:color w:val="0070C0"/>
          <w:lang w:val="en-US"/>
        </w:rPr>
      </w:pPr>
      <w:r w:rsidRPr="002F3EE6">
        <w:rPr>
          <w:rFonts w:ascii="Arial" w:hAnsi="Arial" w:cs="Arial"/>
          <w:b/>
          <w:color w:val="0070C0"/>
          <w:lang w:val="en-US"/>
        </w:rPr>
        <w:t>Table showing responses whether any household member attended a health or hygiene sensitization meeting/campaign</w:t>
      </w:r>
      <w:r w:rsidR="00E10E0F" w:rsidRPr="002F3EE6">
        <w:rPr>
          <w:rFonts w:ascii="Arial" w:hAnsi="Arial" w:cs="Arial"/>
          <w:b/>
          <w:color w:val="0070C0"/>
          <w:lang w:val="en-US"/>
        </w:rPr>
        <w:t>.</w:t>
      </w:r>
    </w:p>
    <w:tbl>
      <w:tblPr>
        <w:tblpPr w:leftFromText="180" w:rightFromText="180" w:vertAnchor="text" w:horzAnchor="margin" w:tblpY="181"/>
        <w:tblW w:w="8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4"/>
        <w:gridCol w:w="832"/>
        <w:gridCol w:w="730"/>
        <w:gridCol w:w="833"/>
        <w:gridCol w:w="833"/>
        <w:gridCol w:w="833"/>
        <w:gridCol w:w="833"/>
        <w:gridCol w:w="833"/>
        <w:gridCol w:w="833"/>
        <w:gridCol w:w="833"/>
        <w:gridCol w:w="833"/>
      </w:tblGrid>
      <w:tr w:rsidR="00E10E0F" w:rsidRPr="002F3EE6" w14:paraId="08DD9624" w14:textId="77777777" w:rsidTr="002F3EE6">
        <w:trPr>
          <w:trHeight w:val="173"/>
        </w:trPr>
        <w:tc>
          <w:tcPr>
            <w:tcW w:w="1133" w:type="dxa"/>
            <w:shd w:val="clear" w:color="DCE6F1" w:fill="DCE6F1"/>
            <w:noWrap/>
            <w:vAlign w:val="bottom"/>
            <w:hideMark/>
          </w:tcPr>
          <w:p w14:paraId="59C71DEB" w14:textId="465A3FD9"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Responses</w:t>
            </w:r>
          </w:p>
        </w:tc>
        <w:tc>
          <w:tcPr>
            <w:tcW w:w="785" w:type="dxa"/>
            <w:shd w:val="clear" w:color="DCE6F1" w:fill="DCE6F1"/>
            <w:noWrap/>
            <w:vAlign w:val="bottom"/>
            <w:hideMark/>
          </w:tcPr>
          <w:p w14:paraId="46D39F61" w14:textId="77777777" w:rsidR="00E10E0F" w:rsidRPr="002F3EE6" w:rsidRDefault="00E10E0F" w:rsidP="00D477D4">
            <w:pPr>
              <w:spacing w:after="0" w:line="360" w:lineRule="auto"/>
              <w:rPr>
                <w:rFonts w:ascii="Arial" w:eastAsia="Times New Roman" w:hAnsi="Arial" w:cs="Arial"/>
                <w:bCs/>
                <w:color w:val="000000"/>
                <w:lang w:eastAsia="en-GB"/>
              </w:rPr>
            </w:pPr>
          </w:p>
        </w:tc>
        <w:tc>
          <w:tcPr>
            <w:tcW w:w="6966" w:type="dxa"/>
            <w:gridSpan w:val="9"/>
            <w:shd w:val="clear" w:color="DCE6F1" w:fill="DCE6F1"/>
            <w:noWrap/>
            <w:vAlign w:val="bottom"/>
            <w:hideMark/>
          </w:tcPr>
          <w:p w14:paraId="373F0CDF" w14:textId="79989111" w:rsidR="00E10E0F" w:rsidRPr="002F3EE6" w:rsidRDefault="00E10E0F" w:rsidP="00D477D4">
            <w:pPr>
              <w:spacing w:after="0" w:line="360" w:lineRule="auto"/>
              <w:rPr>
                <w:rFonts w:ascii="Arial" w:eastAsia="Times New Roman" w:hAnsi="Arial" w:cs="Arial"/>
                <w:sz w:val="24"/>
                <w:szCs w:val="24"/>
                <w:lang w:eastAsia="en-GB"/>
              </w:rPr>
            </w:pPr>
            <w:r w:rsidRPr="002F3EE6">
              <w:rPr>
                <w:rFonts w:ascii="Arial" w:eastAsia="Times New Roman" w:hAnsi="Arial" w:cs="Arial"/>
                <w:sz w:val="24"/>
                <w:szCs w:val="24"/>
                <w:lang w:eastAsia="en-GB"/>
              </w:rPr>
              <w:t>Palabek Settlement Zones</w:t>
            </w:r>
          </w:p>
        </w:tc>
      </w:tr>
      <w:tr w:rsidR="00E10E0F" w:rsidRPr="002F3EE6" w14:paraId="01C2C16C" w14:textId="77777777" w:rsidTr="002F3EE6">
        <w:trPr>
          <w:trHeight w:val="173"/>
        </w:trPr>
        <w:tc>
          <w:tcPr>
            <w:tcW w:w="1133" w:type="dxa"/>
            <w:shd w:val="clear" w:color="DCE6F1" w:fill="DCE6F1"/>
            <w:noWrap/>
            <w:vAlign w:val="bottom"/>
            <w:hideMark/>
          </w:tcPr>
          <w:p w14:paraId="37D58F5D" w14:textId="24F2432E"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Yes/No</w:t>
            </w:r>
          </w:p>
        </w:tc>
        <w:tc>
          <w:tcPr>
            <w:tcW w:w="785" w:type="dxa"/>
            <w:shd w:val="clear" w:color="DCE6F1" w:fill="DCE6F1"/>
            <w:noWrap/>
            <w:vAlign w:val="bottom"/>
            <w:hideMark/>
          </w:tcPr>
          <w:p w14:paraId="16E9A3AD" w14:textId="77777777"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1</w:t>
            </w:r>
          </w:p>
        </w:tc>
        <w:tc>
          <w:tcPr>
            <w:tcW w:w="684" w:type="dxa"/>
            <w:shd w:val="clear" w:color="DCE6F1" w:fill="DCE6F1"/>
            <w:noWrap/>
            <w:vAlign w:val="bottom"/>
            <w:hideMark/>
          </w:tcPr>
          <w:p w14:paraId="1C38E2DD" w14:textId="77777777"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2</w:t>
            </w:r>
          </w:p>
        </w:tc>
        <w:tc>
          <w:tcPr>
            <w:tcW w:w="785" w:type="dxa"/>
            <w:shd w:val="clear" w:color="DCE6F1" w:fill="DCE6F1"/>
            <w:noWrap/>
            <w:vAlign w:val="bottom"/>
            <w:hideMark/>
          </w:tcPr>
          <w:p w14:paraId="4D6408E8" w14:textId="77777777"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3</w:t>
            </w:r>
          </w:p>
        </w:tc>
        <w:tc>
          <w:tcPr>
            <w:tcW w:w="785" w:type="dxa"/>
            <w:shd w:val="clear" w:color="DCE6F1" w:fill="DCE6F1"/>
            <w:noWrap/>
            <w:vAlign w:val="bottom"/>
            <w:hideMark/>
          </w:tcPr>
          <w:p w14:paraId="11B69735" w14:textId="77777777"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4</w:t>
            </w:r>
          </w:p>
        </w:tc>
        <w:tc>
          <w:tcPr>
            <w:tcW w:w="785" w:type="dxa"/>
            <w:shd w:val="clear" w:color="DCE6F1" w:fill="DCE6F1"/>
            <w:noWrap/>
            <w:vAlign w:val="bottom"/>
            <w:hideMark/>
          </w:tcPr>
          <w:p w14:paraId="24D38773" w14:textId="77777777"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5A</w:t>
            </w:r>
          </w:p>
        </w:tc>
        <w:tc>
          <w:tcPr>
            <w:tcW w:w="785" w:type="dxa"/>
            <w:shd w:val="clear" w:color="DCE6F1" w:fill="DCE6F1"/>
            <w:noWrap/>
            <w:vAlign w:val="bottom"/>
            <w:hideMark/>
          </w:tcPr>
          <w:p w14:paraId="62000D48" w14:textId="77777777"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5B</w:t>
            </w:r>
          </w:p>
        </w:tc>
        <w:tc>
          <w:tcPr>
            <w:tcW w:w="785" w:type="dxa"/>
            <w:shd w:val="clear" w:color="DCE6F1" w:fill="DCE6F1"/>
            <w:noWrap/>
            <w:vAlign w:val="bottom"/>
            <w:hideMark/>
          </w:tcPr>
          <w:p w14:paraId="370A8070" w14:textId="77777777"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6</w:t>
            </w:r>
          </w:p>
        </w:tc>
        <w:tc>
          <w:tcPr>
            <w:tcW w:w="785" w:type="dxa"/>
            <w:shd w:val="clear" w:color="DCE6F1" w:fill="DCE6F1"/>
            <w:noWrap/>
            <w:vAlign w:val="bottom"/>
            <w:hideMark/>
          </w:tcPr>
          <w:p w14:paraId="28EE1724" w14:textId="77777777"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Zone 7</w:t>
            </w:r>
          </w:p>
        </w:tc>
        <w:tc>
          <w:tcPr>
            <w:tcW w:w="785" w:type="dxa"/>
            <w:shd w:val="clear" w:color="DCE6F1" w:fill="DCE6F1"/>
            <w:noWrap/>
            <w:vAlign w:val="bottom"/>
            <w:hideMark/>
          </w:tcPr>
          <w:p w14:paraId="50FA7A5F" w14:textId="77777777"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(blank)</w:t>
            </w:r>
          </w:p>
        </w:tc>
        <w:tc>
          <w:tcPr>
            <w:tcW w:w="785" w:type="dxa"/>
            <w:shd w:val="clear" w:color="DCE6F1" w:fill="DCE6F1"/>
            <w:noWrap/>
            <w:vAlign w:val="bottom"/>
            <w:hideMark/>
          </w:tcPr>
          <w:p w14:paraId="3435747D" w14:textId="77777777"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Grand Total</w:t>
            </w:r>
          </w:p>
        </w:tc>
      </w:tr>
      <w:tr w:rsidR="00E10E0F" w:rsidRPr="002F3EE6" w14:paraId="280EC959" w14:textId="77777777" w:rsidTr="002F3EE6">
        <w:trPr>
          <w:trHeight w:val="173"/>
        </w:trPr>
        <w:tc>
          <w:tcPr>
            <w:tcW w:w="1133" w:type="dxa"/>
            <w:shd w:val="clear" w:color="auto" w:fill="auto"/>
            <w:noWrap/>
            <w:vAlign w:val="bottom"/>
            <w:hideMark/>
          </w:tcPr>
          <w:p w14:paraId="2782EFD4" w14:textId="77777777" w:rsidR="00E10E0F" w:rsidRPr="002F3EE6" w:rsidRDefault="00E10E0F"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No</w:t>
            </w:r>
          </w:p>
        </w:tc>
        <w:tc>
          <w:tcPr>
            <w:tcW w:w="785" w:type="dxa"/>
            <w:shd w:val="clear" w:color="auto" w:fill="auto"/>
            <w:noWrap/>
            <w:vAlign w:val="bottom"/>
            <w:hideMark/>
          </w:tcPr>
          <w:p w14:paraId="65375635"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5.6%</w:t>
            </w:r>
          </w:p>
        </w:tc>
        <w:tc>
          <w:tcPr>
            <w:tcW w:w="684" w:type="dxa"/>
            <w:shd w:val="clear" w:color="auto" w:fill="auto"/>
            <w:noWrap/>
            <w:vAlign w:val="bottom"/>
            <w:hideMark/>
          </w:tcPr>
          <w:p w14:paraId="16F316F5"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16.3%</w:t>
            </w:r>
          </w:p>
        </w:tc>
        <w:tc>
          <w:tcPr>
            <w:tcW w:w="785" w:type="dxa"/>
            <w:shd w:val="clear" w:color="auto" w:fill="auto"/>
            <w:noWrap/>
            <w:vAlign w:val="bottom"/>
            <w:hideMark/>
          </w:tcPr>
          <w:p w14:paraId="06C47778"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63.2%</w:t>
            </w:r>
          </w:p>
        </w:tc>
        <w:tc>
          <w:tcPr>
            <w:tcW w:w="785" w:type="dxa"/>
            <w:shd w:val="clear" w:color="auto" w:fill="auto"/>
            <w:noWrap/>
            <w:vAlign w:val="bottom"/>
            <w:hideMark/>
          </w:tcPr>
          <w:p w14:paraId="3A27EE7E"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21.5%</w:t>
            </w:r>
          </w:p>
        </w:tc>
        <w:tc>
          <w:tcPr>
            <w:tcW w:w="785" w:type="dxa"/>
            <w:shd w:val="clear" w:color="auto" w:fill="auto"/>
            <w:noWrap/>
            <w:vAlign w:val="bottom"/>
            <w:hideMark/>
          </w:tcPr>
          <w:p w14:paraId="28F51E95"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45.8%</w:t>
            </w:r>
          </w:p>
        </w:tc>
        <w:tc>
          <w:tcPr>
            <w:tcW w:w="785" w:type="dxa"/>
            <w:shd w:val="clear" w:color="auto" w:fill="auto"/>
            <w:noWrap/>
            <w:vAlign w:val="bottom"/>
            <w:hideMark/>
          </w:tcPr>
          <w:p w14:paraId="5EA3068E"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37.1%</w:t>
            </w:r>
          </w:p>
        </w:tc>
        <w:tc>
          <w:tcPr>
            <w:tcW w:w="785" w:type="dxa"/>
            <w:shd w:val="clear" w:color="auto" w:fill="auto"/>
            <w:noWrap/>
            <w:vAlign w:val="bottom"/>
            <w:hideMark/>
          </w:tcPr>
          <w:p w14:paraId="2F3F59EB"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16.3%</w:t>
            </w:r>
          </w:p>
        </w:tc>
        <w:tc>
          <w:tcPr>
            <w:tcW w:w="785" w:type="dxa"/>
            <w:shd w:val="clear" w:color="auto" w:fill="auto"/>
            <w:noWrap/>
            <w:vAlign w:val="bottom"/>
            <w:hideMark/>
          </w:tcPr>
          <w:p w14:paraId="2C69482A"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21.1%</w:t>
            </w:r>
          </w:p>
        </w:tc>
        <w:tc>
          <w:tcPr>
            <w:tcW w:w="785" w:type="dxa"/>
            <w:shd w:val="clear" w:color="auto" w:fill="auto"/>
            <w:noWrap/>
            <w:vAlign w:val="bottom"/>
            <w:hideMark/>
          </w:tcPr>
          <w:p w14:paraId="5E024B26"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72.2%</w:t>
            </w:r>
          </w:p>
        </w:tc>
        <w:tc>
          <w:tcPr>
            <w:tcW w:w="785" w:type="dxa"/>
            <w:shd w:val="clear" w:color="auto" w:fill="auto"/>
            <w:noWrap/>
            <w:vAlign w:val="bottom"/>
            <w:hideMark/>
          </w:tcPr>
          <w:p w14:paraId="1909CD1E"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41.6%</w:t>
            </w:r>
          </w:p>
        </w:tc>
      </w:tr>
      <w:tr w:rsidR="00E10E0F" w:rsidRPr="002F3EE6" w14:paraId="6389EC36" w14:textId="77777777" w:rsidTr="002F3EE6">
        <w:trPr>
          <w:trHeight w:val="173"/>
        </w:trPr>
        <w:tc>
          <w:tcPr>
            <w:tcW w:w="1133" w:type="dxa"/>
            <w:shd w:val="clear" w:color="auto" w:fill="auto"/>
            <w:noWrap/>
            <w:vAlign w:val="bottom"/>
            <w:hideMark/>
          </w:tcPr>
          <w:p w14:paraId="5A4F1FD1" w14:textId="77777777" w:rsidR="00E10E0F" w:rsidRPr="002F3EE6" w:rsidRDefault="00E10E0F"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Yes</w:t>
            </w:r>
          </w:p>
        </w:tc>
        <w:tc>
          <w:tcPr>
            <w:tcW w:w="785" w:type="dxa"/>
            <w:shd w:val="clear" w:color="auto" w:fill="auto"/>
            <w:noWrap/>
            <w:vAlign w:val="bottom"/>
            <w:hideMark/>
          </w:tcPr>
          <w:p w14:paraId="28846F84"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94.4%</w:t>
            </w:r>
          </w:p>
        </w:tc>
        <w:tc>
          <w:tcPr>
            <w:tcW w:w="684" w:type="dxa"/>
            <w:shd w:val="clear" w:color="auto" w:fill="auto"/>
            <w:noWrap/>
            <w:vAlign w:val="bottom"/>
            <w:hideMark/>
          </w:tcPr>
          <w:p w14:paraId="7BB6E594"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83.7%</w:t>
            </w:r>
          </w:p>
        </w:tc>
        <w:tc>
          <w:tcPr>
            <w:tcW w:w="785" w:type="dxa"/>
            <w:shd w:val="clear" w:color="auto" w:fill="auto"/>
            <w:noWrap/>
            <w:vAlign w:val="bottom"/>
            <w:hideMark/>
          </w:tcPr>
          <w:p w14:paraId="32925BAC"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36.8%</w:t>
            </w:r>
          </w:p>
        </w:tc>
        <w:tc>
          <w:tcPr>
            <w:tcW w:w="785" w:type="dxa"/>
            <w:shd w:val="clear" w:color="auto" w:fill="auto"/>
            <w:noWrap/>
            <w:vAlign w:val="bottom"/>
            <w:hideMark/>
          </w:tcPr>
          <w:p w14:paraId="33D3A788"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78.5%</w:t>
            </w:r>
          </w:p>
        </w:tc>
        <w:tc>
          <w:tcPr>
            <w:tcW w:w="785" w:type="dxa"/>
            <w:shd w:val="clear" w:color="auto" w:fill="auto"/>
            <w:noWrap/>
            <w:vAlign w:val="bottom"/>
            <w:hideMark/>
          </w:tcPr>
          <w:p w14:paraId="59CEE246"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54.2%</w:t>
            </w:r>
          </w:p>
        </w:tc>
        <w:tc>
          <w:tcPr>
            <w:tcW w:w="785" w:type="dxa"/>
            <w:shd w:val="clear" w:color="auto" w:fill="auto"/>
            <w:noWrap/>
            <w:vAlign w:val="bottom"/>
            <w:hideMark/>
          </w:tcPr>
          <w:p w14:paraId="70CB7769"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62.9%</w:t>
            </w:r>
          </w:p>
        </w:tc>
        <w:tc>
          <w:tcPr>
            <w:tcW w:w="785" w:type="dxa"/>
            <w:shd w:val="clear" w:color="auto" w:fill="auto"/>
            <w:noWrap/>
            <w:vAlign w:val="bottom"/>
            <w:hideMark/>
          </w:tcPr>
          <w:p w14:paraId="48B0EB22"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83.7%</w:t>
            </w:r>
          </w:p>
        </w:tc>
        <w:tc>
          <w:tcPr>
            <w:tcW w:w="785" w:type="dxa"/>
            <w:shd w:val="clear" w:color="auto" w:fill="auto"/>
            <w:noWrap/>
            <w:vAlign w:val="bottom"/>
            <w:hideMark/>
          </w:tcPr>
          <w:p w14:paraId="46395815"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78.9%</w:t>
            </w:r>
          </w:p>
        </w:tc>
        <w:tc>
          <w:tcPr>
            <w:tcW w:w="785" w:type="dxa"/>
            <w:shd w:val="clear" w:color="auto" w:fill="auto"/>
            <w:noWrap/>
            <w:vAlign w:val="bottom"/>
            <w:hideMark/>
          </w:tcPr>
          <w:p w14:paraId="20F50A94"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27.8%</w:t>
            </w:r>
          </w:p>
        </w:tc>
        <w:tc>
          <w:tcPr>
            <w:tcW w:w="785" w:type="dxa"/>
            <w:shd w:val="clear" w:color="auto" w:fill="auto"/>
            <w:noWrap/>
            <w:vAlign w:val="bottom"/>
            <w:hideMark/>
          </w:tcPr>
          <w:p w14:paraId="73A38749" w14:textId="77777777" w:rsidR="00E10E0F" w:rsidRPr="002F3EE6" w:rsidRDefault="00E10E0F"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58.4%</w:t>
            </w:r>
          </w:p>
        </w:tc>
      </w:tr>
      <w:tr w:rsidR="00E10E0F" w:rsidRPr="002F3EE6" w14:paraId="0BFFC2B9" w14:textId="77777777" w:rsidTr="002F3EE6">
        <w:trPr>
          <w:trHeight w:val="173"/>
        </w:trPr>
        <w:tc>
          <w:tcPr>
            <w:tcW w:w="1133" w:type="dxa"/>
            <w:shd w:val="clear" w:color="DCE6F1" w:fill="DCE6F1"/>
            <w:noWrap/>
            <w:vAlign w:val="bottom"/>
            <w:hideMark/>
          </w:tcPr>
          <w:p w14:paraId="3D37B4A6" w14:textId="77777777" w:rsidR="00E10E0F" w:rsidRPr="002F3EE6" w:rsidRDefault="00E10E0F" w:rsidP="00D477D4">
            <w:pPr>
              <w:spacing w:after="0" w:line="360" w:lineRule="auto"/>
              <w:rPr>
                <w:rFonts w:ascii="Arial" w:eastAsia="Times New Roman" w:hAnsi="Arial" w:cs="Arial"/>
                <w:bCs/>
                <w:color w:val="000000"/>
                <w:lang w:eastAsia="en-GB"/>
              </w:rPr>
            </w:pPr>
            <w:r w:rsidRPr="002F3EE6">
              <w:rPr>
                <w:rFonts w:ascii="Arial" w:eastAsia="Times New Roman" w:hAnsi="Arial" w:cs="Arial"/>
                <w:bCs/>
                <w:color w:val="000000"/>
                <w:lang w:eastAsia="en-GB"/>
              </w:rPr>
              <w:t>Grand Total</w:t>
            </w:r>
          </w:p>
        </w:tc>
        <w:tc>
          <w:tcPr>
            <w:tcW w:w="785" w:type="dxa"/>
            <w:shd w:val="clear" w:color="DCE6F1" w:fill="DCE6F1"/>
            <w:noWrap/>
            <w:vAlign w:val="bottom"/>
            <w:hideMark/>
          </w:tcPr>
          <w:p w14:paraId="1D1A26C3" w14:textId="77777777" w:rsidR="00E10E0F" w:rsidRPr="002F3EE6" w:rsidRDefault="00E10E0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100.0%</w:t>
            </w:r>
          </w:p>
        </w:tc>
        <w:tc>
          <w:tcPr>
            <w:tcW w:w="684" w:type="dxa"/>
            <w:shd w:val="clear" w:color="DCE6F1" w:fill="DCE6F1"/>
            <w:noWrap/>
            <w:vAlign w:val="bottom"/>
            <w:hideMark/>
          </w:tcPr>
          <w:p w14:paraId="0F4DD43E" w14:textId="77777777" w:rsidR="00E10E0F" w:rsidRPr="002F3EE6" w:rsidRDefault="00E10E0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100. 0%</w:t>
            </w:r>
          </w:p>
        </w:tc>
        <w:tc>
          <w:tcPr>
            <w:tcW w:w="785" w:type="dxa"/>
            <w:shd w:val="clear" w:color="DCE6F1" w:fill="DCE6F1"/>
            <w:noWrap/>
            <w:vAlign w:val="bottom"/>
            <w:hideMark/>
          </w:tcPr>
          <w:p w14:paraId="37D41A5A" w14:textId="77777777" w:rsidR="00E10E0F" w:rsidRPr="002F3EE6" w:rsidRDefault="00E10E0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100.0%</w:t>
            </w:r>
          </w:p>
        </w:tc>
        <w:tc>
          <w:tcPr>
            <w:tcW w:w="785" w:type="dxa"/>
            <w:shd w:val="clear" w:color="DCE6F1" w:fill="DCE6F1"/>
            <w:noWrap/>
            <w:vAlign w:val="bottom"/>
            <w:hideMark/>
          </w:tcPr>
          <w:p w14:paraId="5F03C1A4" w14:textId="77777777" w:rsidR="00E10E0F" w:rsidRPr="002F3EE6" w:rsidRDefault="00E10E0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100.0%</w:t>
            </w:r>
          </w:p>
        </w:tc>
        <w:tc>
          <w:tcPr>
            <w:tcW w:w="785" w:type="dxa"/>
            <w:shd w:val="clear" w:color="DCE6F1" w:fill="DCE6F1"/>
            <w:noWrap/>
            <w:vAlign w:val="bottom"/>
            <w:hideMark/>
          </w:tcPr>
          <w:p w14:paraId="2E288D57" w14:textId="77777777" w:rsidR="00E10E0F" w:rsidRPr="002F3EE6" w:rsidRDefault="00E10E0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100.0%</w:t>
            </w:r>
          </w:p>
        </w:tc>
        <w:tc>
          <w:tcPr>
            <w:tcW w:w="785" w:type="dxa"/>
            <w:shd w:val="clear" w:color="DCE6F1" w:fill="DCE6F1"/>
            <w:noWrap/>
            <w:vAlign w:val="bottom"/>
            <w:hideMark/>
          </w:tcPr>
          <w:p w14:paraId="64C3177F" w14:textId="77777777" w:rsidR="00E10E0F" w:rsidRPr="002F3EE6" w:rsidRDefault="00E10E0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100.0%</w:t>
            </w:r>
          </w:p>
        </w:tc>
        <w:tc>
          <w:tcPr>
            <w:tcW w:w="785" w:type="dxa"/>
            <w:shd w:val="clear" w:color="DCE6F1" w:fill="DCE6F1"/>
            <w:noWrap/>
            <w:vAlign w:val="bottom"/>
            <w:hideMark/>
          </w:tcPr>
          <w:p w14:paraId="2B695B9F" w14:textId="77777777" w:rsidR="00E10E0F" w:rsidRPr="002F3EE6" w:rsidRDefault="00E10E0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100.0%</w:t>
            </w:r>
          </w:p>
        </w:tc>
        <w:tc>
          <w:tcPr>
            <w:tcW w:w="785" w:type="dxa"/>
            <w:shd w:val="clear" w:color="DCE6F1" w:fill="DCE6F1"/>
            <w:noWrap/>
            <w:vAlign w:val="bottom"/>
            <w:hideMark/>
          </w:tcPr>
          <w:p w14:paraId="03ECBF9A" w14:textId="77777777" w:rsidR="00E10E0F" w:rsidRPr="002F3EE6" w:rsidRDefault="00E10E0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100.0%</w:t>
            </w:r>
          </w:p>
        </w:tc>
        <w:tc>
          <w:tcPr>
            <w:tcW w:w="785" w:type="dxa"/>
            <w:shd w:val="clear" w:color="DCE6F1" w:fill="DCE6F1"/>
            <w:noWrap/>
            <w:vAlign w:val="bottom"/>
            <w:hideMark/>
          </w:tcPr>
          <w:p w14:paraId="2C7F2C72" w14:textId="77777777" w:rsidR="00E10E0F" w:rsidRPr="002F3EE6" w:rsidRDefault="00E10E0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100.0%</w:t>
            </w:r>
          </w:p>
        </w:tc>
        <w:tc>
          <w:tcPr>
            <w:tcW w:w="785" w:type="dxa"/>
            <w:shd w:val="clear" w:color="DCE6F1" w:fill="DCE6F1"/>
            <w:noWrap/>
            <w:vAlign w:val="bottom"/>
            <w:hideMark/>
          </w:tcPr>
          <w:p w14:paraId="25D8DF6B" w14:textId="77777777" w:rsidR="00E10E0F" w:rsidRPr="002F3EE6" w:rsidRDefault="00E10E0F" w:rsidP="00D477D4">
            <w:pPr>
              <w:spacing w:after="0" w:line="360" w:lineRule="auto"/>
              <w:jc w:val="right"/>
              <w:rPr>
                <w:rFonts w:ascii="Arial" w:eastAsia="Times New Roman" w:hAnsi="Arial" w:cs="Arial"/>
                <w:bCs/>
                <w:color w:val="000000"/>
                <w:lang w:eastAsia="en-GB"/>
              </w:rPr>
            </w:pPr>
            <w:r w:rsidRPr="002F3EE6">
              <w:rPr>
                <w:rFonts w:ascii="Arial" w:eastAsia="Times New Roman" w:hAnsi="Arial" w:cs="Arial"/>
                <w:bCs/>
                <w:color w:val="000000"/>
                <w:lang w:eastAsia="en-GB"/>
              </w:rPr>
              <w:t>100.0%</w:t>
            </w:r>
          </w:p>
        </w:tc>
      </w:tr>
    </w:tbl>
    <w:p w14:paraId="3278662E" w14:textId="77777777" w:rsidR="002750F1" w:rsidRPr="002F3EE6" w:rsidRDefault="002750F1" w:rsidP="00D477D4">
      <w:pPr>
        <w:spacing w:line="360" w:lineRule="auto"/>
        <w:jc w:val="both"/>
        <w:rPr>
          <w:rFonts w:ascii="Arial" w:hAnsi="Arial" w:cs="Arial"/>
          <w:lang w:val="en-US"/>
        </w:rPr>
      </w:pPr>
    </w:p>
    <w:p w14:paraId="0BA556A7" w14:textId="1126F9BE" w:rsidR="00B12E7F" w:rsidRPr="002F3EE6" w:rsidRDefault="00FF1F4D" w:rsidP="00D477D4">
      <w:pPr>
        <w:spacing w:line="360" w:lineRule="auto"/>
        <w:jc w:val="both"/>
        <w:rPr>
          <w:rFonts w:ascii="Arial" w:hAnsi="Arial" w:cs="Arial"/>
          <w:lang w:val="en-US"/>
        </w:rPr>
      </w:pPr>
      <w:r w:rsidRPr="002F3EE6">
        <w:rPr>
          <w:rFonts w:ascii="Arial" w:hAnsi="Arial" w:cs="Arial"/>
          <w:lang w:val="en-US"/>
        </w:rPr>
        <w:lastRenderedPageBreak/>
        <w:t>In all</w:t>
      </w:r>
      <w:r w:rsidR="002F3EE6" w:rsidRPr="002F3EE6">
        <w:rPr>
          <w:rFonts w:ascii="Arial" w:hAnsi="Arial" w:cs="Arial"/>
          <w:lang w:val="en-US"/>
        </w:rPr>
        <w:t>,</w:t>
      </w:r>
      <w:r w:rsidRPr="002F3EE6">
        <w:rPr>
          <w:rFonts w:ascii="Arial" w:hAnsi="Arial" w:cs="Arial"/>
          <w:lang w:val="en-US"/>
        </w:rPr>
        <w:t xml:space="preserve"> there is a need to strengthen community based hygiene promotion </w:t>
      </w:r>
      <w:r w:rsidR="00F01EC2" w:rsidRPr="002F3EE6">
        <w:rPr>
          <w:rFonts w:ascii="Arial" w:hAnsi="Arial" w:cs="Arial"/>
          <w:lang w:val="en-US"/>
        </w:rPr>
        <w:t>within</w:t>
      </w:r>
      <w:r w:rsidRPr="002F3EE6">
        <w:rPr>
          <w:rFonts w:ascii="Arial" w:hAnsi="Arial" w:cs="Arial"/>
          <w:lang w:val="en-US"/>
        </w:rPr>
        <w:t xml:space="preserve"> the host communities as well as strengthening the monitoring system of the health and hygiene promotion structures within settlement.</w:t>
      </w:r>
    </w:p>
    <w:p w14:paraId="419835AF" w14:textId="545D5A64" w:rsidR="0064568B" w:rsidRPr="002F3EE6" w:rsidRDefault="00F60453" w:rsidP="002F3EE6">
      <w:pPr>
        <w:pStyle w:val="Heading1"/>
        <w:spacing w:line="360" w:lineRule="auto"/>
        <w:rPr>
          <w:rFonts w:ascii="Arial" w:hAnsi="Arial" w:cs="Arial"/>
          <w:lang w:val="en-US"/>
        </w:rPr>
      </w:pPr>
      <w:bookmarkStart w:id="77" w:name="_Toc22017920"/>
      <w:bookmarkStart w:id="78" w:name="_Toc22047030"/>
      <w:r w:rsidRPr="002F3EE6">
        <w:rPr>
          <w:rFonts w:ascii="Arial" w:hAnsi="Arial" w:cs="Arial"/>
          <w:lang w:val="en-US"/>
        </w:rPr>
        <w:t>Menstrual Hygiene</w:t>
      </w:r>
      <w:bookmarkEnd w:id="77"/>
      <w:bookmarkEnd w:id="78"/>
    </w:p>
    <w:p w14:paraId="6B051C6B" w14:textId="5F3DC395" w:rsidR="00A31BC0" w:rsidRPr="002F3EE6" w:rsidRDefault="0064568B" w:rsidP="00804AF8">
      <w:pPr>
        <w:pStyle w:val="Heading1"/>
        <w:numPr>
          <w:ilvl w:val="1"/>
          <w:numId w:val="5"/>
        </w:numPr>
        <w:spacing w:line="360" w:lineRule="auto"/>
        <w:rPr>
          <w:rFonts w:ascii="Arial" w:hAnsi="Arial" w:cs="Arial"/>
          <w:lang w:val="en-US"/>
        </w:rPr>
      </w:pPr>
      <w:bookmarkStart w:id="79" w:name="_Toc22017921"/>
      <w:bookmarkStart w:id="80" w:name="_Toc22047031"/>
      <w:r w:rsidRPr="002F3EE6">
        <w:rPr>
          <w:rFonts w:ascii="Arial" w:hAnsi="Arial" w:cs="Arial"/>
          <w:lang w:val="en-US"/>
        </w:rPr>
        <w:t>M</w:t>
      </w:r>
      <w:r w:rsidR="00A31BC0" w:rsidRPr="002F3EE6">
        <w:rPr>
          <w:rFonts w:ascii="Arial" w:hAnsi="Arial" w:cs="Arial"/>
          <w:lang w:val="en-US"/>
        </w:rPr>
        <w:t>aterials</w:t>
      </w:r>
      <w:r w:rsidRPr="002F3EE6">
        <w:rPr>
          <w:rFonts w:ascii="Arial" w:hAnsi="Arial" w:cs="Arial"/>
          <w:lang w:val="en-US"/>
        </w:rPr>
        <w:t xml:space="preserve"> </w:t>
      </w:r>
      <w:r w:rsidR="00A31BC0" w:rsidRPr="002F3EE6">
        <w:rPr>
          <w:rFonts w:ascii="Arial" w:hAnsi="Arial" w:cs="Arial"/>
          <w:lang w:val="en-US"/>
        </w:rPr>
        <w:t>use</w:t>
      </w:r>
      <w:r w:rsidRPr="002F3EE6">
        <w:rPr>
          <w:rFonts w:ascii="Arial" w:hAnsi="Arial" w:cs="Arial"/>
          <w:lang w:val="en-US"/>
        </w:rPr>
        <w:t>d</w:t>
      </w:r>
      <w:r w:rsidR="00A31BC0" w:rsidRPr="002F3EE6">
        <w:rPr>
          <w:rFonts w:ascii="Arial" w:hAnsi="Arial" w:cs="Arial"/>
          <w:lang w:val="en-US"/>
        </w:rPr>
        <w:t xml:space="preserve"> during </w:t>
      </w:r>
      <w:r w:rsidRPr="002F3EE6">
        <w:rPr>
          <w:rFonts w:ascii="Arial" w:hAnsi="Arial" w:cs="Arial"/>
          <w:lang w:val="en-US"/>
        </w:rPr>
        <w:t>Menstrual Management</w:t>
      </w:r>
      <w:bookmarkEnd w:id="79"/>
      <w:bookmarkEnd w:id="80"/>
      <w:r w:rsidRPr="002F3EE6">
        <w:rPr>
          <w:rFonts w:ascii="Arial" w:hAnsi="Arial" w:cs="Arial"/>
          <w:lang w:val="en-US"/>
        </w:rPr>
        <w:t xml:space="preserve"> </w:t>
      </w:r>
    </w:p>
    <w:p w14:paraId="4713F74A" w14:textId="74DF58B8" w:rsidR="0064568B" w:rsidRPr="002F3EE6" w:rsidRDefault="003A65A7" w:rsidP="00D477D4">
      <w:pPr>
        <w:spacing w:line="360" w:lineRule="auto"/>
        <w:rPr>
          <w:rFonts w:ascii="Arial" w:hAnsi="Arial" w:cs="Arial"/>
          <w:lang w:val="en-US"/>
        </w:rPr>
      </w:pPr>
      <w:r w:rsidRPr="002F3EE6">
        <w:rPr>
          <w:rFonts w:ascii="Arial" w:hAnsi="Arial" w:cs="Arial"/>
          <w:noProof/>
          <w:lang w:eastAsia="en-GB"/>
        </w:rPr>
        <w:drawing>
          <wp:inline distT="0" distB="0" distL="0" distR="0" wp14:anchorId="218A45C6" wp14:editId="3CBA8EBB">
            <wp:extent cx="3928533" cy="2517351"/>
            <wp:effectExtent l="0" t="0" r="15240" b="1651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00F84938" w:rsidRPr="002F3EE6">
        <w:rPr>
          <w:rFonts w:ascii="Arial" w:hAnsi="Arial" w:cs="Arial"/>
          <w:lang w:val="en-US"/>
        </w:rPr>
        <w:t xml:space="preserve"> </w:t>
      </w:r>
      <w:r w:rsidR="0064568B" w:rsidRPr="002F3EE6">
        <w:rPr>
          <w:rFonts w:ascii="Arial" w:hAnsi="Arial" w:cs="Arial"/>
          <w:noProof/>
          <w:lang w:eastAsia="en-GB"/>
        </w:rPr>
        <w:drawing>
          <wp:inline distT="0" distB="0" distL="0" distR="0" wp14:anchorId="375B741E" wp14:editId="4281B557">
            <wp:extent cx="1862455" cy="2517281"/>
            <wp:effectExtent l="0" t="0" r="4445" b="1651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0686895" w14:textId="62CCCE8E" w:rsidR="00886C65" w:rsidRPr="00FF2A61" w:rsidRDefault="007E7CEC" w:rsidP="002F3EE6">
      <w:pPr>
        <w:spacing w:after="160" w:line="360" w:lineRule="auto"/>
        <w:jc w:val="both"/>
        <w:rPr>
          <w:rFonts w:ascii="Arial" w:hAnsi="Arial" w:cs="Arial"/>
          <w:sz w:val="24"/>
          <w:szCs w:val="24"/>
        </w:rPr>
      </w:pPr>
      <w:r w:rsidRPr="002F3EE6">
        <w:rPr>
          <w:rFonts w:ascii="Arial" w:hAnsi="Arial" w:cs="Arial"/>
          <w:lang w:val="en-US"/>
        </w:rPr>
        <w:t xml:space="preserve">The KAP survey results indicate that the majority (86.5%) of Women and girls in reproductive age bracket use disposable sanitary materials while the few 0.6% do not use anything (literally bleeding in their cloths). </w:t>
      </w:r>
      <w:r w:rsidR="00527918" w:rsidRPr="002F3EE6">
        <w:rPr>
          <w:rFonts w:ascii="Arial" w:hAnsi="Arial" w:cs="Arial"/>
          <w:lang w:val="en-US"/>
        </w:rPr>
        <w:t xml:space="preserve">Much as there is a high percentage of Women and Girls using at least one method Menstrual hygiene Management (MHM), it was pertinent for the research team identify other underlying factors that may affect MHM in and around Palabek settlement. </w:t>
      </w:r>
      <w:r w:rsidR="00886C65" w:rsidRPr="002F3EE6">
        <w:rPr>
          <w:rFonts w:ascii="Arial" w:hAnsi="Arial" w:cs="Arial"/>
          <w:lang w:val="en-US"/>
        </w:rPr>
        <w:t>Different factors have been raised during key informant interviews and in-depth interview with female respondents. Factors include but not limited to; beliefs that a</w:t>
      </w:r>
      <w:r w:rsidR="00886C65" w:rsidRPr="002F3EE6">
        <w:rPr>
          <w:rFonts w:ascii="Arial" w:hAnsi="Arial" w:cs="Arial"/>
          <w:sz w:val="24"/>
          <w:szCs w:val="24"/>
        </w:rPr>
        <w:t xml:space="preserve"> barren woman can pick used pads and put them under her nicker and then she starts producing and for you become barren, if </w:t>
      </w:r>
      <w:r w:rsidR="00886C65" w:rsidRPr="00FF2A61">
        <w:rPr>
          <w:rFonts w:ascii="Arial" w:hAnsi="Arial" w:cs="Arial"/>
          <w:sz w:val="24"/>
          <w:szCs w:val="24"/>
        </w:rPr>
        <w:t xml:space="preserve">thrown in open space, a used pad can cause Cholera, If a girl throws pads out in open space, she can never have a child, bad hearted people can pick used pads or blood stained nicker to bewitch you and you fail to produce children. Some people believe that burning used pads dries off blood in the body and one can die, burying a used pad may make a girl barren, If a girl steps on used pad, she can start menstruating immediately, If dogs carry one’s pads, she can never produce, if used pads are thrown in </w:t>
      </w:r>
      <w:r w:rsidR="00886C65" w:rsidRPr="00FF2A61">
        <w:rPr>
          <w:rFonts w:ascii="Arial" w:hAnsi="Arial" w:cs="Arial"/>
          <w:sz w:val="24"/>
          <w:szCs w:val="24"/>
        </w:rPr>
        <w:lastRenderedPageBreak/>
        <w:t>anthill or termite holes, one can die barren while others know that pads must not be thrown in pit latrine.</w:t>
      </w:r>
    </w:p>
    <w:p w14:paraId="661D18C4" w14:textId="1972F195" w:rsidR="00886C65" w:rsidRPr="00FF2A61" w:rsidRDefault="00886C65" w:rsidP="00D477D4">
      <w:pPr>
        <w:spacing w:after="160" w:line="360" w:lineRule="auto"/>
        <w:rPr>
          <w:rFonts w:ascii="Arial" w:hAnsi="Arial" w:cs="Arial"/>
        </w:rPr>
      </w:pPr>
      <w:r w:rsidRPr="00FF2A61">
        <w:rPr>
          <w:rFonts w:ascii="Arial" w:hAnsi="Arial" w:cs="Arial"/>
        </w:rPr>
        <w:t>Such narrations explanations indicate knowledge gap within co</w:t>
      </w:r>
      <w:r w:rsidR="007037FB" w:rsidRPr="00FF2A61">
        <w:rPr>
          <w:rFonts w:ascii="Arial" w:hAnsi="Arial" w:cs="Arial"/>
        </w:rPr>
        <w:t xml:space="preserve">mmunities in relation MHM. And there I a need for strengthened sensitizations and Male engagement in MHM to reduce Stigma and community appreciation to best practices for MHM </w:t>
      </w:r>
    </w:p>
    <w:p w14:paraId="2853BC9E" w14:textId="78501B8D" w:rsidR="003A65A7" w:rsidRPr="002F3EE6" w:rsidRDefault="003A65A7" w:rsidP="00804AF8">
      <w:pPr>
        <w:pStyle w:val="Heading1"/>
        <w:numPr>
          <w:ilvl w:val="1"/>
          <w:numId w:val="5"/>
        </w:numPr>
        <w:shd w:val="clear" w:color="auto" w:fill="C4BC96" w:themeFill="background2" w:themeFillShade="BF"/>
        <w:spacing w:line="360" w:lineRule="auto"/>
        <w:rPr>
          <w:rFonts w:ascii="Arial" w:hAnsi="Arial" w:cs="Arial"/>
          <w:lang w:val="en-US"/>
        </w:rPr>
      </w:pPr>
      <w:bookmarkStart w:id="81" w:name="_Toc22017922"/>
      <w:bookmarkStart w:id="82" w:name="_Toc22047032"/>
      <w:r w:rsidRPr="002F3EE6">
        <w:rPr>
          <w:rFonts w:ascii="Arial" w:hAnsi="Arial" w:cs="Arial"/>
          <w:lang w:val="en-US"/>
        </w:rPr>
        <w:t>% of respondents being satisfied with what they use</w:t>
      </w:r>
      <w:bookmarkEnd w:id="81"/>
      <w:bookmarkEnd w:id="82"/>
    </w:p>
    <w:p w14:paraId="42274A0F" w14:textId="77777777" w:rsidR="009A75A8" w:rsidRPr="002F3EE6" w:rsidRDefault="009A75A8" w:rsidP="00D477D4">
      <w:pPr>
        <w:spacing w:line="360" w:lineRule="auto"/>
        <w:rPr>
          <w:rFonts w:ascii="Arial" w:hAnsi="Arial" w:cs="Arial"/>
          <w:lang w:val="en-US"/>
        </w:rPr>
      </w:pPr>
    </w:p>
    <w:p w14:paraId="7423BFED" w14:textId="1E12F6EE" w:rsidR="003A65A7" w:rsidRPr="002F3EE6" w:rsidRDefault="003A65A7" w:rsidP="00D477D4">
      <w:pPr>
        <w:spacing w:line="360" w:lineRule="auto"/>
        <w:rPr>
          <w:rFonts w:ascii="Arial" w:hAnsi="Arial" w:cs="Arial"/>
          <w:lang w:val="en-US"/>
        </w:rPr>
      </w:pPr>
      <w:r w:rsidRPr="002F3EE6">
        <w:rPr>
          <w:rFonts w:ascii="Arial" w:hAnsi="Arial" w:cs="Arial"/>
          <w:noProof/>
          <w:lang w:eastAsia="en-GB"/>
        </w:rPr>
        <w:drawing>
          <wp:inline distT="0" distB="0" distL="0" distR="0" wp14:anchorId="2A38907C" wp14:editId="56FC8F32">
            <wp:extent cx="3470275" cy="1946275"/>
            <wp:effectExtent l="0" t="0" r="15875" b="15875"/>
            <wp:docPr id="37" name="Chart 37">
              <a:extLst xmlns:a="http://schemas.openxmlformats.org/drawingml/2006/main">
                <a:ext uri="{FF2B5EF4-FFF2-40B4-BE49-F238E27FC236}">
                  <a16:creationId xmlns:a16="http://schemas.microsoft.com/office/drawing/2014/main" id="{324D235F-9421-4AE1-8F35-08B26ACCC9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F44167D" w14:textId="5CF682C8" w:rsidR="005D4929" w:rsidRPr="002F3EE6" w:rsidRDefault="00882CAB" w:rsidP="00D477D4">
      <w:pPr>
        <w:spacing w:line="360" w:lineRule="auto"/>
        <w:jc w:val="both"/>
        <w:rPr>
          <w:rFonts w:ascii="Arial" w:hAnsi="Arial" w:cs="Arial"/>
          <w:lang w:val="en-US"/>
        </w:rPr>
      </w:pPr>
      <w:r w:rsidRPr="002F3EE6">
        <w:rPr>
          <w:rFonts w:ascii="Arial" w:hAnsi="Arial" w:cs="Arial"/>
          <w:lang w:val="en-US"/>
        </w:rPr>
        <w:t xml:space="preserve">In order to ascertain the level of satisfaction </w:t>
      </w:r>
      <w:r w:rsidR="005D4929" w:rsidRPr="002F3EE6">
        <w:rPr>
          <w:rFonts w:ascii="Arial" w:hAnsi="Arial" w:cs="Arial"/>
          <w:lang w:val="en-US"/>
        </w:rPr>
        <w:t>from</w:t>
      </w:r>
      <w:r w:rsidRPr="002F3EE6">
        <w:rPr>
          <w:rFonts w:ascii="Arial" w:hAnsi="Arial" w:cs="Arial"/>
          <w:lang w:val="en-US"/>
        </w:rPr>
        <w:t xml:space="preserve"> women in reproductive age </w:t>
      </w:r>
      <w:r w:rsidR="005D4929" w:rsidRPr="002F3EE6">
        <w:rPr>
          <w:rFonts w:ascii="Arial" w:hAnsi="Arial" w:cs="Arial"/>
          <w:lang w:val="en-US"/>
        </w:rPr>
        <w:t>by</w:t>
      </w:r>
      <w:r w:rsidRPr="002F3EE6">
        <w:rPr>
          <w:rFonts w:ascii="Arial" w:hAnsi="Arial" w:cs="Arial"/>
          <w:lang w:val="en-US"/>
        </w:rPr>
        <w:t xml:space="preserve"> their respective MHM methods used, respondents (only Female respondents) were asked whether by any given opportunity are interested to change to another method of management. </w:t>
      </w:r>
      <w:r w:rsidR="00B768B4" w:rsidRPr="002F3EE6">
        <w:rPr>
          <w:rFonts w:ascii="Arial" w:hAnsi="Arial" w:cs="Arial"/>
          <w:lang w:val="en-US"/>
        </w:rPr>
        <w:t>87%</w:t>
      </w:r>
      <w:r w:rsidR="005D4929" w:rsidRPr="002F3EE6">
        <w:rPr>
          <w:rFonts w:ascii="Arial" w:hAnsi="Arial" w:cs="Arial"/>
          <w:lang w:val="en-US"/>
        </w:rPr>
        <w:t xml:space="preserve"> (89.4% for Host</w:t>
      </w:r>
      <w:r w:rsidR="00ED3059" w:rsidRPr="002F3EE6">
        <w:rPr>
          <w:rFonts w:ascii="Arial" w:hAnsi="Arial" w:cs="Arial"/>
          <w:lang w:val="en-US"/>
        </w:rPr>
        <w:t>, 85.7% for refugees)</w:t>
      </w:r>
      <w:r w:rsidR="00B768B4" w:rsidRPr="002F3EE6">
        <w:rPr>
          <w:rFonts w:ascii="Arial" w:hAnsi="Arial" w:cs="Arial"/>
          <w:lang w:val="en-US"/>
        </w:rPr>
        <w:t xml:space="preserve"> showed no interest in Changing their currently used method, while 13%</w:t>
      </w:r>
      <w:r w:rsidR="00ED3059" w:rsidRPr="002F3EE6">
        <w:rPr>
          <w:rFonts w:ascii="Arial" w:hAnsi="Arial" w:cs="Arial"/>
          <w:lang w:val="en-US"/>
        </w:rPr>
        <w:t xml:space="preserve"> (10.6% for Host, 14.3% for refugees)</w:t>
      </w:r>
      <w:r w:rsidR="00B768B4" w:rsidRPr="002F3EE6">
        <w:rPr>
          <w:rFonts w:ascii="Arial" w:hAnsi="Arial" w:cs="Arial"/>
          <w:lang w:val="en-US"/>
        </w:rPr>
        <w:t xml:space="preserve"> are inter</w:t>
      </w:r>
      <w:r w:rsidR="005D4929" w:rsidRPr="002F3EE6">
        <w:rPr>
          <w:rFonts w:ascii="Arial" w:hAnsi="Arial" w:cs="Arial"/>
          <w:lang w:val="en-US"/>
        </w:rPr>
        <w:t>es</w:t>
      </w:r>
      <w:r w:rsidR="00B768B4" w:rsidRPr="002F3EE6">
        <w:rPr>
          <w:rFonts w:ascii="Arial" w:hAnsi="Arial" w:cs="Arial"/>
          <w:lang w:val="en-US"/>
        </w:rPr>
        <w:t xml:space="preserve">ted in changing to other methods. </w:t>
      </w:r>
    </w:p>
    <w:p w14:paraId="78040C58" w14:textId="03D6337C" w:rsidR="00ED3059" w:rsidRDefault="00ED3059" w:rsidP="00D477D4">
      <w:pPr>
        <w:spacing w:line="360" w:lineRule="auto"/>
        <w:jc w:val="both"/>
        <w:rPr>
          <w:rFonts w:ascii="Arial" w:hAnsi="Arial" w:cs="Arial"/>
          <w:lang w:val="en-US"/>
        </w:rPr>
      </w:pPr>
      <w:r w:rsidRPr="002F3EE6">
        <w:rPr>
          <w:rFonts w:ascii="Arial" w:hAnsi="Arial" w:cs="Arial"/>
          <w:lang w:val="en-US"/>
        </w:rPr>
        <w:t xml:space="preserve">From the 13% who are interested and appealing for support, 53.8% re currently using traditional and survival methods including Layers of under wear, cotton, re-usable cloth and at worst nothing but bleeding in clothes, 46.2% are interested in changing from Disposable pads to reusable. </w:t>
      </w:r>
    </w:p>
    <w:p w14:paraId="4B81BF30" w14:textId="333BE285" w:rsidR="00E900C1" w:rsidRDefault="00E900C1" w:rsidP="00D477D4">
      <w:pPr>
        <w:spacing w:line="360" w:lineRule="auto"/>
        <w:jc w:val="both"/>
        <w:rPr>
          <w:rFonts w:ascii="Arial" w:hAnsi="Arial" w:cs="Arial"/>
          <w:lang w:val="en-US"/>
        </w:rPr>
      </w:pPr>
    </w:p>
    <w:p w14:paraId="1B6DD100" w14:textId="31DB96D5" w:rsidR="00FF2A61" w:rsidRDefault="00FF2A61" w:rsidP="00D477D4">
      <w:pPr>
        <w:spacing w:line="360" w:lineRule="auto"/>
        <w:jc w:val="both"/>
        <w:rPr>
          <w:rFonts w:ascii="Arial" w:hAnsi="Arial" w:cs="Arial"/>
          <w:lang w:val="en-US"/>
        </w:rPr>
      </w:pPr>
    </w:p>
    <w:p w14:paraId="503639ED" w14:textId="5727E414" w:rsidR="00FF2A61" w:rsidRDefault="00FF2A61" w:rsidP="00D477D4">
      <w:pPr>
        <w:spacing w:line="360" w:lineRule="auto"/>
        <w:jc w:val="both"/>
        <w:rPr>
          <w:rFonts w:ascii="Arial" w:hAnsi="Arial" w:cs="Arial"/>
          <w:lang w:val="en-US"/>
        </w:rPr>
      </w:pPr>
    </w:p>
    <w:p w14:paraId="3065C7EE" w14:textId="77777777" w:rsidR="00FF2A61" w:rsidRPr="002F3EE6" w:rsidRDefault="00FF2A61" w:rsidP="00D477D4">
      <w:pPr>
        <w:spacing w:line="360" w:lineRule="auto"/>
        <w:jc w:val="both"/>
        <w:rPr>
          <w:rFonts w:ascii="Arial" w:hAnsi="Arial" w:cs="Arial"/>
          <w:lang w:val="en-US"/>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
        <w:gridCol w:w="998"/>
        <w:gridCol w:w="834"/>
        <w:gridCol w:w="1610"/>
        <w:gridCol w:w="834"/>
        <w:gridCol w:w="834"/>
        <w:gridCol w:w="834"/>
        <w:gridCol w:w="834"/>
        <w:gridCol w:w="834"/>
        <w:gridCol w:w="857"/>
      </w:tblGrid>
      <w:tr w:rsidR="00E900C1" w:rsidRPr="002F3EE6" w14:paraId="1542FB8A" w14:textId="77777777" w:rsidTr="00862027">
        <w:trPr>
          <w:trHeight w:val="276"/>
        </w:trPr>
        <w:tc>
          <w:tcPr>
            <w:tcW w:w="9350" w:type="dxa"/>
            <w:gridSpan w:val="10"/>
            <w:shd w:val="clear" w:color="DCE6F1" w:fill="DCE6F1"/>
            <w:noWrap/>
            <w:vAlign w:val="bottom"/>
            <w:hideMark/>
          </w:tcPr>
          <w:p w14:paraId="0B4C9D80" w14:textId="0650220A" w:rsidR="00E900C1" w:rsidRPr="002F3EE6" w:rsidRDefault="00E900C1" w:rsidP="00E900C1">
            <w:pPr>
              <w:spacing w:after="0" w:line="360" w:lineRule="auto"/>
              <w:jc w:val="center"/>
              <w:rPr>
                <w:rFonts w:ascii="Arial" w:eastAsia="Times New Roman" w:hAnsi="Arial" w:cs="Arial"/>
                <w:sz w:val="20"/>
                <w:szCs w:val="20"/>
                <w:lang w:eastAsia="en-GB"/>
              </w:rPr>
            </w:pPr>
            <w:r>
              <w:rPr>
                <w:rFonts w:ascii="Arial" w:eastAsia="Times New Roman" w:hAnsi="Arial" w:cs="Arial"/>
                <w:b/>
                <w:bCs/>
                <w:color w:val="000000"/>
                <w:lang w:eastAsia="en-GB"/>
              </w:rPr>
              <w:lastRenderedPageBreak/>
              <w:t>Places where Girls go to change During Menstrual period</w:t>
            </w:r>
          </w:p>
        </w:tc>
      </w:tr>
      <w:tr w:rsidR="00D97684" w:rsidRPr="002F3EE6" w14:paraId="4C686D81" w14:textId="77777777" w:rsidTr="00E900C1">
        <w:trPr>
          <w:trHeight w:val="195"/>
        </w:trPr>
        <w:tc>
          <w:tcPr>
            <w:tcW w:w="879" w:type="dxa"/>
            <w:shd w:val="clear" w:color="DCE6F1" w:fill="DCE6F1"/>
            <w:noWrap/>
            <w:vAlign w:val="bottom"/>
            <w:hideMark/>
          </w:tcPr>
          <w:p w14:paraId="45B88DE9" w14:textId="504173DE" w:rsidR="00D97684" w:rsidRPr="002F3EE6" w:rsidRDefault="00D97684" w:rsidP="00D477D4">
            <w:pPr>
              <w:spacing w:after="0" w:line="360" w:lineRule="auto"/>
              <w:rPr>
                <w:rFonts w:ascii="Arial" w:eastAsia="Times New Roman" w:hAnsi="Arial" w:cs="Arial"/>
                <w:b/>
                <w:bCs/>
                <w:color w:val="000000"/>
                <w:lang w:eastAsia="en-GB"/>
              </w:rPr>
            </w:pPr>
          </w:p>
        </w:tc>
        <w:tc>
          <w:tcPr>
            <w:tcW w:w="1006" w:type="dxa"/>
            <w:shd w:val="clear" w:color="DCE6F1" w:fill="DCE6F1"/>
            <w:noWrap/>
            <w:vAlign w:val="bottom"/>
            <w:hideMark/>
          </w:tcPr>
          <w:p w14:paraId="54290700" w14:textId="77777777" w:rsidR="00D97684" w:rsidRPr="002F3EE6" w:rsidRDefault="00D9768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Zone 1</w:t>
            </w:r>
          </w:p>
        </w:tc>
        <w:tc>
          <w:tcPr>
            <w:tcW w:w="831" w:type="dxa"/>
            <w:shd w:val="clear" w:color="DCE6F1" w:fill="DCE6F1"/>
            <w:noWrap/>
            <w:vAlign w:val="bottom"/>
            <w:hideMark/>
          </w:tcPr>
          <w:p w14:paraId="44FE5F4B" w14:textId="77777777" w:rsidR="00D97684" w:rsidRPr="002F3EE6" w:rsidRDefault="00D9768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Zone 2</w:t>
            </w:r>
          </w:p>
        </w:tc>
        <w:tc>
          <w:tcPr>
            <w:tcW w:w="1624" w:type="dxa"/>
            <w:shd w:val="clear" w:color="DCE6F1" w:fill="DCE6F1"/>
            <w:noWrap/>
            <w:vAlign w:val="bottom"/>
            <w:hideMark/>
          </w:tcPr>
          <w:p w14:paraId="6D9AA758" w14:textId="77777777" w:rsidR="00D97684" w:rsidRPr="002F3EE6" w:rsidRDefault="00D9768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Zone 3</w:t>
            </w:r>
          </w:p>
        </w:tc>
        <w:tc>
          <w:tcPr>
            <w:tcW w:w="831" w:type="dxa"/>
            <w:shd w:val="clear" w:color="DCE6F1" w:fill="DCE6F1"/>
            <w:noWrap/>
            <w:vAlign w:val="bottom"/>
            <w:hideMark/>
          </w:tcPr>
          <w:p w14:paraId="6112D8C6" w14:textId="77777777" w:rsidR="00D97684" w:rsidRPr="002F3EE6" w:rsidRDefault="00D9768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Zone 4</w:t>
            </w:r>
          </w:p>
        </w:tc>
        <w:tc>
          <w:tcPr>
            <w:tcW w:w="831" w:type="dxa"/>
            <w:shd w:val="clear" w:color="DCE6F1" w:fill="DCE6F1"/>
            <w:noWrap/>
            <w:vAlign w:val="bottom"/>
            <w:hideMark/>
          </w:tcPr>
          <w:p w14:paraId="2B12FCDF" w14:textId="77777777" w:rsidR="00D97684" w:rsidRPr="002F3EE6" w:rsidRDefault="00D9768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Zone 5A</w:t>
            </w:r>
          </w:p>
        </w:tc>
        <w:tc>
          <w:tcPr>
            <w:tcW w:w="831" w:type="dxa"/>
            <w:shd w:val="clear" w:color="DCE6F1" w:fill="DCE6F1"/>
            <w:noWrap/>
            <w:vAlign w:val="bottom"/>
            <w:hideMark/>
          </w:tcPr>
          <w:p w14:paraId="127BC1CB" w14:textId="77777777" w:rsidR="00D97684" w:rsidRPr="002F3EE6" w:rsidRDefault="00D9768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Zone 5B</w:t>
            </w:r>
          </w:p>
        </w:tc>
        <w:tc>
          <w:tcPr>
            <w:tcW w:w="831" w:type="dxa"/>
            <w:shd w:val="clear" w:color="DCE6F1" w:fill="DCE6F1"/>
            <w:noWrap/>
            <w:vAlign w:val="bottom"/>
            <w:hideMark/>
          </w:tcPr>
          <w:p w14:paraId="30C646DD" w14:textId="77777777" w:rsidR="00D97684" w:rsidRPr="002F3EE6" w:rsidRDefault="00D9768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Zone 6</w:t>
            </w:r>
          </w:p>
        </w:tc>
        <w:tc>
          <w:tcPr>
            <w:tcW w:w="831" w:type="dxa"/>
            <w:shd w:val="clear" w:color="DCE6F1" w:fill="DCE6F1"/>
            <w:noWrap/>
            <w:vAlign w:val="bottom"/>
            <w:hideMark/>
          </w:tcPr>
          <w:p w14:paraId="41995604" w14:textId="77777777" w:rsidR="00D97684" w:rsidRPr="002F3EE6" w:rsidRDefault="00D9768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Zone 7</w:t>
            </w:r>
          </w:p>
        </w:tc>
        <w:tc>
          <w:tcPr>
            <w:tcW w:w="855" w:type="dxa"/>
            <w:shd w:val="clear" w:color="DCE6F1" w:fill="DCE6F1"/>
            <w:noWrap/>
            <w:vAlign w:val="bottom"/>
            <w:hideMark/>
          </w:tcPr>
          <w:p w14:paraId="3285A71A" w14:textId="77777777" w:rsidR="00D97684" w:rsidRPr="002F3EE6" w:rsidRDefault="00D9768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Grand Total</w:t>
            </w:r>
          </w:p>
        </w:tc>
      </w:tr>
      <w:tr w:rsidR="00D97684" w:rsidRPr="002F3EE6" w14:paraId="4FF6D3B9" w14:textId="77777777" w:rsidTr="00E900C1">
        <w:trPr>
          <w:trHeight w:val="195"/>
        </w:trPr>
        <w:tc>
          <w:tcPr>
            <w:tcW w:w="879" w:type="dxa"/>
            <w:shd w:val="clear" w:color="auto" w:fill="auto"/>
            <w:noWrap/>
            <w:vAlign w:val="bottom"/>
            <w:hideMark/>
          </w:tcPr>
          <w:p w14:paraId="5D3DDEA1" w14:textId="77777777" w:rsidR="00D97684" w:rsidRPr="002F3EE6" w:rsidRDefault="00D97684"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Bath shelter</w:t>
            </w:r>
          </w:p>
        </w:tc>
        <w:tc>
          <w:tcPr>
            <w:tcW w:w="1006" w:type="dxa"/>
            <w:shd w:val="clear" w:color="auto" w:fill="auto"/>
            <w:noWrap/>
            <w:vAlign w:val="bottom"/>
            <w:hideMark/>
          </w:tcPr>
          <w:p w14:paraId="2992AE7E"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831" w:type="dxa"/>
            <w:shd w:val="clear" w:color="auto" w:fill="auto"/>
            <w:noWrap/>
            <w:vAlign w:val="bottom"/>
            <w:hideMark/>
          </w:tcPr>
          <w:p w14:paraId="7B3CCFBE"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17.9%</w:t>
            </w:r>
          </w:p>
        </w:tc>
        <w:tc>
          <w:tcPr>
            <w:tcW w:w="1624" w:type="dxa"/>
            <w:shd w:val="clear" w:color="auto" w:fill="auto"/>
            <w:noWrap/>
            <w:vAlign w:val="bottom"/>
            <w:hideMark/>
          </w:tcPr>
          <w:p w14:paraId="66FAA029"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8.3%</w:t>
            </w:r>
          </w:p>
        </w:tc>
        <w:tc>
          <w:tcPr>
            <w:tcW w:w="831" w:type="dxa"/>
            <w:shd w:val="clear" w:color="auto" w:fill="auto"/>
            <w:noWrap/>
            <w:vAlign w:val="bottom"/>
            <w:hideMark/>
          </w:tcPr>
          <w:p w14:paraId="37DF33B7"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4.0%</w:t>
            </w:r>
          </w:p>
        </w:tc>
        <w:tc>
          <w:tcPr>
            <w:tcW w:w="831" w:type="dxa"/>
            <w:shd w:val="clear" w:color="auto" w:fill="auto"/>
            <w:noWrap/>
            <w:vAlign w:val="bottom"/>
            <w:hideMark/>
          </w:tcPr>
          <w:p w14:paraId="08CFBFC3"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28.8%</w:t>
            </w:r>
          </w:p>
        </w:tc>
        <w:tc>
          <w:tcPr>
            <w:tcW w:w="831" w:type="dxa"/>
            <w:shd w:val="clear" w:color="auto" w:fill="auto"/>
            <w:noWrap/>
            <w:vAlign w:val="bottom"/>
            <w:hideMark/>
          </w:tcPr>
          <w:p w14:paraId="24FC4BDF"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14.7%</w:t>
            </w:r>
          </w:p>
        </w:tc>
        <w:tc>
          <w:tcPr>
            <w:tcW w:w="831" w:type="dxa"/>
            <w:shd w:val="clear" w:color="auto" w:fill="auto"/>
            <w:noWrap/>
            <w:vAlign w:val="bottom"/>
            <w:hideMark/>
          </w:tcPr>
          <w:p w14:paraId="7DF76E0B"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8.1%</w:t>
            </w:r>
          </w:p>
        </w:tc>
        <w:tc>
          <w:tcPr>
            <w:tcW w:w="831" w:type="dxa"/>
            <w:shd w:val="clear" w:color="auto" w:fill="auto"/>
            <w:noWrap/>
            <w:vAlign w:val="bottom"/>
            <w:hideMark/>
          </w:tcPr>
          <w:p w14:paraId="18459981"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28.1%</w:t>
            </w:r>
          </w:p>
        </w:tc>
        <w:tc>
          <w:tcPr>
            <w:tcW w:w="855" w:type="dxa"/>
            <w:shd w:val="clear" w:color="auto" w:fill="auto"/>
            <w:noWrap/>
            <w:vAlign w:val="bottom"/>
            <w:hideMark/>
          </w:tcPr>
          <w:p w14:paraId="411EA6EE"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15.7%</w:t>
            </w:r>
          </w:p>
        </w:tc>
      </w:tr>
      <w:tr w:rsidR="00D97684" w:rsidRPr="002F3EE6" w14:paraId="09A9956F" w14:textId="77777777" w:rsidTr="00E900C1">
        <w:trPr>
          <w:trHeight w:val="195"/>
        </w:trPr>
        <w:tc>
          <w:tcPr>
            <w:tcW w:w="879" w:type="dxa"/>
            <w:shd w:val="clear" w:color="auto" w:fill="auto"/>
            <w:noWrap/>
            <w:vAlign w:val="bottom"/>
            <w:hideMark/>
          </w:tcPr>
          <w:p w14:paraId="4B254330" w14:textId="77777777" w:rsidR="00D97684" w:rsidRPr="002F3EE6" w:rsidRDefault="00D97684"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Bush</w:t>
            </w:r>
          </w:p>
        </w:tc>
        <w:tc>
          <w:tcPr>
            <w:tcW w:w="1006" w:type="dxa"/>
            <w:shd w:val="clear" w:color="auto" w:fill="auto"/>
            <w:noWrap/>
            <w:vAlign w:val="bottom"/>
            <w:hideMark/>
          </w:tcPr>
          <w:p w14:paraId="6F8F6040"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831" w:type="dxa"/>
            <w:shd w:val="clear" w:color="auto" w:fill="auto"/>
            <w:noWrap/>
            <w:vAlign w:val="bottom"/>
            <w:hideMark/>
          </w:tcPr>
          <w:p w14:paraId="6A6C72F4"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1624" w:type="dxa"/>
            <w:shd w:val="clear" w:color="auto" w:fill="auto"/>
            <w:noWrap/>
            <w:vAlign w:val="bottom"/>
            <w:hideMark/>
          </w:tcPr>
          <w:p w14:paraId="5D82F6A5"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831" w:type="dxa"/>
            <w:shd w:val="clear" w:color="auto" w:fill="auto"/>
            <w:noWrap/>
            <w:vAlign w:val="bottom"/>
            <w:hideMark/>
          </w:tcPr>
          <w:p w14:paraId="043D0963"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831" w:type="dxa"/>
            <w:shd w:val="clear" w:color="auto" w:fill="auto"/>
            <w:noWrap/>
            <w:vAlign w:val="bottom"/>
            <w:hideMark/>
          </w:tcPr>
          <w:p w14:paraId="349DCE97"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1.9%</w:t>
            </w:r>
          </w:p>
        </w:tc>
        <w:tc>
          <w:tcPr>
            <w:tcW w:w="831" w:type="dxa"/>
            <w:shd w:val="clear" w:color="auto" w:fill="auto"/>
            <w:noWrap/>
            <w:vAlign w:val="bottom"/>
            <w:hideMark/>
          </w:tcPr>
          <w:p w14:paraId="250B5677"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12.0%</w:t>
            </w:r>
          </w:p>
        </w:tc>
        <w:tc>
          <w:tcPr>
            <w:tcW w:w="831" w:type="dxa"/>
            <w:shd w:val="clear" w:color="auto" w:fill="auto"/>
            <w:noWrap/>
            <w:vAlign w:val="bottom"/>
            <w:hideMark/>
          </w:tcPr>
          <w:p w14:paraId="3F00E461"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2.7%</w:t>
            </w:r>
          </w:p>
        </w:tc>
        <w:tc>
          <w:tcPr>
            <w:tcW w:w="831" w:type="dxa"/>
            <w:shd w:val="clear" w:color="auto" w:fill="auto"/>
            <w:noWrap/>
            <w:vAlign w:val="bottom"/>
            <w:hideMark/>
          </w:tcPr>
          <w:p w14:paraId="20462C37"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0.0%</w:t>
            </w:r>
          </w:p>
        </w:tc>
        <w:tc>
          <w:tcPr>
            <w:tcW w:w="855" w:type="dxa"/>
            <w:shd w:val="clear" w:color="auto" w:fill="auto"/>
            <w:noWrap/>
            <w:vAlign w:val="bottom"/>
            <w:hideMark/>
          </w:tcPr>
          <w:p w14:paraId="3F1AFEB1"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3.3%</w:t>
            </w:r>
          </w:p>
        </w:tc>
      </w:tr>
      <w:tr w:rsidR="00D97684" w:rsidRPr="002F3EE6" w14:paraId="59F8ACCD" w14:textId="77777777" w:rsidTr="00E900C1">
        <w:trPr>
          <w:trHeight w:val="195"/>
        </w:trPr>
        <w:tc>
          <w:tcPr>
            <w:tcW w:w="879" w:type="dxa"/>
            <w:shd w:val="clear" w:color="auto" w:fill="auto"/>
            <w:noWrap/>
            <w:vAlign w:val="bottom"/>
            <w:hideMark/>
          </w:tcPr>
          <w:p w14:paraId="49D68197" w14:textId="77777777" w:rsidR="00D97684" w:rsidRPr="002F3EE6" w:rsidRDefault="00D97684"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House</w:t>
            </w:r>
          </w:p>
        </w:tc>
        <w:tc>
          <w:tcPr>
            <w:tcW w:w="1006" w:type="dxa"/>
            <w:shd w:val="clear" w:color="auto" w:fill="auto"/>
            <w:noWrap/>
            <w:vAlign w:val="bottom"/>
            <w:hideMark/>
          </w:tcPr>
          <w:p w14:paraId="45365586"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25.9%</w:t>
            </w:r>
          </w:p>
        </w:tc>
        <w:tc>
          <w:tcPr>
            <w:tcW w:w="831" w:type="dxa"/>
            <w:shd w:val="clear" w:color="auto" w:fill="auto"/>
            <w:noWrap/>
            <w:vAlign w:val="bottom"/>
            <w:hideMark/>
          </w:tcPr>
          <w:p w14:paraId="507BBD16"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3.6%</w:t>
            </w:r>
          </w:p>
        </w:tc>
        <w:tc>
          <w:tcPr>
            <w:tcW w:w="1624" w:type="dxa"/>
            <w:shd w:val="clear" w:color="auto" w:fill="auto"/>
            <w:noWrap/>
            <w:vAlign w:val="bottom"/>
            <w:hideMark/>
          </w:tcPr>
          <w:p w14:paraId="3611D2CE"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8.3%</w:t>
            </w:r>
          </w:p>
        </w:tc>
        <w:tc>
          <w:tcPr>
            <w:tcW w:w="831" w:type="dxa"/>
            <w:shd w:val="clear" w:color="auto" w:fill="auto"/>
            <w:noWrap/>
            <w:vAlign w:val="bottom"/>
            <w:hideMark/>
          </w:tcPr>
          <w:p w14:paraId="64D0EC32"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12.0%</w:t>
            </w:r>
          </w:p>
        </w:tc>
        <w:tc>
          <w:tcPr>
            <w:tcW w:w="831" w:type="dxa"/>
            <w:shd w:val="clear" w:color="auto" w:fill="auto"/>
            <w:noWrap/>
            <w:vAlign w:val="bottom"/>
            <w:hideMark/>
          </w:tcPr>
          <w:p w14:paraId="3E021F51"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17.3%</w:t>
            </w:r>
          </w:p>
        </w:tc>
        <w:tc>
          <w:tcPr>
            <w:tcW w:w="831" w:type="dxa"/>
            <w:shd w:val="clear" w:color="auto" w:fill="auto"/>
            <w:noWrap/>
            <w:vAlign w:val="bottom"/>
            <w:hideMark/>
          </w:tcPr>
          <w:p w14:paraId="72784881"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10.7%</w:t>
            </w:r>
          </w:p>
        </w:tc>
        <w:tc>
          <w:tcPr>
            <w:tcW w:w="831" w:type="dxa"/>
            <w:shd w:val="clear" w:color="auto" w:fill="auto"/>
            <w:noWrap/>
            <w:vAlign w:val="bottom"/>
            <w:hideMark/>
          </w:tcPr>
          <w:p w14:paraId="0B827427"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10.8%</w:t>
            </w:r>
          </w:p>
        </w:tc>
        <w:tc>
          <w:tcPr>
            <w:tcW w:w="831" w:type="dxa"/>
            <w:shd w:val="clear" w:color="auto" w:fill="auto"/>
            <w:noWrap/>
            <w:vAlign w:val="bottom"/>
            <w:hideMark/>
          </w:tcPr>
          <w:p w14:paraId="26AEB63D"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1.8%</w:t>
            </w:r>
          </w:p>
        </w:tc>
        <w:tc>
          <w:tcPr>
            <w:tcW w:w="855" w:type="dxa"/>
            <w:shd w:val="clear" w:color="auto" w:fill="auto"/>
            <w:noWrap/>
            <w:vAlign w:val="bottom"/>
            <w:hideMark/>
          </w:tcPr>
          <w:p w14:paraId="1792133C"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10.9%</w:t>
            </w:r>
          </w:p>
        </w:tc>
      </w:tr>
      <w:tr w:rsidR="00D97684" w:rsidRPr="002F3EE6" w14:paraId="1AA407C5" w14:textId="77777777" w:rsidTr="00E900C1">
        <w:trPr>
          <w:trHeight w:val="195"/>
        </w:trPr>
        <w:tc>
          <w:tcPr>
            <w:tcW w:w="879" w:type="dxa"/>
            <w:shd w:val="clear" w:color="auto" w:fill="auto"/>
            <w:noWrap/>
            <w:vAlign w:val="bottom"/>
            <w:hideMark/>
          </w:tcPr>
          <w:p w14:paraId="340A23AB" w14:textId="77777777" w:rsidR="00D97684" w:rsidRPr="002F3EE6" w:rsidRDefault="00D97684" w:rsidP="00D477D4">
            <w:pPr>
              <w:spacing w:after="0" w:line="360" w:lineRule="auto"/>
              <w:rPr>
                <w:rFonts w:ascii="Arial" w:eastAsia="Times New Roman" w:hAnsi="Arial" w:cs="Arial"/>
                <w:color w:val="000000"/>
                <w:lang w:eastAsia="en-GB"/>
              </w:rPr>
            </w:pPr>
            <w:r w:rsidRPr="002F3EE6">
              <w:rPr>
                <w:rFonts w:ascii="Arial" w:eastAsia="Times New Roman" w:hAnsi="Arial" w:cs="Arial"/>
                <w:color w:val="000000"/>
                <w:lang w:eastAsia="en-GB"/>
              </w:rPr>
              <w:t>Latrine</w:t>
            </w:r>
          </w:p>
        </w:tc>
        <w:tc>
          <w:tcPr>
            <w:tcW w:w="1006" w:type="dxa"/>
            <w:shd w:val="clear" w:color="auto" w:fill="auto"/>
            <w:noWrap/>
            <w:vAlign w:val="bottom"/>
            <w:hideMark/>
          </w:tcPr>
          <w:p w14:paraId="04071FE1"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74.1%</w:t>
            </w:r>
          </w:p>
        </w:tc>
        <w:tc>
          <w:tcPr>
            <w:tcW w:w="831" w:type="dxa"/>
            <w:shd w:val="clear" w:color="auto" w:fill="auto"/>
            <w:noWrap/>
            <w:vAlign w:val="bottom"/>
            <w:hideMark/>
          </w:tcPr>
          <w:p w14:paraId="205EBC87"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78.6%</w:t>
            </w:r>
          </w:p>
        </w:tc>
        <w:tc>
          <w:tcPr>
            <w:tcW w:w="1624" w:type="dxa"/>
            <w:shd w:val="clear" w:color="auto" w:fill="auto"/>
            <w:noWrap/>
            <w:vAlign w:val="bottom"/>
            <w:hideMark/>
          </w:tcPr>
          <w:p w14:paraId="6D734CF3"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83.3%</w:t>
            </w:r>
          </w:p>
        </w:tc>
        <w:tc>
          <w:tcPr>
            <w:tcW w:w="831" w:type="dxa"/>
            <w:shd w:val="clear" w:color="auto" w:fill="auto"/>
            <w:noWrap/>
            <w:vAlign w:val="bottom"/>
            <w:hideMark/>
          </w:tcPr>
          <w:p w14:paraId="7B5BF22C"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84.0%</w:t>
            </w:r>
          </w:p>
        </w:tc>
        <w:tc>
          <w:tcPr>
            <w:tcW w:w="831" w:type="dxa"/>
            <w:shd w:val="clear" w:color="auto" w:fill="auto"/>
            <w:noWrap/>
            <w:vAlign w:val="bottom"/>
            <w:hideMark/>
          </w:tcPr>
          <w:p w14:paraId="11667168"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51.9%</w:t>
            </w:r>
          </w:p>
        </w:tc>
        <w:tc>
          <w:tcPr>
            <w:tcW w:w="831" w:type="dxa"/>
            <w:shd w:val="clear" w:color="auto" w:fill="auto"/>
            <w:noWrap/>
            <w:vAlign w:val="bottom"/>
            <w:hideMark/>
          </w:tcPr>
          <w:p w14:paraId="22195A28"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62.7%</w:t>
            </w:r>
          </w:p>
        </w:tc>
        <w:tc>
          <w:tcPr>
            <w:tcW w:w="831" w:type="dxa"/>
            <w:shd w:val="clear" w:color="auto" w:fill="auto"/>
            <w:noWrap/>
            <w:vAlign w:val="bottom"/>
            <w:hideMark/>
          </w:tcPr>
          <w:p w14:paraId="41A46CEC"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78.4%</w:t>
            </w:r>
          </w:p>
        </w:tc>
        <w:tc>
          <w:tcPr>
            <w:tcW w:w="831" w:type="dxa"/>
            <w:shd w:val="clear" w:color="auto" w:fill="auto"/>
            <w:noWrap/>
            <w:vAlign w:val="bottom"/>
            <w:hideMark/>
          </w:tcPr>
          <w:p w14:paraId="5BF38302"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70.2%</w:t>
            </w:r>
          </w:p>
        </w:tc>
        <w:tc>
          <w:tcPr>
            <w:tcW w:w="855" w:type="dxa"/>
            <w:shd w:val="clear" w:color="auto" w:fill="auto"/>
            <w:noWrap/>
            <w:vAlign w:val="bottom"/>
            <w:hideMark/>
          </w:tcPr>
          <w:p w14:paraId="27F5C56F" w14:textId="77777777" w:rsidR="00D97684" w:rsidRPr="002F3EE6" w:rsidRDefault="00D97684" w:rsidP="00D477D4">
            <w:pPr>
              <w:spacing w:after="0" w:line="360" w:lineRule="auto"/>
              <w:jc w:val="right"/>
              <w:rPr>
                <w:rFonts w:ascii="Arial" w:eastAsia="Times New Roman" w:hAnsi="Arial" w:cs="Arial"/>
                <w:color w:val="000000"/>
                <w:lang w:eastAsia="en-GB"/>
              </w:rPr>
            </w:pPr>
            <w:r w:rsidRPr="002F3EE6">
              <w:rPr>
                <w:rFonts w:ascii="Arial" w:eastAsia="Times New Roman" w:hAnsi="Arial" w:cs="Arial"/>
                <w:color w:val="000000"/>
                <w:lang w:eastAsia="en-GB"/>
              </w:rPr>
              <w:t>70.1%</w:t>
            </w:r>
          </w:p>
        </w:tc>
      </w:tr>
      <w:tr w:rsidR="00D97684" w:rsidRPr="002F3EE6" w14:paraId="0A3B5995" w14:textId="77777777" w:rsidTr="00E900C1">
        <w:trPr>
          <w:trHeight w:val="195"/>
        </w:trPr>
        <w:tc>
          <w:tcPr>
            <w:tcW w:w="879" w:type="dxa"/>
            <w:shd w:val="clear" w:color="DCE6F1" w:fill="DCE6F1"/>
            <w:noWrap/>
            <w:vAlign w:val="bottom"/>
            <w:hideMark/>
          </w:tcPr>
          <w:p w14:paraId="21CADF3E" w14:textId="666B4D12" w:rsidR="00D97684" w:rsidRPr="002F3EE6" w:rsidRDefault="00D97684" w:rsidP="00D477D4">
            <w:pPr>
              <w:spacing w:after="0" w:line="360" w:lineRule="auto"/>
              <w:rPr>
                <w:rFonts w:ascii="Arial" w:eastAsia="Times New Roman" w:hAnsi="Arial" w:cs="Arial"/>
                <w:b/>
                <w:bCs/>
                <w:color w:val="000000"/>
                <w:lang w:eastAsia="en-GB"/>
              </w:rPr>
            </w:pPr>
            <w:r w:rsidRPr="002F3EE6">
              <w:rPr>
                <w:rFonts w:ascii="Arial" w:eastAsia="Times New Roman" w:hAnsi="Arial" w:cs="Arial"/>
                <w:b/>
                <w:bCs/>
                <w:color w:val="000000"/>
                <w:lang w:eastAsia="en-GB"/>
              </w:rPr>
              <w:t>Total</w:t>
            </w:r>
          </w:p>
        </w:tc>
        <w:tc>
          <w:tcPr>
            <w:tcW w:w="1006" w:type="dxa"/>
            <w:shd w:val="clear" w:color="DCE6F1" w:fill="DCE6F1"/>
            <w:noWrap/>
            <w:vAlign w:val="bottom"/>
            <w:hideMark/>
          </w:tcPr>
          <w:p w14:paraId="7EE31CB8" w14:textId="0D182961" w:rsidR="00D97684" w:rsidRPr="002F3EE6" w:rsidRDefault="00D97684"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w:t>
            </w:r>
          </w:p>
        </w:tc>
        <w:tc>
          <w:tcPr>
            <w:tcW w:w="831" w:type="dxa"/>
            <w:shd w:val="clear" w:color="DCE6F1" w:fill="DCE6F1"/>
            <w:noWrap/>
            <w:vAlign w:val="bottom"/>
            <w:hideMark/>
          </w:tcPr>
          <w:p w14:paraId="69D1BED2" w14:textId="0515980B" w:rsidR="00D97684" w:rsidRPr="002F3EE6" w:rsidRDefault="00D97684"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w:t>
            </w:r>
          </w:p>
        </w:tc>
        <w:tc>
          <w:tcPr>
            <w:tcW w:w="1624" w:type="dxa"/>
            <w:shd w:val="clear" w:color="DCE6F1" w:fill="DCE6F1"/>
            <w:noWrap/>
            <w:vAlign w:val="bottom"/>
            <w:hideMark/>
          </w:tcPr>
          <w:p w14:paraId="2E92616C" w14:textId="586AB297" w:rsidR="00D97684" w:rsidRPr="002F3EE6" w:rsidRDefault="00D97684"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w:t>
            </w:r>
          </w:p>
        </w:tc>
        <w:tc>
          <w:tcPr>
            <w:tcW w:w="831" w:type="dxa"/>
            <w:shd w:val="clear" w:color="DCE6F1" w:fill="DCE6F1"/>
            <w:noWrap/>
            <w:vAlign w:val="bottom"/>
            <w:hideMark/>
          </w:tcPr>
          <w:p w14:paraId="40B02BA0" w14:textId="52A53513" w:rsidR="00D97684" w:rsidRPr="002F3EE6" w:rsidRDefault="00D97684"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w:t>
            </w:r>
          </w:p>
        </w:tc>
        <w:tc>
          <w:tcPr>
            <w:tcW w:w="831" w:type="dxa"/>
            <w:shd w:val="clear" w:color="DCE6F1" w:fill="DCE6F1"/>
            <w:noWrap/>
            <w:vAlign w:val="bottom"/>
            <w:hideMark/>
          </w:tcPr>
          <w:p w14:paraId="4186663A" w14:textId="30EE1EF5" w:rsidR="00D97684" w:rsidRPr="002F3EE6" w:rsidRDefault="00D97684"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w:t>
            </w:r>
          </w:p>
        </w:tc>
        <w:tc>
          <w:tcPr>
            <w:tcW w:w="831" w:type="dxa"/>
            <w:shd w:val="clear" w:color="DCE6F1" w:fill="DCE6F1"/>
            <w:noWrap/>
            <w:vAlign w:val="bottom"/>
            <w:hideMark/>
          </w:tcPr>
          <w:p w14:paraId="5C0C9563" w14:textId="107A9C56" w:rsidR="00D97684" w:rsidRPr="002F3EE6" w:rsidRDefault="00D97684"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w:t>
            </w:r>
          </w:p>
        </w:tc>
        <w:tc>
          <w:tcPr>
            <w:tcW w:w="831" w:type="dxa"/>
            <w:shd w:val="clear" w:color="DCE6F1" w:fill="DCE6F1"/>
            <w:noWrap/>
            <w:vAlign w:val="bottom"/>
            <w:hideMark/>
          </w:tcPr>
          <w:p w14:paraId="69CBDA64" w14:textId="695266DE" w:rsidR="00D97684" w:rsidRPr="002F3EE6" w:rsidRDefault="00D97684"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w:t>
            </w:r>
          </w:p>
        </w:tc>
        <w:tc>
          <w:tcPr>
            <w:tcW w:w="831" w:type="dxa"/>
            <w:shd w:val="clear" w:color="DCE6F1" w:fill="DCE6F1"/>
            <w:noWrap/>
            <w:vAlign w:val="bottom"/>
            <w:hideMark/>
          </w:tcPr>
          <w:p w14:paraId="4C862FF4" w14:textId="331F709C" w:rsidR="00D97684" w:rsidRPr="002F3EE6" w:rsidRDefault="00D97684"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w:t>
            </w:r>
          </w:p>
        </w:tc>
        <w:tc>
          <w:tcPr>
            <w:tcW w:w="855" w:type="dxa"/>
            <w:shd w:val="clear" w:color="DCE6F1" w:fill="DCE6F1"/>
            <w:noWrap/>
            <w:vAlign w:val="bottom"/>
            <w:hideMark/>
          </w:tcPr>
          <w:p w14:paraId="52EA869F" w14:textId="5961EB8C" w:rsidR="00D97684" w:rsidRPr="002F3EE6" w:rsidRDefault="00D97684" w:rsidP="00D477D4">
            <w:pPr>
              <w:spacing w:after="0" w:line="360" w:lineRule="auto"/>
              <w:jc w:val="right"/>
              <w:rPr>
                <w:rFonts w:ascii="Arial" w:eastAsia="Times New Roman" w:hAnsi="Arial" w:cs="Arial"/>
                <w:b/>
                <w:bCs/>
                <w:color w:val="000000"/>
                <w:lang w:eastAsia="en-GB"/>
              </w:rPr>
            </w:pPr>
            <w:r w:rsidRPr="002F3EE6">
              <w:rPr>
                <w:rFonts w:ascii="Arial" w:eastAsia="Times New Roman" w:hAnsi="Arial" w:cs="Arial"/>
                <w:b/>
                <w:bCs/>
                <w:color w:val="000000"/>
                <w:lang w:eastAsia="en-GB"/>
              </w:rPr>
              <w:t>100%</w:t>
            </w:r>
          </w:p>
        </w:tc>
      </w:tr>
    </w:tbl>
    <w:p w14:paraId="7B7D08F7" w14:textId="77777777" w:rsidR="00D66A7B" w:rsidRPr="002F3EE6" w:rsidRDefault="00D66A7B" w:rsidP="00D477D4">
      <w:pPr>
        <w:spacing w:line="360" w:lineRule="auto"/>
        <w:jc w:val="both"/>
        <w:rPr>
          <w:rFonts w:ascii="Arial" w:hAnsi="Arial" w:cs="Arial"/>
          <w:lang w:val="en-US"/>
        </w:rPr>
      </w:pPr>
    </w:p>
    <w:p w14:paraId="1C13E6C8" w14:textId="1D275D56" w:rsidR="00D97684" w:rsidRPr="002F3EE6" w:rsidRDefault="00D97684" w:rsidP="00D477D4">
      <w:pPr>
        <w:spacing w:line="360" w:lineRule="auto"/>
        <w:jc w:val="both"/>
        <w:rPr>
          <w:rFonts w:ascii="Arial" w:hAnsi="Arial" w:cs="Arial"/>
          <w:lang w:val="en-US"/>
        </w:rPr>
      </w:pPr>
      <w:r w:rsidRPr="002F3EE6">
        <w:rPr>
          <w:rFonts w:ascii="Arial" w:hAnsi="Arial" w:cs="Arial"/>
          <w:lang w:val="en-US"/>
        </w:rPr>
        <w:t>The KAP survey team took innovation to understand the environment and conditions available for women in reproductive age to effectively manage Menstrual periods with ease and less challenges. Among the factors that affect MHM is facilities/infrastructure designed in favor of the purpose (Changing and hygiene management).</w:t>
      </w:r>
    </w:p>
    <w:p w14:paraId="4D7504CF" w14:textId="1B048140" w:rsidR="00D97684" w:rsidRPr="002F3EE6" w:rsidRDefault="00D66A7B" w:rsidP="00D477D4">
      <w:pPr>
        <w:spacing w:line="360" w:lineRule="auto"/>
        <w:jc w:val="both"/>
        <w:rPr>
          <w:rFonts w:ascii="Arial" w:eastAsia="Times New Roman" w:hAnsi="Arial" w:cs="Arial"/>
          <w:bCs/>
          <w:lang w:eastAsia="en-GB"/>
        </w:rPr>
      </w:pPr>
      <w:r w:rsidRPr="002F3EE6">
        <w:rPr>
          <w:rFonts w:ascii="Arial" w:hAnsi="Arial" w:cs="Arial"/>
          <w:lang w:val="en-US"/>
        </w:rPr>
        <w:t>During the field Visit, female respondents were asked about w</w:t>
      </w:r>
      <w:r w:rsidRPr="002F3EE6">
        <w:rPr>
          <w:rFonts w:ascii="Arial" w:eastAsia="Times New Roman" w:hAnsi="Arial" w:cs="Arial"/>
          <w:bCs/>
          <w:lang w:eastAsia="en-GB"/>
        </w:rPr>
        <w:t>here</w:t>
      </w:r>
      <w:r w:rsidR="00D97684" w:rsidRPr="002F3EE6">
        <w:rPr>
          <w:rFonts w:ascii="Arial" w:eastAsia="Times New Roman" w:hAnsi="Arial" w:cs="Arial"/>
          <w:bCs/>
          <w:lang w:eastAsia="en-GB"/>
        </w:rPr>
        <w:t xml:space="preserve"> the</w:t>
      </w:r>
      <w:r w:rsidRPr="002F3EE6">
        <w:rPr>
          <w:rFonts w:ascii="Arial" w:eastAsia="Times New Roman" w:hAnsi="Arial" w:cs="Arial"/>
          <w:bCs/>
          <w:lang w:eastAsia="en-GB"/>
        </w:rPr>
        <w:t>y go to</w:t>
      </w:r>
      <w:r w:rsidR="00D97684" w:rsidRPr="002F3EE6">
        <w:rPr>
          <w:rFonts w:ascii="Arial" w:eastAsia="Times New Roman" w:hAnsi="Arial" w:cs="Arial"/>
          <w:bCs/>
          <w:lang w:eastAsia="en-GB"/>
        </w:rPr>
        <w:t xml:space="preserve"> change their menstrual hygiene management</w:t>
      </w:r>
      <w:r w:rsidRPr="002F3EE6">
        <w:rPr>
          <w:rFonts w:ascii="Arial" w:eastAsia="Times New Roman" w:hAnsi="Arial" w:cs="Arial"/>
          <w:bCs/>
          <w:lang w:eastAsia="en-GB"/>
        </w:rPr>
        <w:t xml:space="preserve"> products. </w:t>
      </w:r>
      <w:r w:rsidR="00431501" w:rsidRPr="002F3EE6">
        <w:rPr>
          <w:rFonts w:ascii="Arial" w:eastAsia="Times New Roman" w:hAnsi="Arial" w:cs="Arial"/>
          <w:bCs/>
          <w:lang w:eastAsia="en-GB"/>
        </w:rPr>
        <w:t>70.1% use latrine, 15.7% use bath shelter, 10.9% use their domestic house while 3.3% visit bushes to change their Menstrual products.</w:t>
      </w:r>
    </w:p>
    <w:p w14:paraId="16DF3F3F" w14:textId="7AC4FBAA" w:rsidR="00431501" w:rsidRPr="002F3EE6" w:rsidRDefault="00431501" w:rsidP="00804AF8">
      <w:pPr>
        <w:pStyle w:val="Heading1"/>
        <w:numPr>
          <w:ilvl w:val="1"/>
          <w:numId w:val="5"/>
        </w:numPr>
        <w:shd w:val="clear" w:color="auto" w:fill="C4BC96" w:themeFill="background2" w:themeFillShade="BF"/>
        <w:spacing w:line="360" w:lineRule="auto"/>
        <w:rPr>
          <w:rFonts w:ascii="Arial" w:hAnsi="Arial" w:cs="Arial"/>
          <w:color w:val="auto"/>
          <w:lang w:val="en-US"/>
        </w:rPr>
      </w:pPr>
      <w:bookmarkStart w:id="83" w:name="_Toc22017923"/>
      <w:bookmarkStart w:id="84" w:name="_Toc22047033"/>
      <w:r w:rsidRPr="002F3EE6">
        <w:rPr>
          <w:rFonts w:ascii="Arial" w:hAnsi="Arial" w:cs="Arial"/>
          <w:lang w:val="en-US"/>
        </w:rPr>
        <w:t>% of households prepared for women to change MHM products</w:t>
      </w:r>
      <w:bookmarkEnd w:id="83"/>
      <w:bookmarkEnd w:id="84"/>
    </w:p>
    <w:p w14:paraId="65039331" w14:textId="111BD425" w:rsidR="00431501" w:rsidRPr="002F3EE6" w:rsidRDefault="00431501" w:rsidP="00D477D4">
      <w:pPr>
        <w:spacing w:line="360" w:lineRule="auto"/>
        <w:jc w:val="both"/>
        <w:rPr>
          <w:rFonts w:ascii="Arial" w:hAnsi="Arial" w:cs="Arial"/>
          <w:lang w:val="en-US"/>
        </w:rPr>
      </w:pPr>
      <w:r w:rsidRPr="002F3EE6">
        <w:rPr>
          <w:rFonts w:ascii="Arial" w:hAnsi="Arial" w:cs="Arial"/>
          <w:lang w:val="en-US"/>
        </w:rPr>
        <w:t>During household data collection Visits, responde</w:t>
      </w:r>
      <w:r w:rsidR="00A55C83" w:rsidRPr="002F3EE6">
        <w:rPr>
          <w:rFonts w:ascii="Arial" w:hAnsi="Arial" w:cs="Arial"/>
          <w:lang w:val="en-US"/>
        </w:rPr>
        <w:t xml:space="preserve">nts were asked whether there are toilet paper/cleansing water/Agents available </w:t>
      </w:r>
      <w:r w:rsidRPr="002F3EE6">
        <w:rPr>
          <w:rFonts w:ascii="Arial" w:hAnsi="Arial" w:cs="Arial"/>
          <w:lang w:val="en-US"/>
        </w:rPr>
        <w:t xml:space="preserve">where the women change their menstrual hygiene management </w:t>
      </w:r>
      <w:r w:rsidR="00A55C83" w:rsidRPr="002F3EE6">
        <w:rPr>
          <w:rFonts w:ascii="Arial" w:hAnsi="Arial" w:cs="Arial"/>
          <w:lang w:val="en-US"/>
        </w:rPr>
        <w:t>from.</w:t>
      </w:r>
      <w:r w:rsidR="00ED505C" w:rsidRPr="002F3EE6">
        <w:rPr>
          <w:rFonts w:ascii="Arial" w:hAnsi="Arial" w:cs="Arial"/>
          <w:lang w:val="en-US"/>
        </w:rPr>
        <w:t xml:space="preserve"> </w:t>
      </w:r>
      <w:r w:rsidRPr="002F3EE6">
        <w:rPr>
          <w:rFonts w:ascii="Arial" w:hAnsi="Arial" w:cs="Arial"/>
          <w:lang w:val="en-US"/>
        </w:rPr>
        <w:t>46.18% of the households in the Refugee community</w:t>
      </w:r>
      <w:r w:rsidR="00ED505C" w:rsidRPr="002F3EE6">
        <w:rPr>
          <w:rFonts w:ascii="Arial" w:hAnsi="Arial" w:cs="Arial"/>
          <w:lang w:val="en-US"/>
        </w:rPr>
        <w:t xml:space="preserve"> have minimum cleansing materials including Toilet Paper and water while 53.8% are less exposed to minimum cleansing materials. In host community 37.8% have access to minimum cleansing while 62.2% have less access to minimum required material for cleansing During MHM. </w:t>
      </w:r>
    </w:p>
    <w:p w14:paraId="5D9D88E7" w14:textId="3A4C0735" w:rsidR="002E09C1" w:rsidRPr="002F3EE6" w:rsidRDefault="002E09C1" w:rsidP="00D477D4">
      <w:pPr>
        <w:spacing w:line="360" w:lineRule="auto"/>
        <w:rPr>
          <w:rFonts w:ascii="Arial" w:hAnsi="Arial" w:cs="Arial"/>
          <w:lang w:val="en-US"/>
        </w:rPr>
      </w:pPr>
      <w:r w:rsidRPr="002F3EE6">
        <w:rPr>
          <w:rFonts w:ascii="Arial" w:hAnsi="Arial" w:cs="Arial"/>
          <w:noProof/>
          <w:lang w:eastAsia="en-GB"/>
        </w:rPr>
        <w:lastRenderedPageBreak/>
        <w:drawing>
          <wp:inline distT="0" distB="0" distL="0" distR="0" wp14:anchorId="489A4875" wp14:editId="19566D6B">
            <wp:extent cx="4216400" cy="2254250"/>
            <wp:effectExtent l="0" t="0" r="12700" b="12700"/>
            <wp:docPr id="52" name="Chart 52">
              <a:extLst xmlns:a="http://schemas.openxmlformats.org/drawingml/2006/main">
                <a:ext uri="{FF2B5EF4-FFF2-40B4-BE49-F238E27FC236}">
                  <a16:creationId xmlns:a16="http://schemas.microsoft.com/office/drawing/2014/main" id="{E110528B-1E37-443C-9D0A-1672DC5370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1BD4922" w14:textId="5675A47A" w:rsidR="000611FC" w:rsidRPr="002F3EE6" w:rsidRDefault="000611FC" w:rsidP="00D477D4">
      <w:pPr>
        <w:spacing w:line="360" w:lineRule="auto"/>
        <w:rPr>
          <w:rFonts w:ascii="Arial" w:hAnsi="Arial" w:cs="Arial"/>
          <w:lang w:val="en-US"/>
        </w:rPr>
      </w:pPr>
    </w:p>
    <w:p w14:paraId="7A33C9DD" w14:textId="749902E6" w:rsidR="000611FC" w:rsidRDefault="000611FC" w:rsidP="00D477D4">
      <w:pPr>
        <w:spacing w:line="360" w:lineRule="auto"/>
        <w:rPr>
          <w:rFonts w:ascii="Arial" w:hAnsi="Arial" w:cs="Arial"/>
          <w:lang w:val="en-US"/>
        </w:rPr>
      </w:pPr>
    </w:p>
    <w:p w14:paraId="2D112851" w14:textId="549206A4" w:rsidR="00846AC1" w:rsidRDefault="00846AC1" w:rsidP="00D477D4">
      <w:pPr>
        <w:spacing w:line="360" w:lineRule="auto"/>
        <w:rPr>
          <w:rFonts w:ascii="Arial" w:hAnsi="Arial" w:cs="Arial"/>
          <w:lang w:val="en-US"/>
        </w:rPr>
      </w:pPr>
    </w:p>
    <w:p w14:paraId="0115ACE1" w14:textId="785FD6E9" w:rsidR="00846AC1" w:rsidRDefault="00846AC1" w:rsidP="00D477D4">
      <w:pPr>
        <w:spacing w:line="360" w:lineRule="auto"/>
        <w:rPr>
          <w:rFonts w:ascii="Arial" w:hAnsi="Arial" w:cs="Arial"/>
          <w:lang w:val="en-US"/>
        </w:rPr>
      </w:pPr>
    </w:p>
    <w:p w14:paraId="0FC49837" w14:textId="57F91FEF" w:rsidR="00846AC1" w:rsidRDefault="00846AC1" w:rsidP="00D477D4">
      <w:pPr>
        <w:spacing w:line="360" w:lineRule="auto"/>
        <w:rPr>
          <w:rFonts w:ascii="Arial" w:hAnsi="Arial" w:cs="Arial"/>
          <w:lang w:val="en-US"/>
        </w:rPr>
      </w:pPr>
    </w:p>
    <w:p w14:paraId="0B4B0A5D" w14:textId="467FF93E" w:rsidR="00846AC1" w:rsidRDefault="00846AC1" w:rsidP="00D477D4">
      <w:pPr>
        <w:spacing w:line="360" w:lineRule="auto"/>
        <w:rPr>
          <w:rFonts w:ascii="Arial" w:hAnsi="Arial" w:cs="Arial"/>
          <w:lang w:val="en-US"/>
        </w:rPr>
      </w:pPr>
    </w:p>
    <w:p w14:paraId="36898E59" w14:textId="4ED82C3E" w:rsidR="00846AC1" w:rsidRDefault="00846AC1" w:rsidP="00D477D4">
      <w:pPr>
        <w:spacing w:line="360" w:lineRule="auto"/>
        <w:rPr>
          <w:rFonts w:ascii="Arial" w:hAnsi="Arial" w:cs="Arial"/>
          <w:lang w:val="en-US"/>
        </w:rPr>
      </w:pPr>
    </w:p>
    <w:p w14:paraId="56261DD0" w14:textId="6D640DC0" w:rsidR="00846AC1" w:rsidRDefault="00846AC1" w:rsidP="00D477D4">
      <w:pPr>
        <w:spacing w:line="360" w:lineRule="auto"/>
        <w:rPr>
          <w:rFonts w:ascii="Arial" w:hAnsi="Arial" w:cs="Arial"/>
          <w:lang w:val="en-US"/>
        </w:rPr>
      </w:pPr>
    </w:p>
    <w:p w14:paraId="32707B22" w14:textId="7BBE196C" w:rsidR="00846AC1" w:rsidRDefault="00846AC1" w:rsidP="00D477D4">
      <w:pPr>
        <w:spacing w:line="360" w:lineRule="auto"/>
        <w:rPr>
          <w:rFonts w:ascii="Arial" w:hAnsi="Arial" w:cs="Arial"/>
          <w:lang w:val="en-US"/>
        </w:rPr>
      </w:pPr>
    </w:p>
    <w:p w14:paraId="46E23B98" w14:textId="24F5A666" w:rsidR="00846AC1" w:rsidRDefault="00846AC1" w:rsidP="00D477D4">
      <w:pPr>
        <w:spacing w:line="360" w:lineRule="auto"/>
        <w:rPr>
          <w:rFonts w:ascii="Arial" w:hAnsi="Arial" w:cs="Arial"/>
          <w:lang w:val="en-US"/>
        </w:rPr>
      </w:pPr>
    </w:p>
    <w:p w14:paraId="7EFD649A" w14:textId="16E80DE2" w:rsidR="00B12886" w:rsidRDefault="00B12886" w:rsidP="00D477D4">
      <w:pPr>
        <w:spacing w:line="360" w:lineRule="auto"/>
        <w:rPr>
          <w:rFonts w:ascii="Arial" w:hAnsi="Arial" w:cs="Arial"/>
          <w:lang w:val="en-US"/>
        </w:rPr>
      </w:pPr>
    </w:p>
    <w:p w14:paraId="5F696327" w14:textId="2DE400D4" w:rsidR="00B12886" w:rsidRDefault="00B12886" w:rsidP="00D477D4">
      <w:pPr>
        <w:spacing w:line="360" w:lineRule="auto"/>
        <w:rPr>
          <w:rFonts w:ascii="Arial" w:hAnsi="Arial" w:cs="Arial"/>
          <w:lang w:val="en-US"/>
        </w:rPr>
      </w:pPr>
    </w:p>
    <w:p w14:paraId="1F008C0D" w14:textId="3EFE4D06" w:rsidR="00B12886" w:rsidRDefault="00B12886" w:rsidP="00D477D4">
      <w:pPr>
        <w:spacing w:line="360" w:lineRule="auto"/>
        <w:rPr>
          <w:rFonts w:ascii="Arial" w:hAnsi="Arial" w:cs="Arial"/>
          <w:lang w:val="en-US"/>
        </w:rPr>
      </w:pPr>
    </w:p>
    <w:p w14:paraId="3CDDB739" w14:textId="70DD91CF" w:rsidR="00B12886" w:rsidRDefault="00B12886" w:rsidP="00D477D4">
      <w:pPr>
        <w:spacing w:line="360" w:lineRule="auto"/>
        <w:rPr>
          <w:rFonts w:ascii="Arial" w:hAnsi="Arial" w:cs="Arial"/>
          <w:lang w:val="en-US"/>
        </w:rPr>
      </w:pPr>
    </w:p>
    <w:p w14:paraId="7F2F9BB2" w14:textId="61D7B668" w:rsidR="00B12886" w:rsidRDefault="00B12886" w:rsidP="00D477D4">
      <w:pPr>
        <w:spacing w:line="360" w:lineRule="auto"/>
        <w:rPr>
          <w:rFonts w:ascii="Arial" w:hAnsi="Arial" w:cs="Arial"/>
          <w:lang w:val="en-US"/>
        </w:rPr>
      </w:pPr>
    </w:p>
    <w:p w14:paraId="2B7D93D7" w14:textId="28726458" w:rsidR="00B12886" w:rsidRDefault="00B12886" w:rsidP="00D477D4">
      <w:pPr>
        <w:spacing w:line="360" w:lineRule="auto"/>
        <w:rPr>
          <w:rFonts w:ascii="Arial" w:hAnsi="Arial" w:cs="Arial"/>
          <w:lang w:val="en-US"/>
        </w:rPr>
      </w:pPr>
    </w:p>
    <w:p w14:paraId="170DBBE6" w14:textId="2CC2A698" w:rsidR="00846AC1" w:rsidRDefault="00B12886" w:rsidP="00BC2A1F">
      <w:pPr>
        <w:pStyle w:val="Heading1"/>
        <w:rPr>
          <w:lang w:val="en-US"/>
        </w:rPr>
      </w:pPr>
      <w:bookmarkStart w:id="85" w:name="_Toc22047034"/>
      <w:r>
        <w:rPr>
          <w:lang w:val="en-US"/>
        </w:rPr>
        <w:lastRenderedPageBreak/>
        <w:t>Apendix1</w:t>
      </w:r>
      <w:r w:rsidR="00BC2A1F">
        <w:rPr>
          <w:lang w:val="en-US"/>
        </w:rPr>
        <w:t>:</w:t>
      </w:r>
      <w:r>
        <w:rPr>
          <w:lang w:val="en-US"/>
        </w:rPr>
        <w:t xml:space="preserve"> </w:t>
      </w:r>
      <w:r w:rsidR="00BC2A1F" w:rsidRPr="00BC2A1F">
        <w:rPr>
          <w:lang w:val="en-US"/>
        </w:rPr>
        <w:t>Standard WASH KAP Questionnaire</w:t>
      </w:r>
      <w:bookmarkEnd w:id="85"/>
    </w:p>
    <w:p w14:paraId="5CB22DF9" w14:textId="77777777" w:rsidR="00846AC1" w:rsidRPr="002F3EE6" w:rsidRDefault="00846AC1" w:rsidP="00D477D4">
      <w:pPr>
        <w:spacing w:line="360" w:lineRule="auto"/>
        <w:rPr>
          <w:rFonts w:ascii="Arial" w:hAnsi="Arial" w:cs="Arial"/>
          <w:lang w:val="en-US"/>
        </w:rPr>
      </w:pPr>
    </w:p>
    <w:p w14:paraId="131F7B1C" w14:textId="2CC25E5D" w:rsidR="00B12886" w:rsidRPr="00F309DB" w:rsidRDefault="00B12886" w:rsidP="00B12886">
      <w:pPr>
        <w:pBdr>
          <w:top w:val="single" w:sz="12" w:space="1" w:color="auto"/>
          <w:left w:val="single" w:sz="12" w:space="4" w:color="auto"/>
          <w:bottom w:val="single" w:sz="12" w:space="1" w:color="auto"/>
          <w:right w:val="single" w:sz="12" w:space="4" w:color="auto"/>
        </w:pBdr>
        <w:shd w:val="clear" w:color="auto" w:fill="C6D9F1" w:themeFill="text2" w:themeFillTint="33"/>
        <w:jc w:val="center"/>
        <w:rPr>
          <w:b/>
          <w:color w:val="0070C0"/>
          <w:sz w:val="32"/>
          <w:szCs w:val="32"/>
        </w:rPr>
      </w:pPr>
      <w:r w:rsidRPr="00F309DB">
        <w:rPr>
          <w:b/>
          <w:color w:val="0070C0"/>
          <w:sz w:val="32"/>
          <w:szCs w:val="32"/>
        </w:rPr>
        <w:t>WASH KAP and Coverage Survey in Refugee Sites</w:t>
      </w:r>
    </w:p>
    <w:p w14:paraId="39C2AC67" w14:textId="77777777" w:rsidR="00B12886" w:rsidRPr="00F309DB" w:rsidRDefault="00B12886" w:rsidP="00B12886">
      <w:pPr>
        <w:pBdr>
          <w:top w:val="single" w:sz="12" w:space="1" w:color="auto"/>
          <w:left w:val="single" w:sz="12" w:space="4" w:color="auto"/>
          <w:bottom w:val="single" w:sz="12" w:space="1" w:color="auto"/>
          <w:right w:val="single" w:sz="12" w:space="4" w:color="auto"/>
        </w:pBdr>
        <w:shd w:val="clear" w:color="auto" w:fill="C6D9F1" w:themeFill="text2" w:themeFillTint="33"/>
        <w:jc w:val="center"/>
        <w:rPr>
          <w:b/>
          <w:color w:val="0070C0"/>
          <w:sz w:val="32"/>
          <w:szCs w:val="32"/>
        </w:rPr>
      </w:pPr>
      <w:r w:rsidRPr="00F309DB">
        <w:rPr>
          <w:b/>
          <w:color w:val="0070C0"/>
          <w:sz w:val="32"/>
          <w:szCs w:val="32"/>
        </w:rPr>
        <w:t>Standardized Questionnaire</w:t>
      </w:r>
    </w:p>
    <w:p w14:paraId="7C5CACFA" w14:textId="6A84D50F" w:rsidR="00B12886" w:rsidRPr="00F309DB" w:rsidRDefault="00B12886" w:rsidP="00B12886">
      <w:pPr>
        <w:pBdr>
          <w:top w:val="single" w:sz="12" w:space="1" w:color="auto"/>
          <w:left w:val="single" w:sz="12" w:space="4" w:color="auto"/>
          <w:bottom w:val="single" w:sz="12" w:space="1" w:color="auto"/>
          <w:right w:val="single" w:sz="12" w:space="4" w:color="auto"/>
        </w:pBdr>
        <w:shd w:val="clear" w:color="auto" w:fill="C6D9F1" w:themeFill="text2" w:themeFillTint="33"/>
        <w:jc w:val="center"/>
        <w:rPr>
          <w:b/>
          <w:color w:val="0070C0"/>
        </w:rPr>
      </w:pPr>
      <w:r>
        <w:rPr>
          <w:b/>
          <w:color w:val="0070C0"/>
        </w:rPr>
        <w:t>September 2019</w:t>
      </w:r>
    </w:p>
    <w:p w14:paraId="67C45324" w14:textId="77777777" w:rsidR="000611FC" w:rsidRPr="002F3EE6" w:rsidRDefault="000611FC" w:rsidP="00D477D4">
      <w:pPr>
        <w:spacing w:line="360" w:lineRule="auto"/>
        <w:jc w:val="both"/>
        <w:rPr>
          <w:rFonts w:ascii="Arial" w:hAnsi="Arial" w:cs="Arial"/>
          <w:b/>
          <w:sz w:val="28"/>
          <w:szCs w:val="28"/>
          <w:u w:val="double"/>
        </w:rPr>
      </w:pPr>
      <w:r w:rsidRPr="002F3EE6">
        <w:rPr>
          <w:rFonts w:ascii="Arial" w:hAnsi="Arial" w:cs="Arial"/>
          <w:b/>
          <w:i/>
        </w:rPr>
        <w:t xml:space="preserve">Note: </w:t>
      </w:r>
      <w:r w:rsidRPr="002F3EE6">
        <w:rPr>
          <w:rFonts w:ascii="Arial" w:hAnsi="Arial" w:cs="Arial"/>
          <w:i/>
        </w:rPr>
        <w:t xml:space="preserve">Optional questions (highlighted in light blue) should be added to the final questionnaire if and only if their results will serve a purpose in terms of programming, changing strategies or adapting WASH activities. Every additional question means more time and resources required for the survey, so optional questions should be selected with extra care. </w:t>
      </w:r>
    </w:p>
    <w:p w14:paraId="71B68D7A" w14:textId="77777777" w:rsidR="000611FC" w:rsidRPr="002F3EE6" w:rsidRDefault="000611FC" w:rsidP="00D477D4">
      <w:pPr>
        <w:spacing w:line="360" w:lineRule="auto"/>
        <w:rPr>
          <w:rFonts w:ascii="Arial" w:hAnsi="Arial" w:cs="Arial"/>
          <w:b/>
          <w:sz w:val="28"/>
          <w:szCs w:val="28"/>
          <w:u w:val="double"/>
        </w:rPr>
      </w:pPr>
    </w:p>
    <w:p w14:paraId="035E75C3" w14:textId="77777777" w:rsidR="000611FC" w:rsidRPr="002F3EE6" w:rsidRDefault="000611FC" w:rsidP="00D477D4">
      <w:pPr>
        <w:spacing w:line="360" w:lineRule="auto"/>
        <w:rPr>
          <w:rFonts w:ascii="Arial" w:hAnsi="Arial" w:cs="Arial"/>
          <w:b/>
          <w:sz w:val="28"/>
          <w:szCs w:val="28"/>
          <w:u w:val="double"/>
        </w:rPr>
      </w:pPr>
      <w:r w:rsidRPr="002F3EE6">
        <w:rPr>
          <w:rFonts w:ascii="Arial" w:hAnsi="Arial" w:cs="Arial"/>
          <w:b/>
          <w:sz w:val="28"/>
          <w:szCs w:val="28"/>
          <w:u w:val="double"/>
        </w:rPr>
        <w:t>I/ Questionnaire Details</w:t>
      </w:r>
    </w:p>
    <w:p w14:paraId="59D877CE" w14:textId="77777777" w:rsidR="000611FC" w:rsidRPr="002F3EE6" w:rsidRDefault="000611FC" w:rsidP="00D477D4">
      <w:pPr>
        <w:spacing w:line="360" w:lineRule="auto"/>
        <w:rPr>
          <w:rFonts w:ascii="Arial" w:hAnsi="Arial" w:cs="Arial"/>
        </w:rPr>
      </w:pPr>
    </w:p>
    <w:p w14:paraId="6078FBFE" w14:textId="77777777" w:rsidR="000611FC" w:rsidRPr="002F3EE6" w:rsidRDefault="000611FC" w:rsidP="00D477D4">
      <w:pPr>
        <w:spacing w:line="360" w:lineRule="auto"/>
        <w:rPr>
          <w:rFonts w:ascii="Arial" w:hAnsi="Arial" w:cs="Arial"/>
        </w:rPr>
      </w:pPr>
      <w:r w:rsidRPr="002F3EE6">
        <w:rPr>
          <w:rFonts w:ascii="Arial" w:hAnsi="Arial" w:cs="Arial"/>
        </w:rPr>
        <w:t>I1 - Date:</w:t>
      </w:r>
    </w:p>
    <w:p w14:paraId="1C68172B" w14:textId="77777777" w:rsidR="000611FC" w:rsidRPr="002F3EE6" w:rsidRDefault="000611FC" w:rsidP="00D477D4">
      <w:pPr>
        <w:spacing w:line="360" w:lineRule="auto"/>
        <w:rPr>
          <w:rFonts w:ascii="Arial" w:hAnsi="Arial" w:cs="Arial"/>
        </w:rPr>
      </w:pPr>
      <w:r w:rsidRPr="002F3EE6">
        <w:rPr>
          <w:rFonts w:ascii="Arial" w:hAnsi="Arial" w:cs="Arial"/>
        </w:rPr>
        <w:t>I2 - Site/camp name:</w:t>
      </w:r>
    </w:p>
    <w:p w14:paraId="604D8291" w14:textId="77777777" w:rsidR="000611FC" w:rsidRPr="002F3EE6" w:rsidRDefault="000611FC" w:rsidP="00D477D4">
      <w:pPr>
        <w:spacing w:line="360" w:lineRule="auto"/>
        <w:rPr>
          <w:rFonts w:ascii="Arial" w:hAnsi="Arial" w:cs="Arial"/>
        </w:rPr>
      </w:pPr>
      <w:r w:rsidRPr="002F3EE6">
        <w:rPr>
          <w:rFonts w:ascii="Arial" w:hAnsi="Arial" w:cs="Arial"/>
        </w:rPr>
        <w:t>I3 - Zone:</w:t>
      </w:r>
    </w:p>
    <w:p w14:paraId="1896EC7D" w14:textId="77777777" w:rsidR="000611FC" w:rsidRPr="002F3EE6" w:rsidRDefault="000611FC" w:rsidP="00D477D4">
      <w:pPr>
        <w:spacing w:line="360" w:lineRule="auto"/>
        <w:rPr>
          <w:rFonts w:ascii="Arial" w:hAnsi="Arial" w:cs="Arial"/>
        </w:rPr>
      </w:pPr>
      <w:r w:rsidRPr="002F3EE6">
        <w:rPr>
          <w:rFonts w:ascii="Arial" w:hAnsi="Arial" w:cs="Arial"/>
        </w:rPr>
        <w:t>I4 - Block:</w:t>
      </w:r>
    </w:p>
    <w:p w14:paraId="70FB3BE4" w14:textId="77777777" w:rsidR="000611FC" w:rsidRPr="002F3EE6" w:rsidRDefault="000611FC" w:rsidP="00D477D4">
      <w:pPr>
        <w:spacing w:line="360" w:lineRule="auto"/>
        <w:rPr>
          <w:rFonts w:ascii="Arial" w:hAnsi="Arial" w:cs="Arial"/>
        </w:rPr>
      </w:pPr>
      <w:r w:rsidRPr="002F3EE6">
        <w:rPr>
          <w:rFonts w:ascii="Arial" w:hAnsi="Arial" w:cs="Arial"/>
        </w:rPr>
        <w:t>I5 - Section:</w:t>
      </w:r>
    </w:p>
    <w:p w14:paraId="71359AC7" w14:textId="77777777" w:rsidR="000611FC" w:rsidRPr="002F3EE6" w:rsidRDefault="000611FC" w:rsidP="00D477D4">
      <w:pPr>
        <w:spacing w:line="360" w:lineRule="auto"/>
        <w:rPr>
          <w:rFonts w:ascii="Arial" w:hAnsi="Arial" w:cs="Arial"/>
        </w:rPr>
      </w:pPr>
      <w:r w:rsidRPr="002F3EE6">
        <w:rPr>
          <w:rFonts w:ascii="Arial" w:hAnsi="Arial" w:cs="Arial"/>
        </w:rPr>
        <w:t>I6 - GPS:</w:t>
      </w:r>
    </w:p>
    <w:p w14:paraId="307FB55C" w14:textId="77777777" w:rsidR="000611FC" w:rsidRPr="002F3EE6" w:rsidRDefault="000611FC" w:rsidP="00D477D4">
      <w:pPr>
        <w:spacing w:line="360" w:lineRule="auto"/>
        <w:rPr>
          <w:rFonts w:ascii="Arial" w:hAnsi="Arial" w:cs="Arial"/>
        </w:rPr>
      </w:pPr>
      <w:r w:rsidRPr="002F3EE6">
        <w:rPr>
          <w:rFonts w:ascii="Arial" w:hAnsi="Arial" w:cs="Arial"/>
        </w:rPr>
        <w:t>I7 - Team ID #:</w:t>
      </w:r>
    </w:p>
    <w:p w14:paraId="2E5D6802" w14:textId="77777777" w:rsidR="000611FC" w:rsidRPr="002F3EE6" w:rsidRDefault="000611FC" w:rsidP="00D477D4">
      <w:pPr>
        <w:spacing w:line="360" w:lineRule="auto"/>
        <w:rPr>
          <w:rFonts w:ascii="Arial" w:hAnsi="Arial" w:cs="Arial"/>
        </w:rPr>
      </w:pPr>
      <w:r w:rsidRPr="002F3EE6">
        <w:rPr>
          <w:rFonts w:ascii="Arial" w:hAnsi="Arial" w:cs="Arial"/>
        </w:rPr>
        <w:t>I8 - Name of person collecting data:</w:t>
      </w:r>
    </w:p>
    <w:p w14:paraId="506BE98B" w14:textId="77777777" w:rsidR="000611FC" w:rsidRPr="002F3EE6" w:rsidRDefault="000611FC" w:rsidP="00D477D4">
      <w:pPr>
        <w:spacing w:line="360" w:lineRule="auto"/>
        <w:rPr>
          <w:rFonts w:ascii="Arial" w:hAnsi="Arial" w:cs="Arial"/>
        </w:rPr>
      </w:pPr>
      <w:r w:rsidRPr="002F3EE6">
        <w:rPr>
          <w:rFonts w:ascii="Arial" w:hAnsi="Arial" w:cs="Arial"/>
        </w:rPr>
        <w:t>I9 - Household number:</w:t>
      </w:r>
    </w:p>
    <w:p w14:paraId="56EB6B03" w14:textId="77777777" w:rsidR="000611FC" w:rsidRPr="002F3EE6" w:rsidRDefault="000611FC" w:rsidP="00D477D4">
      <w:pPr>
        <w:spacing w:line="360" w:lineRule="auto"/>
        <w:rPr>
          <w:rFonts w:ascii="Arial" w:hAnsi="Arial" w:cs="Arial"/>
          <w:b/>
          <w:sz w:val="28"/>
        </w:rPr>
      </w:pPr>
    </w:p>
    <w:p w14:paraId="2075330D" w14:textId="77777777" w:rsidR="000611FC" w:rsidRPr="002F3EE6" w:rsidRDefault="000611FC" w:rsidP="00D477D4">
      <w:pPr>
        <w:spacing w:line="360" w:lineRule="auto"/>
        <w:rPr>
          <w:rFonts w:ascii="Arial" w:hAnsi="Arial" w:cs="Arial"/>
          <w:b/>
          <w:sz w:val="28"/>
          <w:szCs w:val="28"/>
          <w:u w:val="double"/>
        </w:rPr>
      </w:pPr>
      <w:r w:rsidRPr="002F3EE6">
        <w:rPr>
          <w:rFonts w:ascii="Arial" w:hAnsi="Arial" w:cs="Arial"/>
          <w:b/>
          <w:sz w:val="28"/>
          <w:szCs w:val="28"/>
          <w:u w:val="double"/>
        </w:rPr>
        <w:t>II/ Questionnaire</w:t>
      </w:r>
    </w:p>
    <w:p w14:paraId="4B342ED9" w14:textId="77777777" w:rsidR="000611FC" w:rsidRPr="002F3EE6" w:rsidRDefault="000611FC" w:rsidP="00D477D4">
      <w:pPr>
        <w:spacing w:line="360" w:lineRule="auto"/>
        <w:rPr>
          <w:rFonts w:ascii="Arial" w:hAnsi="Arial" w:cs="Arial"/>
        </w:rPr>
      </w:pPr>
    </w:p>
    <w:p w14:paraId="2BF60C5B" w14:textId="77777777" w:rsidR="000611FC" w:rsidRPr="002F3EE6" w:rsidRDefault="000611FC" w:rsidP="00D477D4">
      <w:pPr>
        <w:spacing w:line="360" w:lineRule="auto"/>
        <w:ind w:firstLine="720"/>
        <w:rPr>
          <w:rFonts w:ascii="Arial" w:hAnsi="Arial" w:cs="Arial"/>
          <w:b/>
          <w:color w:val="17365D" w:themeColor="text2" w:themeShade="BF"/>
          <w:sz w:val="24"/>
          <w:szCs w:val="24"/>
          <w:u w:val="thick"/>
        </w:rPr>
      </w:pPr>
      <w:r w:rsidRPr="002F3EE6">
        <w:rPr>
          <w:rFonts w:ascii="Arial" w:hAnsi="Arial" w:cs="Arial"/>
          <w:b/>
          <w:color w:val="17365D" w:themeColor="text2" w:themeShade="BF"/>
          <w:sz w:val="24"/>
          <w:szCs w:val="24"/>
          <w:u w:val="thick"/>
        </w:rPr>
        <w:t>A - General Information and Demographics</w:t>
      </w:r>
    </w:p>
    <w:p w14:paraId="1944CA84" w14:textId="77777777" w:rsidR="000611FC" w:rsidRPr="002F3EE6" w:rsidRDefault="000611FC" w:rsidP="00D477D4">
      <w:pPr>
        <w:spacing w:line="360" w:lineRule="auto"/>
        <w:rPr>
          <w:rFonts w:ascii="Arial" w:hAnsi="Arial" w:cs="Arial"/>
        </w:rPr>
      </w:pPr>
    </w:p>
    <w:tbl>
      <w:tblPr>
        <w:tblStyle w:val="TableGrid"/>
        <w:tblW w:w="9464" w:type="dxa"/>
        <w:tblInd w:w="-567" w:type="dxa"/>
        <w:tblLook w:val="04A0" w:firstRow="1" w:lastRow="0" w:firstColumn="1" w:lastColumn="0" w:noHBand="0" w:noVBand="1"/>
      </w:tblPr>
      <w:tblGrid>
        <w:gridCol w:w="6629"/>
        <w:gridCol w:w="2835"/>
      </w:tblGrid>
      <w:tr w:rsidR="000611FC" w:rsidRPr="002F3EE6" w14:paraId="324F013D" w14:textId="77777777" w:rsidTr="00DD6EE3">
        <w:tc>
          <w:tcPr>
            <w:tcW w:w="6629" w:type="dxa"/>
            <w:shd w:val="clear" w:color="auto" w:fill="E5DFEC" w:themeFill="accent4" w:themeFillTint="33"/>
          </w:tcPr>
          <w:p w14:paraId="7F19DA0E"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E5DFEC" w:themeFill="accent4" w:themeFillTint="33"/>
          </w:tcPr>
          <w:p w14:paraId="1DCF3C74" w14:textId="77777777" w:rsidR="000611FC" w:rsidRPr="002F3EE6" w:rsidRDefault="000611FC" w:rsidP="00D477D4">
            <w:pPr>
              <w:spacing w:line="360" w:lineRule="auto"/>
              <w:ind w:firstLine="0"/>
              <w:rPr>
                <w:rFonts w:ascii="Arial" w:hAnsi="Arial" w:cs="Arial"/>
                <w:b/>
                <w:sz w:val="18"/>
                <w:szCs w:val="20"/>
              </w:rPr>
            </w:pPr>
            <w:r w:rsidRPr="002F3EE6">
              <w:rPr>
                <w:rFonts w:ascii="Arial" w:hAnsi="Arial" w:cs="Arial"/>
                <w:b/>
                <w:sz w:val="20"/>
                <w:szCs w:val="20"/>
              </w:rPr>
              <w:t>Comments</w:t>
            </w:r>
          </w:p>
        </w:tc>
      </w:tr>
      <w:tr w:rsidR="000611FC" w:rsidRPr="002F3EE6" w14:paraId="2E0926CC" w14:textId="77777777" w:rsidTr="00DD6EE3">
        <w:tc>
          <w:tcPr>
            <w:tcW w:w="6629" w:type="dxa"/>
          </w:tcPr>
          <w:p w14:paraId="1BEF457F" w14:textId="77777777" w:rsidR="000611FC" w:rsidRPr="002F3EE6" w:rsidRDefault="000611FC" w:rsidP="00D477D4">
            <w:pPr>
              <w:spacing w:line="360" w:lineRule="auto"/>
              <w:ind w:firstLine="0"/>
              <w:rPr>
                <w:rFonts w:ascii="Arial" w:eastAsia="Times New Roman" w:hAnsi="Arial" w:cs="Arial"/>
                <w:b/>
                <w:color w:val="000000"/>
                <w:sz w:val="20"/>
                <w:szCs w:val="20"/>
              </w:rPr>
            </w:pPr>
            <w:r w:rsidRPr="002F3EE6">
              <w:rPr>
                <w:rFonts w:ascii="Arial" w:eastAsia="Times New Roman" w:hAnsi="Arial" w:cs="Arial"/>
                <w:b/>
                <w:color w:val="000000"/>
                <w:sz w:val="20"/>
                <w:szCs w:val="20"/>
              </w:rPr>
              <w:t xml:space="preserve">A1/ Did the household give its consent to be interviewed? </w:t>
            </w:r>
            <w:r w:rsidRPr="002F3EE6">
              <w:rPr>
                <w:rFonts w:ascii="Arial" w:eastAsia="Times New Roman" w:hAnsi="Arial" w:cs="Arial"/>
                <w:i/>
                <w:color w:val="000000"/>
                <w:sz w:val="20"/>
                <w:szCs w:val="20"/>
              </w:rPr>
              <w:t>(Check one)</w:t>
            </w:r>
          </w:p>
          <w:p w14:paraId="4549E5CA" w14:textId="77777777" w:rsidR="000611FC" w:rsidRPr="002F3EE6" w:rsidRDefault="00D304BF" w:rsidP="00D477D4">
            <w:pPr>
              <w:spacing w:line="360" w:lineRule="auto"/>
              <w:rPr>
                <w:rFonts w:ascii="Arial" w:hAnsi="Arial" w:cs="Arial"/>
                <w:sz w:val="20"/>
                <w:szCs w:val="20"/>
              </w:rPr>
            </w:pPr>
            <w:sdt>
              <w:sdtPr>
                <w:rPr>
                  <w:rFonts w:ascii="Arial" w:hAnsi="Arial" w:cs="Arial"/>
                </w:rPr>
                <w:id w:val="901952174"/>
              </w:sdtPr>
              <w:sdtEndPr/>
              <w:sdtContent>
                <w:sdt>
                  <w:sdtPr>
                    <w:rPr>
                      <w:rFonts w:ascii="Arial" w:hAnsi="Arial" w:cs="Arial"/>
                    </w:rPr>
                    <w:id w:val="819928060"/>
                  </w:sdtPr>
                  <w:sdtEndPr/>
                  <w:sdtContent>
                    <w:r w:rsidR="000611FC" w:rsidRPr="002F3EE6">
                      <w:rPr>
                        <w:rFonts w:ascii="Segoe UI Symbol" w:eastAsia="MS Gothic" w:hAnsi="Segoe UI Symbol" w:cs="Segoe UI Symbol"/>
                        <w:sz w:val="20"/>
                        <w:szCs w:val="20"/>
                      </w:rPr>
                      <w:t>☐</w:t>
                    </w:r>
                  </w:sdtContent>
                </w:sdt>
              </w:sdtContent>
            </w:sdt>
            <w:r w:rsidR="000611FC" w:rsidRPr="002F3EE6">
              <w:rPr>
                <w:rFonts w:ascii="Arial" w:hAnsi="Arial" w:cs="Arial"/>
              </w:rPr>
              <w:t xml:space="preserve"> </w:t>
            </w:r>
            <w:r w:rsidR="000611FC" w:rsidRPr="002F3EE6">
              <w:rPr>
                <w:rFonts w:ascii="Arial" w:hAnsi="Arial" w:cs="Arial"/>
                <w:sz w:val="20"/>
                <w:szCs w:val="20"/>
              </w:rPr>
              <w:t>Yes</w:t>
            </w:r>
          </w:p>
          <w:p w14:paraId="3F014941" w14:textId="77777777" w:rsidR="000611FC" w:rsidRPr="002F3EE6" w:rsidRDefault="00D304BF" w:rsidP="00D477D4">
            <w:pPr>
              <w:spacing w:line="360" w:lineRule="auto"/>
              <w:rPr>
                <w:rFonts w:ascii="Arial" w:eastAsia="Times New Roman" w:hAnsi="Arial" w:cs="Arial"/>
                <w:b/>
                <w:color w:val="000000"/>
                <w:sz w:val="20"/>
                <w:szCs w:val="20"/>
              </w:rPr>
            </w:pPr>
            <w:sdt>
              <w:sdtPr>
                <w:rPr>
                  <w:rFonts w:ascii="Arial" w:hAnsi="Arial" w:cs="Arial"/>
                </w:rPr>
                <w:id w:val="-429041008"/>
              </w:sdtPr>
              <w:sdtEndPr/>
              <w:sdtContent>
                <w:sdt>
                  <w:sdtPr>
                    <w:rPr>
                      <w:rFonts w:ascii="Arial" w:hAnsi="Arial" w:cs="Arial"/>
                    </w:rPr>
                    <w:id w:val="-1856801508"/>
                  </w:sdtPr>
                  <w:sdtEndPr/>
                  <w:sdtContent>
                    <w:r w:rsidR="000611FC" w:rsidRPr="002F3EE6">
                      <w:rPr>
                        <w:rFonts w:ascii="Segoe UI Symbol" w:eastAsia="MS Gothic" w:hAnsi="Segoe UI Symbol" w:cs="Segoe UI Symbol"/>
                        <w:sz w:val="20"/>
                        <w:szCs w:val="20"/>
                      </w:rPr>
                      <w:t>☐</w:t>
                    </w:r>
                  </w:sdtContent>
                </w:sdt>
              </w:sdtContent>
            </w:sdt>
            <w:r w:rsidR="000611FC" w:rsidRPr="002F3EE6">
              <w:rPr>
                <w:rFonts w:ascii="Arial" w:hAnsi="Arial" w:cs="Arial"/>
              </w:rPr>
              <w:t xml:space="preserve"> </w:t>
            </w:r>
            <w:r w:rsidR="000611FC" w:rsidRPr="002F3EE6">
              <w:rPr>
                <w:rFonts w:ascii="Arial" w:hAnsi="Arial" w:cs="Arial"/>
                <w:sz w:val="20"/>
                <w:szCs w:val="20"/>
              </w:rPr>
              <w:t>No</w:t>
            </w:r>
          </w:p>
        </w:tc>
        <w:tc>
          <w:tcPr>
            <w:tcW w:w="2835" w:type="dxa"/>
          </w:tcPr>
          <w:p w14:paraId="2F641868" w14:textId="77777777" w:rsidR="000611FC" w:rsidRPr="002F3EE6" w:rsidRDefault="000611FC" w:rsidP="00D477D4">
            <w:pPr>
              <w:spacing w:line="360" w:lineRule="auto"/>
              <w:ind w:firstLine="0"/>
              <w:rPr>
                <w:rFonts w:ascii="Arial" w:hAnsi="Arial" w:cs="Arial"/>
                <w:b/>
                <w:sz w:val="18"/>
                <w:szCs w:val="20"/>
              </w:rPr>
            </w:pPr>
          </w:p>
        </w:tc>
      </w:tr>
      <w:tr w:rsidR="000611FC" w:rsidRPr="002F3EE6" w14:paraId="659B873B" w14:textId="77777777" w:rsidTr="00DD6EE3">
        <w:tc>
          <w:tcPr>
            <w:tcW w:w="6629" w:type="dxa"/>
            <w:shd w:val="clear" w:color="auto" w:fill="DAEEF3" w:themeFill="accent5" w:themeFillTint="33"/>
          </w:tcPr>
          <w:p w14:paraId="302231DC" w14:textId="77777777" w:rsidR="000611FC" w:rsidRPr="002F3EE6" w:rsidRDefault="000611FC" w:rsidP="00D477D4">
            <w:pPr>
              <w:spacing w:line="360" w:lineRule="auto"/>
              <w:ind w:firstLine="0"/>
              <w:rPr>
                <w:rFonts w:ascii="Arial" w:hAnsi="Arial" w:cs="Arial"/>
                <w:b/>
                <w:sz w:val="20"/>
                <w:szCs w:val="20"/>
              </w:rPr>
            </w:pPr>
            <w:r w:rsidRPr="002F3EE6">
              <w:rPr>
                <w:rFonts w:ascii="Arial" w:eastAsia="Times New Roman" w:hAnsi="Arial" w:cs="Arial"/>
                <w:b/>
                <w:color w:val="000000"/>
                <w:sz w:val="20"/>
                <w:szCs w:val="20"/>
              </w:rPr>
              <w:t xml:space="preserve">A2 (Op)/ Sex of respondent </w:t>
            </w:r>
            <w:r w:rsidRPr="002F3EE6">
              <w:rPr>
                <w:rFonts w:ascii="Arial" w:eastAsia="Times New Roman" w:hAnsi="Arial" w:cs="Arial"/>
                <w:i/>
                <w:color w:val="000000"/>
                <w:sz w:val="20"/>
                <w:szCs w:val="20"/>
              </w:rPr>
              <w:t>(Check one)</w:t>
            </w:r>
          </w:p>
          <w:p w14:paraId="2ADF7EEB" w14:textId="77777777" w:rsidR="000611FC" w:rsidRPr="002F3EE6" w:rsidRDefault="00D304BF" w:rsidP="00D477D4">
            <w:pPr>
              <w:spacing w:line="360" w:lineRule="auto"/>
              <w:rPr>
                <w:rFonts w:ascii="Arial" w:hAnsi="Arial" w:cs="Arial"/>
                <w:sz w:val="20"/>
                <w:szCs w:val="20"/>
              </w:rPr>
            </w:pPr>
            <w:sdt>
              <w:sdtPr>
                <w:rPr>
                  <w:rFonts w:ascii="Arial" w:hAnsi="Arial" w:cs="Arial"/>
                </w:rPr>
                <w:id w:val="1573385436"/>
              </w:sdtPr>
              <w:sdtEndPr/>
              <w:sdtContent>
                <w:sdt>
                  <w:sdtPr>
                    <w:rPr>
                      <w:rFonts w:ascii="Arial" w:hAnsi="Arial" w:cs="Arial"/>
                    </w:rPr>
                    <w:id w:val="311606860"/>
                  </w:sdtPr>
                  <w:sdtEndPr/>
                  <w:sdtContent>
                    <w:r w:rsidR="000611FC" w:rsidRPr="002F3EE6">
                      <w:rPr>
                        <w:rFonts w:ascii="Segoe UI Symbol" w:eastAsia="MS Gothic" w:hAnsi="Segoe UI Symbol" w:cs="Segoe UI Symbol"/>
                        <w:sz w:val="20"/>
                        <w:szCs w:val="20"/>
                      </w:rPr>
                      <w:t>☐</w:t>
                    </w:r>
                  </w:sdtContent>
                </w:sdt>
              </w:sdtContent>
            </w:sdt>
            <w:r w:rsidR="000611FC" w:rsidRPr="002F3EE6">
              <w:rPr>
                <w:rFonts w:ascii="Arial" w:hAnsi="Arial" w:cs="Arial"/>
              </w:rPr>
              <w:t xml:space="preserve"> </w:t>
            </w:r>
            <w:r w:rsidR="000611FC" w:rsidRPr="002F3EE6">
              <w:rPr>
                <w:rFonts w:ascii="Arial" w:hAnsi="Arial" w:cs="Arial"/>
                <w:sz w:val="20"/>
                <w:szCs w:val="20"/>
              </w:rPr>
              <w:t>Male</w:t>
            </w:r>
          </w:p>
          <w:p w14:paraId="5B14C779" w14:textId="77777777" w:rsidR="000611FC" w:rsidRPr="002F3EE6" w:rsidRDefault="00D304BF" w:rsidP="00D477D4">
            <w:pPr>
              <w:spacing w:line="360" w:lineRule="auto"/>
              <w:rPr>
                <w:rFonts w:ascii="Arial" w:hAnsi="Arial" w:cs="Arial"/>
                <w:sz w:val="20"/>
                <w:szCs w:val="20"/>
              </w:rPr>
            </w:pPr>
            <w:sdt>
              <w:sdtPr>
                <w:rPr>
                  <w:rFonts w:ascii="Arial" w:hAnsi="Arial" w:cs="Arial"/>
                </w:rPr>
                <w:id w:val="-606500148"/>
              </w:sdtPr>
              <w:sdtEndPr/>
              <w:sdtContent>
                <w:sdt>
                  <w:sdtPr>
                    <w:rPr>
                      <w:rFonts w:ascii="Arial" w:hAnsi="Arial" w:cs="Arial"/>
                    </w:rPr>
                    <w:id w:val="187646887"/>
                  </w:sdtPr>
                  <w:sdtEndPr/>
                  <w:sdtContent>
                    <w:r w:rsidR="000611FC" w:rsidRPr="002F3EE6">
                      <w:rPr>
                        <w:rFonts w:ascii="Segoe UI Symbol" w:eastAsia="MS Gothic" w:hAnsi="Segoe UI Symbol" w:cs="Segoe UI Symbol"/>
                        <w:sz w:val="20"/>
                        <w:szCs w:val="20"/>
                      </w:rPr>
                      <w:t>☐</w:t>
                    </w:r>
                  </w:sdtContent>
                </w:sdt>
              </w:sdtContent>
            </w:sdt>
            <w:r w:rsidR="000611FC" w:rsidRPr="002F3EE6">
              <w:rPr>
                <w:rFonts w:ascii="Arial" w:hAnsi="Arial" w:cs="Arial"/>
              </w:rPr>
              <w:t xml:space="preserve"> </w:t>
            </w:r>
            <w:r w:rsidR="000611FC" w:rsidRPr="002F3EE6">
              <w:rPr>
                <w:rFonts w:ascii="Arial" w:hAnsi="Arial" w:cs="Arial"/>
                <w:sz w:val="20"/>
                <w:szCs w:val="20"/>
              </w:rPr>
              <w:t>Female</w:t>
            </w:r>
          </w:p>
        </w:tc>
        <w:tc>
          <w:tcPr>
            <w:tcW w:w="2835" w:type="dxa"/>
            <w:shd w:val="clear" w:color="auto" w:fill="DAEEF3" w:themeFill="accent5" w:themeFillTint="33"/>
          </w:tcPr>
          <w:p w14:paraId="47355F73" w14:textId="77777777" w:rsidR="000611FC" w:rsidRPr="002F3EE6" w:rsidRDefault="000611FC" w:rsidP="00D477D4">
            <w:pPr>
              <w:spacing w:line="360" w:lineRule="auto"/>
              <w:ind w:firstLine="0"/>
              <w:rPr>
                <w:rFonts w:ascii="Arial" w:hAnsi="Arial" w:cs="Arial"/>
                <w:b/>
                <w:sz w:val="18"/>
                <w:szCs w:val="20"/>
              </w:rPr>
            </w:pPr>
            <w:r w:rsidRPr="002F3EE6">
              <w:rPr>
                <w:rFonts w:ascii="Arial" w:hAnsi="Arial" w:cs="Arial"/>
                <w:sz w:val="18"/>
                <w:szCs w:val="20"/>
              </w:rPr>
              <w:t xml:space="preserve">Question to be added if you need to segregate answers by the sex of respondent. </w:t>
            </w:r>
          </w:p>
        </w:tc>
      </w:tr>
      <w:tr w:rsidR="000611FC" w:rsidRPr="002F3EE6" w14:paraId="2D0667F4" w14:textId="77777777" w:rsidTr="00DD6EE3">
        <w:tc>
          <w:tcPr>
            <w:tcW w:w="6629" w:type="dxa"/>
          </w:tcPr>
          <w:p w14:paraId="1A9FD514" w14:textId="77777777" w:rsidR="000611FC" w:rsidRPr="002F3EE6" w:rsidRDefault="000611FC" w:rsidP="00D477D4">
            <w:pPr>
              <w:spacing w:line="360" w:lineRule="auto"/>
              <w:ind w:firstLine="0"/>
              <w:rPr>
                <w:rFonts w:ascii="Arial" w:eastAsia="Times New Roman" w:hAnsi="Arial" w:cs="Arial"/>
                <w:color w:val="000000"/>
                <w:sz w:val="20"/>
                <w:szCs w:val="20"/>
              </w:rPr>
            </w:pPr>
            <w:r w:rsidRPr="002F3EE6">
              <w:rPr>
                <w:rFonts w:ascii="Arial" w:eastAsia="Times New Roman" w:hAnsi="Arial" w:cs="Arial"/>
                <w:b/>
                <w:color w:val="000000"/>
                <w:sz w:val="20"/>
                <w:szCs w:val="20"/>
              </w:rPr>
              <w:t>A3.a/ How many people live and slept in this house last night?</w:t>
            </w:r>
            <w:r w:rsidRPr="002F3EE6">
              <w:rPr>
                <w:rFonts w:ascii="Arial" w:eastAsia="Times New Roman" w:hAnsi="Arial" w:cs="Arial"/>
                <w:i/>
                <w:color w:val="000000"/>
                <w:sz w:val="20"/>
                <w:szCs w:val="20"/>
              </w:rPr>
              <w:t xml:space="preserve"> </w:t>
            </w:r>
            <w:r w:rsidRPr="002F3EE6">
              <w:rPr>
                <w:rFonts w:ascii="Arial" w:eastAsia="Times New Roman" w:hAnsi="Arial" w:cs="Arial"/>
                <w:color w:val="000000"/>
                <w:sz w:val="20"/>
                <w:szCs w:val="20"/>
              </w:rPr>
              <w:t>_____ people</w:t>
            </w:r>
          </w:p>
          <w:p w14:paraId="00BE104D" w14:textId="77777777" w:rsidR="000611FC" w:rsidRPr="002F3EE6" w:rsidRDefault="000611FC" w:rsidP="00D477D4">
            <w:pPr>
              <w:spacing w:line="360" w:lineRule="auto"/>
              <w:ind w:firstLine="0"/>
              <w:rPr>
                <w:rFonts w:ascii="Arial" w:eastAsia="Times New Roman" w:hAnsi="Arial" w:cs="Arial"/>
                <w:color w:val="000000"/>
                <w:sz w:val="20"/>
                <w:szCs w:val="20"/>
              </w:rPr>
            </w:pPr>
          </w:p>
          <w:p w14:paraId="1683F7A6" w14:textId="77777777" w:rsidR="000611FC" w:rsidRPr="002F3EE6" w:rsidRDefault="000611FC" w:rsidP="00D477D4">
            <w:pPr>
              <w:pStyle w:val="ListParagraph"/>
              <w:spacing w:line="360" w:lineRule="auto"/>
              <w:ind w:left="0" w:firstLine="0"/>
              <w:rPr>
                <w:rFonts w:ascii="Arial" w:hAnsi="Arial" w:cs="Arial"/>
                <w:b/>
                <w:sz w:val="20"/>
                <w:szCs w:val="20"/>
              </w:rPr>
            </w:pPr>
            <w:r w:rsidRPr="002F3EE6">
              <w:rPr>
                <w:rFonts w:ascii="Arial" w:eastAsia="Times New Roman" w:hAnsi="Arial" w:cs="Arial"/>
                <w:b/>
                <w:color w:val="000000"/>
                <w:sz w:val="20"/>
                <w:szCs w:val="20"/>
              </w:rPr>
              <w:t xml:space="preserve">A3.b/ How many children less than 5 years old live and sleep in this house? </w:t>
            </w:r>
            <w:r w:rsidRPr="002F3EE6">
              <w:rPr>
                <w:rFonts w:ascii="Arial" w:eastAsia="Times New Roman" w:hAnsi="Arial" w:cs="Arial"/>
                <w:color w:val="000000"/>
                <w:sz w:val="20"/>
                <w:szCs w:val="20"/>
              </w:rPr>
              <w:t>____________ children under 5 years old</w:t>
            </w:r>
          </w:p>
        </w:tc>
        <w:tc>
          <w:tcPr>
            <w:tcW w:w="2835" w:type="dxa"/>
          </w:tcPr>
          <w:p w14:paraId="5FC04C15" w14:textId="77777777" w:rsidR="000611FC" w:rsidRPr="002F3EE6" w:rsidRDefault="000611FC" w:rsidP="00D477D4">
            <w:pPr>
              <w:spacing w:line="360" w:lineRule="auto"/>
              <w:ind w:firstLine="0"/>
              <w:rPr>
                <w:rFonts w:ascii="Arial" w:eastAsia="Times New Roman" w:hAnsi="Arial" w:cs="Arial"/>
                <w:sz w:val="18"/>
                <w:szCs w:val="20"/>
              </w:rPr>
            </w:pPr>
            <w:r w:rsidRPr="002F3EE6">
              <w:rPr>
                <w:rFonts w:ascii="Arial" w:eastAsia="Times New Roman" w:hAnsi="Arial" w:cs="Arial"/>
                <w:sz w:val="18"/>
                <w:szCs w:val="20"/>
              </w:rPr>
              <w:t>Fill in number of people and number of less than 5 years old children.</w:t>
            </w:r>
          </w:p>
          <w:p w14:paraId="6F33B07C" w14:textId="77777777" w:rsidR="000611FC" w:rsidRPr="002F3EE6" w:rsidRDefault="000611FC" w:rsidP="00D477D4">
            <w:pPr>
              <w:spacing w:line="360" w:lineRule="auto"/>
              <w:ind w:firstLine="0"/>
              <w:rPr>
                <w:rFonts w:ascii="Arial" w:eastAsia="Times New Roman" w:hAnsi="Arial" w:cs="Arial"/>
                <w:sz w:val="18"/>
                <w:szCs w:val="20"/>
              </w:rPr>
            </w:pPr>
            <w:r w:rsidRPr="002F3EE6">
              <w:rPr>
                <w:rFonts w:ascii="Arial" w:eastAsia="Times New Roman" w:hAnsi="Arial" w:cs="Arial"/>
                <w:sz w:val="18"/>
                <w:szCs w:val="20"/>
              </w:rPr>
              <w:t xml:space="preserve">Definition of ‘House’ needs to be defined in context of the camp in which the survey is conducted.  </w:t>
            </w:r>
          </w:p>
        </w:tc>
      </w:tr>
      <w:tr w:rsidR="000611FC" w:rsidRPr="002F3EE6" w14:paraId="139020D7" w14:textId="77777777" w:rsidTr="00DD6EE3">
        <w:tc>
          <w:tcPr>
            <w:tcW w:w="6629" w:type="dxa"/>
            <w:shd w:val="clear" w:color="auto" w:fill="DAEEF3" w:themeFill="accent5" w:themeFillTint="33"/>
          </w:tcPr>
          <w:p w14:paraId="69CECC7C"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A4 (Op)/ Are there any persons with disabilities and / or elders in this household?</w:t>
            </w:r>
          </w:p>
          <w:p w14:paraId="3D87B0E0" w14:textId="77777777" w:rsidR="000611FC" w:rsidRPr="002F3EE6" w:rsidRDefault="00D304BF" w:rsidP="00D477D4">
            <w:pPr>
              <w:spacing w:line="360" w:lineRule="auto"/>
              <w:rPr>
                <w:rFonts w:ascii="Arial" w:hAnsi="Arial" w:cs="Arial"/>
                <w:sz w:val="20"/>
                <w:szCs w:val="20"/>
              </w:rPr>
            </w:pPr>
            <w:sdt>
              <w:sdtPr>
                <w:rPr>
                  <w:rFonts w:ascii="Arial" w:hAnsi="Arial" w:cs="Arial"/>
                </w:rPr>
                <w:id w:val="-1673874834"/>
              </w:sdtPr>
              <w:sdtEndPr/>
              <w:sdtContent>
                <w:sdt>
                  <w:sdtPr>
                    <w:rPr>
                      <w:rFonts w:ascii="Arial" w:hAnsi="Arial" w:cs="Arial"/>
                    </w:rPr>
                    <w:id w:val="-1991011696"/>
                  </w:sdtPr>
                  <w:sdtEndPr/>
                  <w:sdtContent>
                    <w:r w:rsidR="000611FC" w:rsidRPr="002F3EE6">
                      <w:rPr>
                        <w:rFonts w:ascii="Segoe UI Symbol" w:eastAsia="MS Gothic" w:hAnsi="Segoe UI Symbol" w:cs="Segoe UI Symbol"/>
                        <w:sz w:val="20"/>
                        <w:szCs w:val="20"/>
                      </w:rPr>
                      <w:t>☐</w:t>
                    </w:r>
                  </w:sdtContent>
                </w:sdt>
              </w:sdtContent>
            </w:sdt>
            <w:r w:rsidR="000611FC" w:rsidRPr="002F3EE6">
              <w:rPr>
                <w:rFonts w:ascii="Arial" w:hAnsi="Arial" w:cs="Arial"/>
              </w:rPr>
              <w:t xml:space="preserve"> </w:t>
            </w:r>
            <w:r w:rsidR="000611FC" w:rsidRPr="002F3EE6">
              <w:rPr>
                <w:rFonts w:ascii="Arial" w:hAnsi="Arial" w:cs="Arial"/>
                <w:sz w:val="20"/>
                <w:szCs w:val="20"/>
              </w:rPr>
              <w:t>Yes</w:t>
            </w:r>
          </w:p>
          <w:p w14:paraId="19995692" w14:textId="77777777" w:rsidR="000611FC" w:rsidRPr="002F3EE6" w:rsidRDefault="00D304BF" w:rsidP="00D477D4">
            <w:pPr>
              <w:spacing w:line="360" w:lineRule="auto"/>
              <w:rPr>
                <w:rFonts w:ascii="Arial" w:eastAsia="Times New Roman" w:hAnsi="Arial" w:cs="Arial"/>
                <w:b/>
                <w:color w:val="000000"/>
                <w:sz w:val="20"/>
                <w:szCs w:val="20"/>
              </w:rPr>
            </w:pPr>
            <w:sdt>
              <w:sdtPr>
                <w:rPr>
                  <w:rFonts w:ascii="Arial" w:hAnsi="Arial" w:cs="Arial"/>
                </w:rPr>
                <w:id w:val="-184668121"/>
              </w:sdtPr>
              <w:sdtEndPr/>
              <w:sdtContent>
                <w:sdt>
                  <w:sdtPr>
                    <w:rPr>
                      <w:rFonts w:ascii="Arial" w:hAnsi="Arial" w:cs="Arial"/>
                    </w:rPr>
                    <w:id w:val="-1992854598"/>
                  </w:sdtPr>
                  <w:sdtEndPr/>
                  <w:sdtContent>
                    <w:r w:rsidR="000611FC" w:rsidRPr="002F3EE6">
                      <w:rPr>
                        <w:rFonts w:ascii="Segoe UI Symbol" w:eastAsia="MS Gothic" w:hAnsi="Segoe UI Symbol" w:cs="Segoe UI Symbol"/>
                        <w:sz w:val="20"/>
                        <w:szCs w:val="20"/>
                      </w:rPr>
                      <w:t>☐</w:t>
                    </w:r>
                  </w:sdtContent>
                </w:sdt>
              </w:sdtContent>
            </w:sdt>
            <w:r w:rsidR="000611FC" w:rsidRPr="002F3EE6">
              <w:rPr>
                <w:rFonts w:ascii="Arial" w:hAnsi="Arial" w:cs="Arial"/>
              </w:rPr>
              <w:t xml:space="preserve"> </w:t>
            </w:r>
            <w:r w:rsidR="000611FC" w:rsidRPr="002F3EE6">
              <w:rPr>
                <w:rFonts w:ascii="Arial" w:hAnsi="Arial" w:cs="Arial"/>
                <w:sz w:val="20"/>
                <w:szCs w:val="20"/>
              </w:rPr>
              <w:t>No</w:t>
            </w:r>
          </w:p>
        </w:tc>
        <w:tc>
          <w:tcPr>
            <w:tcW w:w="2835" w:type="dxa"/>
            <w:shd w:val="clear" w:color="auto" w:fill="DAEEF3" w:themeFill="accent5" w:themeFillTint="33"/>
          </w:tcPr>
          <w:p w14:paraId="2A9AE6AC" w14:textId="77777777" w:rsidR="000611FC" w:rsidRPr="002F3EE6" w:rsidRDefault="000611FC" w:rsidP="00D477D4">
            <w:pPr>
              <w:spacing w:line="360" w:lineRule="auto"/>
              <w:ind w:firstLine="0"/>
              <w:rPr>
                <w:rFonts w:ascii="Arial" w:eastAsia="Times New Roman" w:hAnsi="Arial" w:cs="Arial"/>
                <w:sz w:val="18"/>
                <w:szCs w:val="20"/>
              </w:rPr>
            </w:pPr>
            <w:r w:rsidRPr="002F3EE6">
              <w:rPr>
                <w:rFonts w:ascii="Arial" w:eastAsia="Times New Roman" w:hAnsi="Arial" w:cs="Arial"/>
                <w:sz w:val="18"/>
                <w:szCs w:val="20"/>
              </w:rPr>
              <w:t xml:space="preserve">Question to be added if you need to segregate answers from households with persons with disabilities or elders. </w:t>
            </w:r>
          </w:p>
        </w:tc>
      </w:tr>
      <w:tr w:rsidR="000611FC" w:rsidRPr="002F3EE6" w14:paraId="1CEF96BA" w14:textId="77777777" w:rsidTr="00DD6EE3">
        <w:tc>
          <w:tcPr>
            <w:tcW w:w="6629" w:type="dxa"/>
            <w:shd w:val="clear" w:color="auto" w:fill="DAEEF3" w:themeFill="accent5" w:themeFillTint="33"/>
          </w:tcPr>
          <w:p w14:paraId="1B488F1B" w14:textId="77777777" w:rsidR="000611FC" w:rsidRPr="002F3EE6" w:rsidRDefault="000611FC" w:rsidP="00D477D4">
            <w:pPr>
              <w:spacing w:line="360" w:lineRule="auto"/>
              <w:ind w:firstLine="0"/>
              <w:rPr>
                <w:rFonts w:ascii="Arial" w:eastAsia="Times New Roman" w:hAnsi="Arial" w:cs="Arial"/>
                <w:b/>
                <w:color w:val="000000"/>
                <w:sz w:val="20"/>
                <w:szCs w:val="20"/>
              </w:rPr>
            </w:pPr>
            <w:r w:rsidRPr="002F3EE6">
              <w:rPr>
                <w:rFonts w:ascii="Arial" w:hAnsi="Arial" w:cs="Arial"/>
                <w:b/>
                <w:sz w:val="20"/>
                <w:szCs w:val="20"/>
              </w:rPr>
              <w:t>A5</w:t>
            </w:r>
            <w:r w:rsidRPr="002F3EE6">
              <w:rPr>
                <w:rFonts w:ascii="Arial" w:eastAsia="Times New Roman" w:hAnsi="Arial" w:cs="Arial"/>
                <w:b/>
                <w:sz w:val="18"/>
                <w:szCs w:val="20"/>
              </w:rPr>
              <w:t xml:space="preserve"> (Op)</w:t>
            </w:r>
            <w:r w:rsidRPr="002F3EE6">
              <w:rPr>
                <w:rFonts w:ascii="Arial" w:hAnsi="Arial" w:cs="Arial"/>
                <w:b/>
                <w:sz w:val="20"/>
                <w:szCs w:val="20"/>
              </w:rPr>
              <w:t xml:space="preserve">/ Please tell me what your country of origin is: </w:t>
            </w:r>
            <w:r w:rsidRPr="002F3EE6">
              <w:rPr>
                <w:rFonts w:ascii="Arial" w:hAnsi="Arial" w:cs="Arial"/>
                <w:sz w:val="20"/>
                <w:szCs w:val="20"/>
              </w:rPr>
              <w:t>___________________</w:t>
            </w:r>
          </w:p>
        </w:tc>
        <w:tc>
          <w:tcPr>
            <w:tcW w:w="2835" w:type="dxa"/>
            <w:shd w:val="clear" w:color="auto" w:fill="DAEEF3" w:themeFill="accent5" w:themeFillTint="33"/>
          </w:tcPr>
          <w:p w14:paraId="49A6BEB9" w14:textId="77777777" w:rsidR="000611FC" w:rsidRPr="002F3EE6" w:rsidRDefault="000611FC" w:rsidP="00D477D4">
            <w:pPr>
              <w:spacing w:line="360" w:lineRule="auto"/>
              <w:ind w:firstLine="0"/>
              <w:rPr>
                <w:rFonts w:ascii="Arial" w:eastAsia="Times New Roman" w:hAnsi="Arial" w:cs="Arial"/>
                <w:sz w:val="18"/>
                <w:szCs w:val="20"/>
              </w:rPr>
            </w:pPr>
            <w:r w:rsidRPr="002F3EE6">
              <w:rPr>
                <w:rFonts w:ascii="Arial" w:eastAsia="Times New Roman" w:hAnsi="Arial" w:cs="Arial"/>
                <w:sz w:val="18"/>
                <w:szCs w:val="20"/>
              </w:rPr>
              <w:t>Question to be added if you need to segregate answers by origin of respondent.</w:t>
            </w:r>
          </w:p>
        </w:tc>
      </w:tr>
    </w:tbl>
    <w:p w14:paraId="2E76170B" w14:textId="77777777" w:rsidR="000611FC" w:rsidRPr="002F3EE6" w:rsidRDefault="000611FC" w:rsidP="00D477D4">
      <w:pPr>
        <w:spacing w:line="360" w:lineRule="auto"/>
        <w:rPr>
          <w:rFonts w:ascii="Arial" w:hAnsi="Arial" w:cs="Arial"/>
        </w:rPr>
      </w:pPr>
    </w:p>
    <w:p w14:paraId="035EC0B0" w14:textId="77777777" w:rsidR="000611FC" w:rsidRPr="002F3EE6" w:rsidRDefault="000611FC" w:rsidP="00D477D4">
      <w:pPr>
        <w:spacing w:line="360" w:lineRule="auto"/>
        <w:ind w:firstLine="720"/>
        <w:rPr>
          <w:rFonts w:ascii="Arial" w:hAnsi="Arial" w:cs="Arial"/>
          <w:b/>
          <w:color w:val="17365D" w:themeColor="text2" w:themeShade="BF"/>
          <w:sz w:val="24"/>
          <w:szCs w:val="24"/>
          <w:u w:val="thick"/>
        </w:rPr>
      </w:pPr>
      <w:r w:rsidRPr="002F3EE6">
        <w:rPr>
          <w:rFonts w:ascii="Arial" w:hAnsi="Arial" w:cs="Arial"/>
          <w:b/>
          <w:color w:val="17365D" w:themeColor="text2" w:themeShade="BF"/>
          <w:sz w:val="24"/>
          <w:szCs w:val="24"/>
          <w:u w:val="thick"/>
        </w:rPr>
        <w:t>B - Water Collection and Storage</w:t>
      </w:r>
    </w:p>
    <w:p w14:paraId="6512E28C" w14:textId="77777777" w:rsidR="000611FC" w:rsidRPr="002F3EE6" w:rsidRDefault="000611FC" w:rsidP="00D477D4">
      <w:pPr>
        <w:spacing w:line="360" w:lineRule="auto"/>
        <w:rPr>
          <w:rFonts w:ascii="Arial" w:hAnsi="Arial" w:cs="Arial"/>
        </w:rPr>
      </w:pPr>
    </w:p>
    <w:tbl>
      <w:tblPr>
        <w:tblStyle w:val="TableGrid"/>
        <w:tblW w:w="9464" w:type="dxa"/>
        <w:tblInd w:w="-567" w:type="dxa"/>
        <w:tblLayout w:type="fixed"/>
        <w:tblLook w:val="04A0" w:firstRow="1" w:lastRow="0" w:firstColumn="1" w:lastColumn="0" w:noHBand="0" w:noVBand="1"/>
      </w:tblPr>
      <w:tblGrid>
        <w:gridCol w:w="6629"/>
        <w:gridCol w:w="2835"/>
      </w:tblGrid>
      <w:tr w:rsidR="000611FC" w:rsidRPr="002F3EE6" w14:paraId="574B75A1" w14:textId="77777777" w:rsidTr="00DD6EE3">
        <w:tc>
          <w:tcPr>
            <w:tcW w:w="6629" w:type="dxa"/>
            <w:shd w:val="clear" w:color="auto" w:fill="E5DFEC" w:themeFill="accent4" w:themeFillTint="33"/>
          </w:tcPr>
          <w:p w14:paraId="208A010F"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E5DFEC" w:themeFill="accent4" w:themeFillTint="33"/>
          </w:tcPr>
          <w:p w14:paraId="69575B03" w14:textId="77777777" w:rsidR="000611FC" w:rsidRPr="002F3EE6" w:rsidRDefault="000611FC" w:rsidP="00D477D4">
            <w:pPr>
              <w:spacing w:line="360" w:lineRule="auto"/>
              <w:ind w:firstLine="0"/>
              <w:rPr>
                <w:rFonts w:ascii="Arial" w:hAnsi="Arial" w:cs="Arial"/>
                <w:b/>
                <w:sz w:val="18"/>
                <w:szCs w:val="20"/>
              </w:rPr>
            </w:pPr>
            <w:r w:rsidRPr="002F3EE6">
              <w:rPr>
                <w:rFonts w:ascii="Arial" w:hAnsi="Arial" w:cs="Arial"/>
                <w:b/>
                <w:sz w:val="20"/>
                <w:szCs w:val="20"/>
              </w:rPr>
              <w:t>Comments</w:t>
            </w:r>
          </w:p>
        </w:tc>
      </w:tr>
      <w:tr w:rsidR="000611FC" w:rsidRPr="002F3EE6" w14:paraId="5908E9FC" w14:textId="77777777" w:rsidTr="00DD6EE3">
        <w:tc>
          <w:tcPr>
            <w:tcW w:w="6629" w:type="dxa"/>
          </w:tcPr>
          <w:p w14:paraId="04EC7EC7" w14:textId="77777777" w:rsidR="000611FC" w:rsidRPr="002F3EE6" w:rsidRDefault="000611FC" w:rsidP="00D477D4">
            <w:pPr>
              <w:tabs>
                <w:tab w:val="left" w:pos="540"/>
              </w:tabs>
              <w:spacing w:line="360" w:lineRule="auto"/>
              <w:ind w:firstLine="0"/>
              <w:textAlignment w:val="top"/>
              <w:rPr>
                <w:rFonts w:ascii="Arial" w:eastAsia="Times New Roman" w:hAnsi="Arial" w:cs="Arial"/>
                <w:b/>
                <w:color w:val="000000"/>
                <w:sz w:val="20"/>
                <w:szCs w:val="20"/>
                <w:u w:val="single"/>
              </w:rPr>
            </w:pPr>
            <w:r w:rsidRPr="002F3EE6">
              <w:rPr>
                <w:rFonts w:ascii="Arial" w:eastAsia="Times New Roman" w:hAnsi="Arial" w:cs="Arial"/>
                <w:b/>
                <w:color w:val="000000"/>
                <w:sz w:val="20"/>
                <w:szCs w:val="20"/>
              </w:rPr>
              <w:t xml:space="preserve">B1.a/ What is your main source of drinking water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 xml:space="preserve">Check </w:t>
            </w:r>
            <w:r w:rsidRPr="002F3EE6">
              <w:rPr>
                <w:rFonts w:ascii="Arial" w:eastAsia="Times New Roman" w:hAnsi="Arial" w:cs="Arial"/>
                <w:i/>
                <w:color w:val="000000"/>
                <w:sz w:val="20"/>
                <w:szCs w:val="20"/>
                <w:u w:val="single"/>
              </w:rPr>
              <w:t>one</w:t>
            </w:r>
            <w:r w:rsidRPr="002F3EE6">
              <w:rPr>
                <w:rFonts w:ascii="Arial" w:eastAsia="Times New Roman" w:hAnsi="Arial" w:cs="Arial"/>
                <w:i/>
                <w:color w:val="000000"/>
                <w:sz w:val="20"/>
                <w:szCs w:val="20"/>
              </w:rPr>
              <w:t xml:space="preserve"> but do not prompt with responses. Use visual aid.</w:t>
            </w:r>
            <w:r w:rsidRPr="002F3EE6">
              <w:rPr>
                <w:rFonts w:ascii="Arial" w:eastAsia="Times New Roman" w:hAnsi="Arial" w:cs="Arial"/>
                <w:color w:val="000000"/>
                <w:sz w:val="20"/>
                <w:szCs w:val="20"/>
              </w:rPr>
              <w:t>)</w:t>
            </w:r>
          </w:p>
          <w:p w14:paraId="7FC8513C"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52505766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Public tap/Standpipe</w:t>
            </w:r>
          </w:p>
          <w:p w14:paraId="42E16CCC"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11105119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Handpumps/boreholes</w:t>
            </w:r>
          </w:p>
          <w:p w14:paraId="5D17ADA4"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3663511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Unprotected hand-dug well</w:t>
            </w:r>
          </w:p>
          <w:p w14:paraId="706D5D1E"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02314967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Water seller/kiosks</w:t>
            </w:r>
          </w:p>
          <w:p w14:paraId="2E9A415C"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36489636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Piped connection to house (or neighbour’s house)</w:t>
            </w:r>
          </w:p>
          <w:p w14:paraId="6ECA2AD4"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17445787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Surface water (lake, pond, dam, river)</w:t>
            </w:r>
          </w:p>
          <w:p w14:paraId="5CDA00FF"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56634230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Protected spring</w:t>
            </w:r>
          </w:p>
          <w:p w14:paraId="32652BC0" w14:textId="77777777" w:rsidR="000611FC" w:rsidRPr="002F3EE6" w:rsidRDefault="00D304BF" w:rsidP="00D477D4">
            <w:pPr>
              <w:tabs>
                <w:tab w:val="left" w:pos="540"/>
              </w:tabs>
              <w:spacing w:line="360" w:lineRule="auto"/>
              <w:textAlignment w:val="top"/>
              <w:rPr>
                <w:rFonts w:ascii="Arial" w:eastAsia="Times New Roman" w:hAnsi="Arial" w:cs="Arial"/>
                <w:color w:val="000000"/>
                <w:sz w:val="20"/>
                <w:szCs w:val="20"/>
              </w:rPr>
            </w:pPr>
            <w:sdt>
              <w:sdtPr>
                <w:rPr>
                  <w:rFonts w:ascii="Arial" w:hAnsi="Arial" w:cs="Arial"/>
                </w:rPr>
                <w:id w:val="-5909196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Unprotected spring</w:t>
            </w:r>
          </w:p>
          <w:p w14:paraId="6E4C3AEA"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7455974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Rain water collection</w:t>
            </w:r>
          </w:p>
          <w:p w14:paraId="7D7D1EDC"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14170862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Bottled water, water sachets</w:t>
            </w:r>
          </w:p>
          <w:p w14:paraId="4415E7DD"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90140987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Tanker trucks</w:t>
            </w:r>
          </w:p>
          <w:p w14:paraId="176CF290"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51196742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Other (please list)  _____________________</w:t>
            </w:r>
          </w:p>
          <w:p w14:paraId="49A239A8"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54780132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Don’t know</w:t>
            </w:r>
          </w:p>
        </w:tc>
        <w:tc>
          <w:tcPr>
            <w:tcW w:w="2835" w:type="dxa"/>
          </w:tcPr>
          <w:p w14:paraId="6F8AB679"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lastRenderedPageBreak/>
              <w:t xml:space="preserve">Modify responses for your context. e.g. if that type of  source does not exist do not keep it. If it is rare consider omitting it as it will be captured </w:t>
            </w:r>
            <w:r w:rsidRPr="002F3EE6">
              <w:rPr>
                <w:rFonts w:ascii="Arial" w:hAnsi="Arial" w:cs="Arial"/>
                <w:sz w:val="18"/>
                <w:szCs w:val="20"/>
              </w:rPr>
              <w:lastRenderedPageBreak/>
              <w:t>under other.  Add/delete options as needed</w:t>
            </w:r>
          </w:p>
          <w:p w14:paraId="378734FF"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A visual aid showing different types of water sources may be useful.</w:t>
            </w:r>
          </w:p>
        </w:tc>
      </w:tr>
      <w:tr w:rsidR="000611FC" w:rsidRPr="002F3EE6" w14:paraId="12E0A9A7" w14:textId="77777777" w:rsidTr="00DD6EE3">
        <w:tc>
          <w:tcPr>
            <w:tcW w:w="6629" w:type="dxa"/>
            <w:shd w:val="clear" w:color="auto" w:fill="DAEEF3" w:themeFill="accent5" w:themeFillTint="33"/>
          </w:tcPr>
          <w:p w14:paraId="46055019" w14:textId="77777777" w:rsidR="000611FC" w:rsidRPr="002F3EE6" w:rsidRDefault="000611FC" w:rsidP="00D477D4">
            <w:pPr>
              <w:tabs>
                <w:tab w:val="left" w:pos="540"/>
              </w:tabs>
              <w:spacing w:line="360" w:lineRule="auto"/>
              <w:ind w:firstLine="0"/>
              <w:textAlignment w:val="top"/>
              <w:rPr>
                <w:rFonts w:ascii="Arial" w:eastAsia="Times New Roman" w:hAnsi="Arial" w:cs="Arial"/>
                <w:b/>
                <w:color w:val="000000"/>
                <w:sz w:val="20"/>
                <w:szCs w:val="20"/>
              </w:rPr>
            </w:pPr>
            <w:r w:rsidRPr="002F3EE6">
              <w:rPr>
                <w:rFonts w:ascii="Arial" w:eastAsia="Times New Roman" w:hAnsi="Arial" w:cs="Arial"/>
                <w:b/>
                <w:color w:val="000000"/>
                <w:sz w:val="20"/>
                <w:szCs w:val="20"/>
              </w:rPr>
              <w:lastRenderedPageBreak/>
              <w:t>B1.b</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Aside from this main source, what is the second most used source of </w:t>
            </w:r>
            <w:r w:rsidRPr="002F3EE6">
              <w:rPr>
                <w:rFonts w:ascii="Arial" w:eastAsia="Times New Roman" w:hAnsi="Arial" w:cs="Arial"/>
                <w:b/>
                <w:color w:val="000000"/>
                <w:sz w:val="20"/>
                <w:szCs w:val="20"/>
                <w:u w:val="single"/>
              </w:rPr>
              <w:t>drinking</w:t>
            </w:r>
            <w:r w:rsidRPr="002F3EE6">
              <w:rPr>
                <w:rFonts w:ascii="Arial" w:eastAsia="Times New Roman" w:hAnsi="Arial" w:cs="Arial"/>
                <w:b/>
                <w:color w:val="000000"/>
                <w:sz w:val="20"/>
                <w:szCs w:val="20"/>
              </w:rPr>
              <w:t xml:space="preserve"> water for members of  your household?</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 but do not prompt with responses. Use visual aid.</w:t>
            </w:r>
            <w:r w:rsidRPr="002F3EE6">
              <w:rPr>
                <w:rFonts w:ascii="Arial" w:eastAsia="Times New Roman" w:hAnsi="Arial" w:cs="Arial"/>
                <w:color w:val="000000"/>
                <w:sz w:val="20"/>
                <w:szCs w:val="20"/>
              </w:rPr>
              <w:t xml:space="preserve">) </w:t>
            </w:r>
          </w:p>
          <w:p w14:paraId="54DEA9F8"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83459874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Public tap/Standpipe</w:t>
            </w:r>
          </w:p>
          <w:p w14:paraId="7D2B7598"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20579804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Handpumps/boreholes</w:t>
            </w:r>
          </w:p>
          <w:p w14:paraId="074B34A5"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89512656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Unprotected hand-dug well</w:t>
            </w:r>
          </w:p>
          <w:p w14:paraId="6B2F4B1F"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51930219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Water seller/kiosks</w:t>
            </w:r>
          </w:p>
          <w:p w14:paraId="1061D269"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52158953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Piped connection to house (or neighbour’s house)</w:t>
            </w:r>
          </w:p>
          <w:p w14:paraId="13D1BA39"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02235845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Surface water (lake, pond, dam, river)</w:t>
            </w:r>
          </w:p>
          <w:p w14:paraId="6FE1D965"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91299424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Protected spring</w:t>
            </w:r>
          </w:p>
          <w:p w14:paraId="465DFCD7" w14:textId="77777777" w:rsidR="000611FC" w:rsidRPr="002F3EE6" w:rsidRDefault="00D304BF" w:rsidP="00D477D4">
            <w:pPr>
              <w:tabs>
                <w:tab w:val="left" w:pos="540"/>
              </w:tabs>
              <w:spacing w:line="360" w:lineRule="auto"/>
              <w:textAlignment w:val="top"/>
              <w:rPr>
                <w:rFonts w:ascii="Arial" w:eastAsia="Times New Roman" w:hAnsi="Arial" w:cs="Arial"/>
                <w:color w:val="000000"/>
                <w:sz w:val="20"/>
                <w:szCs w:val="20"/>
              </w:rPr>
            </w:pPr>
            <w:sdt>
              <w:sdtPr>
                <w:rPr>
                  <w:rFonts w:ascii="Arial" w:hAnsi="Arial" w:cs="Arial"/>
                </w:rPr>
                <w:id w:val="-211318944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Unprotected spring</w:t>
            </w:r>
          </w:p>
          <w:p w14:paraId="1EB99568"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9034591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Rain water collection</w:t>
            </w:r>
          </w:p>
          <w:p w14:paraId="50A56D54"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86437107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Bottled water, water sachets</w:t>
            </w:r>
          </w:p>
          <w:p w14:paraId="75601258"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13154345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Tanker trucks</w:t>
            </w:r>
          </w:p>
          <w:p w14:paraId="01ACAA37" w14:textId="77777777" w:rsidR="000611FC" w:rsidRPr="002F3EE6" w:rsidRDefault="00D304BF" w:rsidP="00D477D4">
            <w:pPr>
              <w:tabs>
                <w:tab w:val="left" w:pos="540"/>
              </w:tabs>
              <w:spacing w:line="360" w:lineRule="auto"/>
              <w:textAlignment w:val="top"/>
              <w:rPr>
                <w:rFonts w:ascii="Arial" w:hAnsi="Arial" w:cs="Arial"/>
                <w:sz w:val="20"/>
                <w:szCs w:val="20"/>
              </w:rPr>
            </w:pPr>
            <w:sdt>
              <w:sdtPr>
                <w:rPr>
                  <w:rFonts w:ascii="Arial" w:hAnsi="Arial" w:cs="Arial"/>
                </w:rPr>
                <w:id w:val="199136393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Other</w:t>
            </w:r>
          </w:p>
          <w:p w14:paraId="580AB75A"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49665205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Did not collect water from another source</w:t>
            </w:r>
          </w:p>
          <w:p w14:paraId="2E28DA74"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10160849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Don’t know</w:t>
            </w:r>
          </w:p>
        </w:tc>
        <w:tc>
          <w:tcPr>
            <w:tcW w:w="2835" w:type="dxa"/>
            <w:shd w:val="clear" w:color="auto" w:fill="DAEEF3" w:themeFill="accent5" w:themeFillTint="33"/>
          </w:tcPr>
          <w:p w14:paraId="70516E0D"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many different types of source are available on camp and some have irregular supply. In this case you may want to know what the back-up source of households is. </w:t>
            </w:r>
          </w:p>
          <w:p w14:paraId="7EF7E7B9" w14:textId="77777777" w:rsidR="000611FC" w:rsidRPr="002F3EE6" w:rsidRDefault="000611FC" w:rsidP="00D477D4">
            <w:pPr>
              <w:spacing w:line="360" w:lineRule="auto"/>
              <w:ind w:firstLine="0"/>
              <w:rPr>
                <w:rFonts w:ascii="Arial" w:hAnsi="Arial" w:cs="Arial"/>
                <w:sz w:val="18"/>
                <w:szCs w:val="20"/>
              </w:rPr>
            </w:pPr>
          </w:p>
          <w:p w14:paraId="07819FEB"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Modify responses for your context. e.g. if that type of  source does not exist do not keep it. If it is rare consider omitting it as it will be captured under other.  Add/delete options as needed.</w:t>
            </w:r>
          </w:p>
        </w:tc>
      </w:tr>
      <w:tr w:rsidR="000611FC" w:rsidRPr="002F3EE6" w14:paraId="41A32E13" w14:textId="77777777" w:rsidTr="00DD6EE3">
        <w:tc>
          <w:tcPr>
            <w:tcW w:w="6629" w:type="dxa"/>
            <w:shd w:val="clear" w:color="auto" w:fill="DAEEF3" w:themeFill="accent5" w:themeFillTint="33"/>
          </w:tcPr>
          <w:p w14:paraId="4FD936BF" w14:textId="77777777" w:rsidR="000611FC" w:rsidRPr="002F3EE6" w:rsidRDefault="000611FC" w:rsidP="00D477D4">
            <w:pPr>
              <w:spacing w:line="360" w:lineRule="auto"/>
              <w:ind w:firstLine="0"/>
              <w:rPr>
                <w:rFonts w:ascii="Arial" w:hAnsi="Arial" w:cs="Arial"/>
                <w:b/>
                <w:sz w:val="20"/>
                <w:szCs w:val="20"/>
              </w:rPr>
            </w:pPr>
            <w:r w:rsidRPr="002F3EE6">
              <w:rPr>
                <w:rFonts w:ascii="Arial" w:eastAsia="Times New Roman" w:hAnsi="Arial" w:cs="Arial"/>
                <w:b/>
                <w:color w:val="000000"/>
                <w:sz w:val="20"/>
                <w:szCs w:val="20"/>
              </w:rPr>
              <w:t>B2</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What source of water do you use for the other activities (non-drinking water: bathing, cleaning, animal water, bricks, etc.)? </w:t>
            </w:r>
            <w:r w:rsidRPr="002F3EE6">
              <w:rPr>
                <w:rFonts w:ascii="Arial" w:eastAsia="Times New Roman" w:hAnsi="Arial" w:cs="Arial"/>
                <w:i/>
                <w:color w:val="000000"/>
                <w:sz w:val="20"/>
                <w:szCs w:val="20"/>
              </w:rPr>
              <w:t>(Check all that apply. Use visual aid.)</w:t>
            </w:r>
            <w:r w:rsidRPr="002F3EE6">
              <w:rPr>
                <w:rFonts w:ascii="Arial" w:eastAsia="Times New Roman" w:hAnsi="Arial" w:cs="Arial"/>
                <w:b/>
                <w:color w:val="FF0000"/>
                <w:sz w:val="20"/>
                <w:szCs w:val="20"/>
              </w:rPr>
              <w:t xml:space="preserve"> </w:t>
            </w:r>
          </w:p>
          <w:p w14:paraId="5B161760"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62815907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Public tap/Standpipe</w:t>
            </w:r>
          </w:p>
          <w:p w14:paraId="798B9D7B"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94320001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Handpumps/boreholes</w:t>
            </w:r>
          </w:p>
          <w:p w14:paraId="7C256F31"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38169053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Unprotected hand-dug well</w:t>
            </w:r>
          </w:p>
          <w:p w14:paraId="4327A037"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9541542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Water seller/kiosks</w:t>
            </w:r>
          </w:p>
          <w:p w14:paraId="623A29BB"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31769335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Piped connection to house (or neighbour’s house)</w:t>
            </w:r>
          </w:p>
          <w:p w14:paraId="6C5FDD46"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97310871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Surface water (lake, pond, dam, river)</w:t>
            </w:r>
          </w:p>
          <w:p w14:paraId="34B8A750"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84815976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Protected spring</w:t>
            </w:r>
          </w:p>
          <w:p w14:paraId="2AF77CA8" w14:textId="77777777" w:rsidR="000611FC" w:rsidRPr="002F3EE6" w:rsidRDefault="00D304BF" w:rsidP="00D477D4">
            <w:pPr>
              <w:tabs>
                <w:tab w:val="left" w:pos="540"/>
              </w:tabs>
              <w:spacing w:line="360" w:lineRule="auto"/>
              <w:textAlignment w:val="top"/>
              <w:rPr>
                <w:rFonts w:ascii="Arial" w:eastAsia="Times New Roman" w:hAnsi="Arial" w:cs="Arial"/>
                <w:color w:val="000000"/>
                <w:sz w:val="20"/>
                <w:szCs w:val="20"/>
              </w:rPr>
            </w:pPr>
            <w:sdt>
              <w:sdtPr>
                <w:rPr>
                  <w:rFonts w:ascii="Arial" w:hAnsi="Arial" w:cs="Arial"/>
                </w:rPr>
                <w:id w:val="1422059212"/>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Unprotected spring</w:t>
            </w:r>
          </w:p>
          <w:p w14:paraId="737615A4"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03595745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Rain water collection</w:t>
            </w:r>
          </w:p>
          <w:p w14:paraId="142921E7"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59890997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Bottled water, water sachets</w:t>
            </w:r>
          </w:p>
          <w:p w14:paraId="09064EFF"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66349901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Tanker trucks</w:t>
            </w:r>
          </w:p>
          <w:p w14:paraId="52114954"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14939923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Other</w:t>
            </w:r>
          </w:p>
          <w:p w14:paraId="7C36FA4C"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553010082"/>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Don’t know</w:t>
            </w:r>
          </w:p>
        </w:tc>
        <w:tc>
          <w:tcPr>
            <w:tcW w:w="2835" w:type="dxa"/>
            <w:shd w:val="clear" w:color="auto" w:fill="DAEEF3" w:themeFill="accent5" w:themeFillTint="33"/>
          </w:tcPr>
          <w:p w14:paraId="642D2D31"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if it has any programmatic added value to know what source is used for non-drinking water (e.g. if there </w:t>
            </w:r>
            <w:r w:rsidRPr="002F3EE6">
              <w:rPr>
                <w:rFonts w:ascii="Arial" w:hAnsi="Arial" w:cs="Arial"/>
                <w:sz w:val="18"/>
                <w:szCs w:val="20"/>
              </w:rPr>
              <w:lastRenderedPageBreak/>
              <w:t>are regular cholera epidemics, or if you have a project focusing on water for livestock etc.).</w:t>
            </w:r>
          </w:p>
          <w:p w14:paraId="342BAD1C" w14:textId="77777777" w:rsidR="000611FC" w:rsidRPr="002F3EE6" w:rsidRDefault="000611FC" w:rsidP="00D477D4">
            <w:pPr>
              <w:spacing w:line="360" w:lineRule="auto"/>
              <w:rPr>
                <w:rFonts w:ascii="Arial" w:hAnsi="Arial" w:cs="Arial"/>
                <w:sz w:val="18"/>
                <w:szCs w:val="20"/>
              </w:rPr>
            </w:pPr>
          </w:p>
          <w:p w14:paraId="0A9CCBC3" w14:textId="77777777" w:rsidR="000611FC" w:rsidRPr="002F3EE6" w:rsidRDefault="000611FC" w:rsidP="00D477D4">
            <w:pPr>
              <w:spacing w:line="360" w:lineRule="auto"/>
              <w:rPr>
                <w:rFonts w:ascii="Arial" w:hAnsi="Arial" w:cs="Arial"/>
                <w:sz w:val="18"/>
                <w:szCs w:val="20"/>
              </w:rPr>
            </w:pPr>
          </w:p>
          <w:p w14:paraId="3C41C158" w14:textId="77777777" w:rsidR="000611FC" w:rsidRPr="002F3EE6" w:rsidRDefault="000611FC" w:rsidP="00D477D4">
            <w:pPr>
              <w:spacing w:line="360" w:lineRule="auto"/>
              <w:ind w:firstLine="0"/>
              <w:rPr>
                <w:rFonts w:ascii="Arial" w:hAnsi="Arial" w:cs="Arial"/>
                <w:sz w:val="18"/>
                <w:szCs w:val="20"/>
              </w:rPr>
            </w:pPr>
          </w:p>
        </w:tc>
      </w:tr>
      <w:tr w:rsidR="000611FC" w:rsidRPr="002F3EE6" w14:paraId="05361951" w14:textId="77777777" w:rsidTr="00DD6EE3">
        <w:tc>
          <w:tcPr>
            <w:tcW w:w="6629" w:type="dxa"/>
            <w:shd w:val="clear" w:color="auto" w:fill="BFBFBF" w:themeFill="background1" w:themeFillShade="BF"/>
          </w:tcPr>
          <w:p w14:paraId="2C2B7854" w14:textId="77777777" w:rsidR="000611FC" w:rsidRPr="002F3EE6" w:rsidRDefault="000611FC" w:rsidP="00D477D4">
            <w:pPr>
              <w:spacing w:line="360" w:lineRule="auto"/>
              <w:ind w:firstLine="0"/>
              <w:rPr>
                <w:rFonts w:ascii="Arial" w:hAnsi="Arial" w:cs="Arial"/>
                <w:sz w:val="20"/>
                <w:szCs w:val="20"/>
              </w:rPr>
            </w:pPr>
            <w:r w:rsidRPr="002F3EE6">
              <w:rPr>
                <w:rStyle w:val="SubtleEmphasis"/>
                <w:rFonts w:ascii="Arial" w:hAnsi="Arial" w:cs="Arial"/>
                <w:b/>
                <w:sz w:val="20"/>
                <w:szCs w:val="20"/>
              </w:rPr>
              <w:lastRenderedPageBreak/>
              <w:t>Start of Observation Section</w:t>
            </w:r>
          </w:p>
        </w:tc>
        <w:tc>
          <w:tcPr>
            <w:tcW w:w="2835" w:type="dxa"/>
            <w:shd w:val="clear" w:color="auto" w:fill="BFBFBF" w:themeFill="background1" w:themeFillShade="BF"/>
          </w:tcPr>
          <w:p w14:paraId="1AB3F7CC" w14:textId="77777777" w:rsidR="000611FC" w:rsidRPr="002F3EE6" w:rsidRDefault="000611FC" w:rsidP="00D477D4">
            <w:pPr>
              <w:spacing w:line="360" w:lineRule="auto"/>
              <w:ind w:firstLine="0"/>
              <w:rPr>
                <w:rFonts w:ascii="Arial" w:hAnsi="Arial" w:cs="Arial"/>
                <w:sz w:val="20"/>
                <w:szCs w:val="20"/>
              </w:rPr>
            </w:pPr>
          </w:p>
        </w:tc>
      </w:tr>
      <w:tr w:rsidR="000611FC" w:rsidRPr="002F3EE6" w14:paraId="67B9C856" w14:textId="77777777" w:rsidTr="00DD6EE3">
        <w:tc>
          <w:tcPr>
            <w:tcW w:w="6629" w:type="dxa"/>
          </w:tcPr>
          <w:p w14:paraId="0775E17E" w14:textId="77777777" w:rsidR="000611FC" w:rsidRPr="002F3EE6" w:rsidRDefault="000611FC" w:rsidP="00D477D4">
            <w:pPr>
              <w:spacing w:line="360" w:lineRule="auto"/>
              <w:ind w:firstLine="0"/>
              <w:rPr>
                <w:rFonts w:ascii="Arial" w:hAnsi="Arial" w:cs="Arial"/>
                <w:sz w:val="20"/>
                <w:szCs w:val="20"/>
              </w:rPr>
            </w:pPr>
            <w:r w:rsidRPr="002F3EE6">
              <w:rPr>
                <w:rFonts w:ascii="Arial" w:hAnsi="Arial" w:cs="Arial"/>
                <w:b/>
                <w:sz w:val="20"/>
                <w:szCs w:val="20"/>
              </w:rPr>
              <w:t xml:space="preserve">B3/ May I see </w:t>
            </w:r>
            <w:r w:rsidRPr="002F3EE6">
              <w:rPr>
                <w:rFonts w:ascii="Arial" w:hAnsi="Arial" w:cs="Arial"/>
                <w:b/>
                <w:sz w:val="20"/>
                <w:szCs w:val="20"/>
                <w:u w:val="single"/>
              </w:rPr>
              <w:t>all</w:t>
            </w:r>
            <w:r w:rsidRPr="002F3EE6">
              <w:rPr>
                <w:rFonts w:ascii="Arial" w:hAnsi="Arial" w:cs="Arial"/>
                <w:b/>
                <w:sz w:val="20"/>
                <w:szCs w:val="20"/>
              </w:rPr>
              <w:t xml:space="preserve"> the containers you have for storing and collecting drinking water?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for all of the containers. Do not include broken, leaking, or non-functional containers.)</w:t>
            </w:r>
          </w:p>
          <w:p w14:paraId="50584091" w14:textId="77777777" w:rsidR="000611FC" w:rsidRPr="002F3EE6" w:rsidRDefault="00D304BF" w:rsidP="00D477D4">
            <w:pPr>
              <w:spacing w:line="360" w:lineRule="auto"/>
              <w:rPr>
                <w:rFonts w:ascii="Arial" w:hAnsi="Arial" w:cs="Arial"/>
                <w:sz w:val="20"/>
                <w:szCs w:val="20"/>
              </w:rPr>
            </w:pPr>
            <w:sdt>
              <w:sdtPr>
                <w:rPr>
                  <w:rFonts w:ascii="Arial" w:hAnsi="Arial" w:cs="Arial"/>
                </w:rPr>
                <w:id w:val="-99880315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 xml:space="preserve">Yes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Complete box below (Use visual aid)</w:t>
            </w:r>
          </w:p>
          <w:p w14:paraId="64B1D171" w14:textId="77777777" w:rsidR="000611FC" w:rsidRPr="002F3EE6" w:rsidRDefault="00D304BF" w:rsidP="00D477D4">
            <w:pPr>
              <w:spacing w:line="360" w:lineRule="auto"/>
              <w:rPr>
                <w:rFonts w:ascii="Arial" w:hAnsi="Arial" w:cs="Arial"/>
                <w:sz w:val="20"/>
                <w:szCs w:val="20"/>
              </w:rPr>
            </w:pPr>
            <w:sdt>
              <w:sdtPr>
                <w:rPr>
                  <w:rFonts w:ascii="Arial" w:hAnsi="Arial" w:cs="Arial"/>
                </w:rPr>
                <w:id w:val="-7282772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 xml:space="preserve">No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B4</w:t>
            </w:r>
          </w:p>
          <w:p w14:paraId="14BCC2EE" w14:textId="77777777" w:rsidR="000611FC" w:rsidRPr="002F3EE6" w:rsidRDefault="000611FC" w:rsidP="00D477D4">
            <w:pPr>
              <w:spacing w:line="360" w:lineRule="auto"/>
              <w:ind w:firstLine="0"/>
              <w:rPr>
                <w:rFonts w:ascii="Arial" w:hAnsi="Arial" w:cs="Arial"/>
                <w:b/>
                <w:sz w:val="20"/>
                <w:szCs w:val="20"/>
              </w:rPr>
            </w:pPr>
          </w:p>
          <w:tbl>
            <w:tblPr>
              <w:tblStyle w:val="TableWeb1"/>
              <w:tblpPr w:leftFromText="180" w:rightFromText="180" w:vertAnchor="text" w:horzAnchor="margin" w:tblpXSpec="center" w:tblpY="-23"/>
              <w:tblOverlap w:val="never"/>
              <w:tblW w:w="0" w:type="auto"/>
              <w:tblLayout w:type="fixed"/>
              <w:tblLook w:val="04A0" w:firstRow="1" w:lastRow="0" w:firstColumn="1" w:lastColumn="0" w:noHBand="0" w:noVBand="1"/>
            </w:tblPr>
            <w:tblGrid>
              <w:gridCol w:w="2504"/>
              <w:gridCol w:w="1920"/>
              <w:gridCol w:w="1222"/>
            </w:tblGrid>
            <w:tr w:rsidR="000611FC" w:rsidRPr="002F3EE6" w14:paraId="0B65EC0C" w14:textId="77777777" w:rsidTr="00DD6EE3">
              <w:trPr>
                <w:cnfStyle w:val="100000000000" w:firstRow="1" w:lastRow="0" w:firstColumn="0" w:lastColumn="0" w:oddVBand="0" w:evenVBand="0" w:oddHBand="0" w:evenHBand="0" w:firstRowFirstColumn="0" w:firstRowLastColumn="0" w:lastRowFirstColumn="0" w:lastRowLastColumn="0"/>
              </w:trPr>
              <w:tc>
                <w:tcPr>
                  <w:tcW w:w="2444" w:type="dxa"/>
                  <w:shd w:val="clear" w:color="auto" w:fill="1F497D" w:themeFill="text2"/>
                </w:tcPr>
                <w:p w14:paraId="288EE700" w14:textId="77777777" w:rsidR="000611FC" w:rsidRPr="002F3EE6" w:rsidRDefault="000611FC" w:rsidP="00D477D4">
                  <w:pPr>
                    <w:spacing w:line="360" w:lineRule="auto"/>
                    <w:ind w:firstLine="0"/>
                    <w:jc w:val="center"/>
                    <w:rPr>
                      <w:rFonts w:ascii="Arial" w:hAnsi="Arial" w:cs="Arial"/>
                      <w:b/>
                      <w:color w:val="FFFFFF" w:themeColor="background1"/>
                      <w:sz w:val="20"/>
                      <w:szCs w:val="20"/>
                    </w:rPr>
                  </w:pPr>
                  <w:r w:rsidRPr="002F3EE6">
                    <w:rPr>
                      <w:rFonts w:ascii="Arial" w:hAnsi="Arial" w:cs="Arial"/>
                      <w:b/>
                      <w:color w:val="FFFFFF" w:themeColor="background1"/>
                      <w:sz w:val="20"/>
                      <w:szCs w:val="20"/>
                    </w:rPr>
                    <w:t>Type and size of container</w:t>
                  </w:r>
                </w:p>
              </w:tc>
              <w:tc>
                <w:tcPr>
                  <w:tcW w:w="1880" w:type="dxa"/>
                  <w:shd w:val="clear" w:color="auto" w:fill="1F497D" w:themeFill="text2"/>
                </w:tcPr>
                <w:p w14:paraId="0D40A9DE" w14:textId="77777777" w:rsidR="000611FC" w:rsidRPr="002F3EE6" w:rsidRDefault="000611FC" w:rsidP="00D477D4">
                  <w:pPr>
                    <w:spacing w:line="360" w:lineRule="auto"/>
                    <w:ind w:firstLine="0"/>
                    <w:jc w:val="center"/>
                    <w:rPr>
                      <w:rFonts w:ascii="Arial" w:hAnsi="Arial" w:cs="Arial"/>
                      <w:b/>
                      <w:color w:val="FFFFFF" w:themeColor="background1"/>
                      <w:sz w:val="20"/>
                      <w:szCs w:val="20"/>
                    </w:rPr>
                  </w:pPr>
                  <w:r w:rsidRPr="002F3EE6">
                    <w:rPr>
                      <w:rFonts w:ascii="Arial" w:hAnsi="Arial" w:cs="Arial"/>
                      <w:b/>
                      <w:color w:val="FFFFFF" w:themeColor="background1"/>
                      <w:sz w:val="20"/>
                      <w:szCs w:val="20"/>
                    </w:rPr>
                    <w:t># of containers</w:t>
                  </w:r>
                </w:p>
              </w:tc>
              <w:tc>
                <w:tcPr>
                  <w:tcW w:w="1162" w:type="dxa"/>
                  <w:shd w:val="clear" w:color="auto" w:fill="1F497D" w:themeFill="text2"/>
                </w:tcPr>
                <w:p w14:paraId="04C16C57" w14:textId="77777777" w:rsidR="000611FC" w:rsidRPr="002F3EE6" w:rsidRDefault="000611FC" w:rsidP="00D477D4">
                  <w:pPr>
                    <w:spacing w:line="360" w:lineRule="auto"/>
                    <w:ind w:firstLine="0"/>
                    <w:jc w:val="center"/>
                    <w:rPr>
                      <w:rFonts w:ascii="Arial" w:hAnsi="Arial" w:cs="Arial"/>
                      <w:b/>
                      <w:color w:val="FFFFFF" w:themeColor="background1"/>
                      <w:sz w:val="20"/>
                      <w:szCs w:val="20"/>
                    </w:rPr>
                  </w:pPr>
                  <w:r w:rsidRPr="002F3EE6">
                    <w:rPr>
                      <w:rFonts w:ascii="Arial" w:hAnsi="Arial" w:cs="Arial"/>
                      <w:b/>
                      <w:color w:val="FFFFFF" w:themeColor="background1"/>
                      <w:sz w:val="20"/>
                      <w:szCs w:val="20"/>
                    </w:rPr>
                    <w:t>Protected*</w:t>
                  </w:r>
                </w:p>
              </w:tc>
            </w:tr>
            <w:tr w:rsidR="000611FC" w:rsidRPr="002F3EE6" w14:paraId="1999B9A4" w14:textId="77777777" w:rsidTr="00DD6EE3">
              <w:tc>
                <w:tcPr>
                  <w:tcW w:w="2444" w:type="dxa"/>
                  <w:shd w:val="clear" w:color="auto" w:fill="DBE5F1" w:themeFill="accent1" w:themeFillTint="33"/>
                </w:tcPr>
                <w:p w14:paraId="601D42CD" w14:textId="77777777" w:rsidR="000611FC" w:rsidRPr="002F3EE6" w:rsidRDefault="000611FC" w:rsidP="00D477D4">
                  <w:pPr>
                    <w:spacing w:line="360" w:lineRule="auto"/>
                    <w:ind w:firstLine="0"/>
                    <w:jc w:val="center"/>
                    <w:rPr>
                      <w:rFonts w:ascii="Arial" w:hAnsi="Arial" w:cs="Arial"/>
                      <w:b/>
                      <w:sz w:val="20"/>
                      <w:szCs w:val="20"/>
                    </w:rPr>
                  </w:pPr>
                  <w:r w:rsidRPr="002F3EE6">
                    <w:rPr>
                      <w:rFonts w:ascii="Arial" w:hAnsi="Arial" w:cs="Arial"/>
                      <w:b/>
                      <w:sz w:val="20"/>
                      <w:szCs w:val="20"/>
                    </w:rPr>
                    <w:t>Example: 10Liters Jerry can</w:t>
                  </w:r>
                </w:p>
              </w:tc>
              <w:tc>
                <w:tcPr>
                  <w:tcW w:w="1880" w:type="dxa"/>
                  <w:shd w:val="clear" w:color="auto" w:fill="DBE5F1" w:themeFill="accent1" w:themeFillTint="33"/>
                </w:tcPr>
                <w:p w14:paraId="5D98A663" w14:textId="77777777" w:rsidR="000611FC" w:rsidRPr="002F3EE6" w:rsidRDefault="000611FC" w:rsidP="00D477D4">
                  <w:pPr>
                    <w:spacing w:line="360" w:lineRule="auto"/>
                    <w:ind w:firstLine="0"/>
                    <w:jc w:val="center"/>
                    <w:rPr>
                      <w:rFonts w:ascii="Arial" w:hAnsi="Arial" w:cs="Arial"/>
                      <w:b/>
                      <w:sz w:val="20"/>
                      <w:szCs w:val="20"/>
                    </w:rPr>
                  </w:pPr>
                  <w:r w:rsidRPr="002F3EE6">
                    <w:rPr>
                      <w:rFonts w:ascii="Arial" w:hAnsi="Arial" w:cs="Arial"/>
                      <w:b/>
                      <w:sz w:val="20"/>
                      <w:szCs w:val="20"/>
                    </w:rPr>
                    <w:t>3</w:t>
                  </w:r>
                </w:p>
              </w:tc>
              <w:tc>
                <w:tcPr>
                  <w:tcW w:w="1162" w:type="dxa"/>
                  <w:shd w:val="clear" w:color="auto" w:fill="DBE5F1" w:themeFill="accent1" w:themeFillTint="33"/>
                </w:tcPr>
                <w:p w14:paraId="4433FDBB" w14:textId="77777777" w:rsidR="000611FC" w:rsidRPr="002F3EE6" w:rsidRDefault="000611FC" w:rsidP="00D477D4">
                  <w:pPr>
                    <w:spacing w:line="360" w:lineRule="auto"/>
                    <w:ind w:firstLine="0"/>
                    <w:jc w:val="center"/>
                    <w:rPr>
                      <w:rFonts w:ascii="Arial" w:hAnsi="Arial" w:cs="Arial"/>
                      <w:b/>
                      <w:sz w:val="20"/>
                      <w:szCs w:val="20"/>
                    </w:rPr>
                  </w:pPr>
                  <w:r w:rsidRPr="002F3EE6">
                    <w:rPr>
                      <w:rFonts w:ascii="Arial" w:hAnsi="Arial" w:cs="Arial"/>
                      <w:b/>
                      <w:sz w:val="20"/>
                      <w:szCs w:val="20"/>
                    </w:rPr>
                    <w:t>Yes/No</w:t>
                  </w:r>
                </w:p>
              </w:tc>
            </w:tr>
            <w:tr w:rsidR="000611FC" w:rsidRPr="002F3EE6" w14:paraId="377EF1CF" w14:textId="77777777" w:rsidTr="00DD6EE3">
              <w:tc>
                <w:tcPr>
                  <w:tcW w:w="2444" w:type="dxa"/>
                </w:tcPr>
                <w:p w14:paraId="39737FBA" w14:textId="77777777" w:rsidR="000611FC" w:rsidRPr="002F3EE6" w:rsidRDefault="000611FC" w:rsidP="00D477D4">
                  <w:pPr>
                    <w:spacing w:line="360" w:lineRule="auto"/>
                    <w:ind w:firstLine="0"/>
                    <w:rPr>
                      <w:rFonts w:ascii="Arial" w:hAnsi="Arial" w:cs="Arial"/>
                      <w:sz w:val="20"/>
                      <w:szCs w:val="20"/>
                    </w:rPr>
                  </w:pPr>
                </w:p>
              </w:tc>
              <w:tc>
                <w:tcPr>
                  <w:tcW w:w="1880" w:type="dxa"/>
                </w:tcPr>
                <w:p w14:paraId="1EF7D06C" w14:textId="77777777" w:rsidR="000611FC" w:rsidRPr="002F3EE6" w:rsidRDefault="000611FC" w:rsidP="00D477D4">
                  <w:pPr>
                    <w:spacing w:line="360" w:lineRule="auto"/>
                    <w:ind w:firstLine="0"/>
                    <w:rPr>
                      <w:rFonts w:ascii="Arial" w:hAnsi="Arial" w:cs="Arial"/>
                      <w:sz w:val="20"/>
                      <w:szCs w:val="20"/>
                    </w:rPr>
                  </w:pPr>
                </w:p>
              </w:tc>
              <w:tc>
                <w:tcPr>
                  <w:tcW w:w="1162" w:type="dxa"/>
                </w:tcPr>
                <w:p w14:paraId="24038E83" w14:textId="77777777" w:rsidR="000611FC" w:rsidRPr="002F3EE6" w:rsidRDefault="000611FC" w:rsidP="00D477D4">
                  <w:pPr>
                    <w:spacing w:line="360" w:lineRule="auto"/>
                    <w:ind w:firstLine="0"/>
                    <w:rPr>
                      <w:rFonts w:ascii="Arial" w:hAnsi="Arial" w:cs="Arial"/>
                      <w:sz w:val="20"/>
                      <w:szCs w:val="20"/>
                    </w:rPr>
                  </w:pPr>
                </w:p>
              </w:tc>
            </w:tr>
            <w:tr w:rsidR="000611FC" w:rsidRPr="002F3EE6" w14:paraId="56B1C5C9" w14:textId="77777777" w:rsidTr="00DD6EE3">
              <w:tc>
                <w:tcPr>
                  <w:tcW w:w="2444" w:type="dxa"/>
                </w:tcPr>
                <w:p w14:paraId="1C0F7136" w14:textId="77777777" w:rsidR="000611FC" w:rsidRPr="002F3EE6" w:rsidRDefault="000611FC" w:rsidP="00D477D4">
                  <w:pPr>
                    <w:spacing w:line="360" w:lineRule="auto"/>
                    <w:ind w:firstLine="0"/>
                    <w:rPr>
                      <w:rFonts w:ascii="Arial" w:hAnsi="Arial" w:cs="Arial"/>
                      <w:sz w:val="20"/>
                      <w:szCs w:val="20"/>
                    </w:rPr>
                  </w:pPr>
                </w:p>
              </w:tc>
              <w:tc>
                <w:tcPr>
                  <w:tcW w:w="1880" w:type="dxa"/>
                </w:tcPr>
                <w:p w14:paraId="1776E462" w14:textId="77777777" w:rsidR="000611FC" w:rsidRPr="002F3EE6" w:rsidRDefault="000611FC" w:rsidP="00D477D4">
                  <w:pPr>
                    <w:spacing w:line="360" w:lineRule="auto"/>
                    <w:ind w:firstLine="0"/>
                    <w:rPr>
                      <w:rFonts w:ascii="Arial" w:hAnsi="Arial" w:cs="Arial"/>
                      <w:sz w:val="20"/>
                      <w:szCs w:val="20"/>
                    </w:rPr>
                  </w:pPr>
                </w:p>
              </w:tc>
              <w:tc>
                <w:tcPr>
                  <w:tcW w:w="1162" w:type="dxa"/>
                </w:tcPr>
                <w:p w14:paraId="47244D2E" w14:textId="77777777" w:rsidR="000611FC" w:rsidRPr="002F3EE6" w:rsidRDefault="000611FC" w:rsidP="00D477D4">
                  <w:pPr>
                    <w:spacing w:line="360" w:lineRule="auto"/>
                    <w:ind w:firstLine="0"/>
                    <w:rPr>
                      <w:rFonts w:ascii="Arial" w:hAnsi="Arial" w:cs="Arial"/>
                      <w:sz w:val="20"/>
                      <w:szCs w:val="20"/>
                    </w:rPr>
                  </w:pPr>
                </w:p>
              </w:tc>
            </w:tr>
            <w:tr w:rsidR="000611FC" w:rsidRPr="002F3EE6" w14:paraId="43C79BCB" w14:textId="77777777" w:rsidTr="00DD6EE3">
              <w:tc>
                <w:tcPr>
                  <w:tcW w:w="2444" w:type="dxa"/>
                </w:tcPr>
                <w:p w14:paraId="7CFD9552" w14:textId="77777777" w:rsidR="000611FC" w:rsidRPr="002F3EE6" w:rsidRDefault="000611FC" w:rsidP="00D477D4">
                  <w:pPr>
                    <w:spacing w:line="360" w:lineRule="auto"/>
                    <w:ind w:firstLine="0"/>
                    <w:rPr>
                      <w:rFonts w:ascii="Arial" w:hAnsi="Arial" w:cs="Arial"/>
                      <w:sz w:val="20"/>
                      <w:szCs w:val="20"/>
                    </w:rPr>
                  </w:pPr>
                </w:p>
              </w:tc>
              <w:tc>
                <w:tcPr>
                  <w:tcW w:w="1880" w:type="dxa"/>
                </w:tcPr>
                <w:p w14:paraId="27565ACF" w14:textId="77777777" w:rsidR="000611FC" w:rsidRPr="002F3EE6" w:rsidRDefault="000611FC" w:rsidP="00D477D4">
                  <w:pPr>
                    <w:spacing w:line="360" w:lineRule="auto"/>
                    <w:ind w:firstLine="0"/>
                    <w:rPr>
                      <w:rFonts w:ascii="Arial" w:hAnsi="Arial" w:cs="Arial"/>
                      <w:sz w:val="20"/>
                      <w:szCs w:val="20"/>
                    </w:rPr>
                  </w:pPr>
                </w:p>
              </w:tc>
              <w:tc>
                <w:tcPr>
                  <w:tcW w:w="1162" w:type="dxa"/>
                </w:tcPr>
                <w:p w14:paraId="36E67FF5" w14:textId="77777777" w:rsidR="000611FC" w:rsidRPr="002F3EE6" w:rsidRDefault="000611FC" w:rsidP="00D477D4">
                  <w:pPr>
                    <w:spacing w:line="360" w:lineRule="auto"/>
                    <w:ind w:firstLine="0"/>
                    <w:rPr>
                      <w:rFonts w:ascii="Arial" w:hAnsi="Arial" w:cs="Arial"/>
                      <w:sz w:val="20"/>
                      <w:szCs w:val="20"/>
                    </w:rPr>
                  </w:pPr>
                </w:p>
              </w:tc>
            </w:tr>
            <w:tr w:rsidR="000611FC" w:rsidRPr="002F3EE6" w14:paraId="270BFC99" w14:textId="77777777" w:rsidTr="00DD6EE3">
              <w:tc>
                <w:tcPr>
                  <w:tcW w:w="2444" w:type="dxa"/>
                </w:tcPr>
                <w:p w14:paraId="5BB080A7" w14:textId="77777777" w:rsidR="000611FC" w:rsidRPr="002F3EE6" w:rsidRDefault="000611FC" w:rsidP="00D477D4">
                  <w:pPr>
                    <w:spacing w:line="360" w:lineRule="auto"/>
                    <w:ind w:firstLine="0"/>
                    <w:rPr>
                      <w:rFonts w:ascii="Arial" w:hAnsi="Arial" w:cs="Arial"/>
                      <w:sz w:val="20"/>
                      <w:szCs w:val="20"/>
                    </w:rPr>
                  </w:pPr>
                </w:p>
              </w:tc>
              <w:tc>
                <w:tcPr>
                  <w:tcW w:w="1880" w:type="dxa"/>
                </w:tcPr>
                <w:p w14:paraId="1D447291" w14:textId="77777777" w:rsidR="000611FC" w:rsidRPr="002F3EE6" w:rsidRDefault="000611FC" w:rsidP="00D477D4">
                  <w:pPr>
                    <w:spacing w:line="360" w:lineRule="auto"/>
                    <w:ind w:firstLine="0"/>
                    <w:rPr>
                      <w:rFonts w:ascii="Arial" w:hAnsi="Arial" w:cs="Arial"/>
                      <w:sz w:val="20"/>
                      <w:szCs w:val="20"/>
                    </w:rPr>
                  </w:pPr>
                </w:p>
              </w:tc>
              <w:tc>
                <w:tcPr>
                  <w:tcW w:w="1162" w:type="dxa"/>
                </w:tcPr>
                <w:p w14:paraId="65EBEDBB" w14:textId="77777777" w:rsidR="000611FC" w:rsidRPr="002F3EE6" w:rsidRDefault="000611FC" w:rsidP="00D477D4">
                  <w:pPr>
                    <w:spacing w:line="360" w:lineRule="auto"/>
                    <w:ind w:firstLine="0"/>
                    <w:rPr>
                      <w:rFonts w:ascii="Arial" w:hAnsi="Arial" w:cs="Arial"/>
                      <w:sz w:val="20"/>
                      <w:szCs w:val="20"/>
                    </w:rPr>
                  </w:pPr>
                </w:p>
              </w:tc>
            </w:tr>
            <w:tr w:rsidR="000611FC" w:rsidRPr="002F3EE6" w14:paraId="2FFCFA2B" w14:textId="77777777" w:rsidTr="00DD6EE3">
              <w:tc>
                <w:tcPr>
                  <w:tcW w:w="2444" w:type="dxa"/>
                </w:tcPr>
                <w:p w14:paraId="11E62F02" w14:textId="77777777" w:rsidR="000611FC" w:rsidRPr="002F3EE6" w:rsidRDefault="000611FC" w:rsidP="00D477D4">
                  <w:pPr>
                    <w:spacing w:line="360" w:lineRule="auto"/>
                    <w:ind w:firstLine="0"/>
                    <w:rPr>
                      <w:rFonts w:ascii="Arial" w:hAnsi="Arial" w:cs="Arial"/>
                      <w:sz w:val="20"/>
                      <w:szCs w:val="20"/>
                    </w:rPr>
                  </w:pPr>
                </w:p>
              </w:tc>
              <w:tc>
                <w:tcPr>
                  <w:tcW w:w="1880" w:type="dxa"/>
                </w:tcPr>
                <w:p w14:paraId="46A626C2" w14:textId="77777777" w:rsidR="000611FC" w:rsidRPr="002F3EE6" w:rsidRDefault="000611FC" w:rsidP="00D477D4">
                  <w:pPr>
                    <w:spacing w:line="360" w:lineRule="auto"/>
                    <w:ind w:firstLine="0"/>
                    <w:rPr>
                      <w:rFonts w:ascii="Arial" w:hAnsi="Arial" w:cs="Arial"/>
                      <w:sz w:val="20"/>
                      <w:szCs w:val="20"/>
                    </w:rPr>
                  </w:pPr>
                </w:p>
              </w:tc>
              <w:tc>
                <w:tcPr>
                  <w:tcW w:w="1162" w:type="dxa"/>
                </w:tcPr>
                <w:p w14:paraId="6F29C1CE" w14:textId="77777777" w:rsidR="000611FC" w:rsidRPr="002F3EE6" w:rsidRDefault="000611FC" w:rsidP="00D477D4">
                  <w:pPr>
                    <w:spacing w:line="360" w:lineRule="auto"/>
                    <w:ind w:firstLine="0"/>
                    <w:rPr>
                      <w:rFonts w:ascii="Arial" w:hAnsi="Arial" w:cs="Arial"/>
                      <w:sz w:val="20"/>
                      <w:szCs w:val="20"/>
                    </w:rPr>
                  </w:pPr>
                </w:p>
              </w:tc>
            </w:tr>
          </w:tbl>
          <w:p w14:paraId="171600B1" w14:textId="77777777" w:rsidR="000611FC" w:rsidRPr="002F3EE6" w:rsidRDefault="000611FC" w:rsidP="00D477D4">
            <w:pPr>
              <w:spacing w:line="360" w:lineRule="auto"/>
              <w:ind w:firstLine="0"/>
              <w:rPr>
                <w:rFonts w:ascii="Arial" w:hAnsi="Arial" w:cs="Arial"/>
                <w:b/>
                <w:sz w:val="20"/>
                <w:szCs w:val="20"/>
              </w:rPr>
            </w:pPr>
          </w:p>
        </w:tc>
        <w:tc>
          <w:tcPr>
            <w:tcW w:w="2835" w:type="dxa"/>
          </w:tcPr>
          <w:p w14:paraId="42253B33" w14:textId="77777777" w:rsidR="000611FC" w:rsidRPr="002F3EE6" w:rsidRDefault="000611FC" w:rsidP="00D477D4">
            <w:pPr>
              <w:spacing w:line="360" w:lineRule="auto"/>
              <w:ind w:firstLine="0"/>
              <w:rPr>
                <w:rFonts w:ascii="Arial" w:hAnsi="Arial" w:cs="Arial"/>
                <w:sz w:val="18"/>
              </w:rPr>
            </w:pPr>
            <w:r w:rsidRPr="002F3EE6">
              <w:rPr>
                <w:rFonts w:ascii="Arial" w:hAnsi="Arial" w:cs="Arial"/>
                <w:sz w:val="18"/>
              </w:rPr>
              <w:t>See example: HH has three 10L jerry cans.</w:t>
            </w:r>
          </w:p>
          <w:p w14:paraId="295CF682" w14:textId="77777777" w:rsidR="000611FC" w:rsidRPr="002F3EE6" w:rsidRDefault="000611FC" w:rsidP="00D477D4">
            <w:pPr>
              <w:spacing w:line="360" w:lineRule="auto"/>
              <w:ind w:firstLine="0"/>
              <w:rPr>
                <w:rFonts w:ascii="Arial" w:hAnsi="Arial" w:cs="Arial"/>
                <w:sz w:val="18"/>
              </w:rPr>
            </w:pPr>
          </w:p>
          <w:p w14:paraId="6E69B10A"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b/>
                <w:sz w:val="18"/>
                <w:szCs w:val="20"/>
              </w:rPr>
              <w:t>*</w:t>
            </w:r>
            <w:r w:rsidRPr="002F3EE6">
              <w:rPr>
                <w:rFonts w:ascii="Arial" w:hAnsi="Arial" w:cs="Arial"/>
                <w:sz w:val="18"/>
                <w:szCs w:val="20"/>
              </w:rPr>
              <w:t>Protected: The container needs to be covered.</w:t>
            </w:r>
          </w:p>
        </w:tc>
      </w:tr>
      <w:tr w:rsidR="000611FC" w:rsidRPr="002F3EE6" w14:paraId="099B0982" w14:textId="77777777" w:rsidTr="00DD6EE3">
        <w:tc>
          <w:tcPr>
            <w:tcW w:w="6629" w:type="dxa"/>
            <w:shd w:val="clear" w:color="auto" w:fill="BFBFBF" w:themeFill="background1" w:themeFillShade="BF"/>
          </w:tcPr>
          <w:p w14:paraId="5D47873F" w14:textId="77777777" w:rsidR="000611FC" w:rsidRPr="002F3EE6" w:rsidRDefault="000611FC" w:rsidP="00D477D4">
            <w:pPr>
              <w:spacing w:line="360" w:lineRule="auto"/>
              <w:ind w:firstLine="0"/>
              <w:rPr>
                <w:rFonts w:ascii="Arial" w:hAnsi="Arial" w:cs="Arial"/>
                <w:sz w:val="20"/>
                <w:szCs w:val="20"/>
              </w:rPr>
            </w:pPr>
            <w:r w:rsidRPr="002F3EE6">
              <w:rPr>
                <w:rFonts w:ascii="Arial" w:hAnsi="Arial" w:cs="Arial"/>
                <w:b/>
                <w:i/>
                <w:sz w:val="20"/>
                <w:szCs w:val="20"/>
              </w:rPr>
              <w:t>End of Observation Section</w:t>
            </w:r>
          </w:p>
        </w:tc>
        <w:tc>
          <w:tcPr>
            <w:tcW w:w="2835" w:type="dxa"/>
            <w:shd w:val="clear" w:color="auto" w:fill="BFBFBF" w:themeFill="background1" w:themeFillShade="BF"/>
          </w:tcPr>
          <w:p w14:paraId="1C1C6D55" w14:textId="77777777" w:rsidR="000611FC" w:rsidRPr="002F3EE6" w:rsidRDefault="000611FC" w:rsidP="00D477D4">
            <w:pPr>
              <w:spacing w:line="360" w:lineRule="auto"/>
              <w:ind w:firstLine="0"/>
              <w:rPr>
                <w:rFonts w:ascii="Arial" w:hAnsi="Arial" w:cs="Arial"/>
                <w:sz w:val="20"/>
                <w:szCs w:val="20"/>
              </w:rPr>
            </w:pPr>
          </w:p>
        </w:tc>
      </w:tr>
      <w:tr w:rsidR="000611FC" w:rsidRPr="002F3EE6" w14:paraId="36A08FB8" w14:textId="77777777" w:rsidTr="00DD6EE3">
        <w:tc>
          <w:tcPr>
            <w:tcW w:w="6629" w:type="dxa"/>
          </w:tcPr>
          <w:p w14:paraId="1BC87979"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 xml:space="preserve">B3.d/ Which containers were used to collect potable water yesterday? This includes all water collected morning, afternoon, and evening </w:t>
            </w:r>
            <w:r w:rsidRPr="002F3EE6">
              <w:rPr>
                <w:rFonts w:ascii="Arial" w:eastAsia="Times New Roman" w:hAnsi="Arial" w:cs="Arial"/>
                <w:color w:val="000000"/>
                <w:sz w:val="20"/>
                <w:szCs w:val="20"/>
              </w:rPr>
              <w:t>(</w:t>
            </w:r>
            <w:r w:rsidRPr="002F3EE6">
              <w:rPr>
                <w:rFonts w:ascii="Arial" w:hAnsi="Arial" w:cs="Arial"/>
                <w:i/>
                <w:sz w:val="20"/>
                <w:szCs w:val="20"/>
              </w:rPr>
              <w:t>Complete box below)</w:t>
            </w:r>
          </w:p>
          <w:tbl>
            <w:tblPr>
              <w:tblStyle w:val="TableWeb1"/>
              <w:tblpPr w:leftFromText="180" w:rightFromText="180" w:vertAnchor="text" w:horzAnchor="margin" w:tblpXSpec="center" w:tblpY="41"/>
              <w:tblOverlap w:val="never"/>
              <w:tblW w:w="5662" w:type="dxa"/>
              <w:tblLayout w:type="fixed"/>
              <w:tblLook w:val="04A0" w:firstRow="1" w:lastRow="0" w:firstColumn="1" w:lastColumn="0" w:noHBand="0" w:noVBand="1"/>
            </w:tblPr>
            <w:tblGrid>
              <w:gridCol w:w="2544"/>
              <w:gridCol w:w="3118"/>
            </w:tblGrid>
            <w:tr w:rsidR="000611FC" w:rsidRPr="002F3EE6" w14:paraId="46CC3DE1" w14:textId="77777777" w:rsidTr="00DD6EE3">
              <w:trPr>
                <w:cnfStyle w:val="100000000000" w:firstRow="1" w:lastRow="0" w:firstColumn="0" w:lastColumn="0" w:oddVBand="0" w:evenVBand="0" w:oddHBand="0" w:evenHBand="0" w:firstRowFirstColumn="0" w:firstRowLastColumn="0" w:lastRowFirstColumn="0" w:lastRowLastColumn="0"/>
                <w:trHeight w:val="257"/>
              </w:trPr>
              <w:tc>
                <w:tcPr>
                  <w:tcW w:w="2484" w:type="dxa"/>
                  <w:shd w:val="clear" w:color="auto" w:fill="1F497D" w:themeFill="text2"/>
                  <w:noWrap/>
                </w:tcPr>
                <w:p w14:paraId="74E8E81A" w14:textId="77777777" w:rsidR="000611FC" w:rsidRPr="002F3EE6" w:rsidRDefault="000611FC" w:rsidP="00D477D4">
                  <w:pPr>
                    <w:spacing w:line="360" w:lineRule="auto"/>
                    <w:ind w:firstLine="0"/>
                    <w:jc w:val="center"/>
                    <w:rPr>
                      <w:rFonts w:ascii="Arial" w:hAnsi="Arial" w:cs="Arial"/>
                      <w:b/>
                      <w:color w:val="FFFFFF" w:themeColor="background1"/>
                      <w:sz w:val="20"/>
                      <w:szCs w:val="20"/>
                    </w:rPr>
                  </w:pPr>
                  <w:r w:rsidRPr="002F3EE6">
                    <w:rPr>
                      <w:rFonts w:ascii="Arial" w:hAnsi="Arial" w:cs="Arial"/>
                      <w:b/>
                      <w:color w:val="FFFFFF" w:themeColor="background1"/>
                      <w:sz w:val="20"/>
                      <w:szCs w:val="20"/>
                    </w:rPr>
                    <w:lastRenderedPageBreak/>
                    <w:t>Type and size of container</w:t>
                  </w:r>
                </w:p>
              </w:tc>
              <w:tc>
                <w:tcPr>
                  <w:tcW w:w="3058" w:type="dxa"/>
                  <w:shd w:val="clear" w:color="auto" w:fill="1F497D" w:themeFill="text2"/>
                </w:tcPr>
                <w:p w14:paraId="261D22C9" w14:textId="77777777" w:rsidR="000611FC" w:rsidRPr="002F3EE6" w:rsidRDefault="000611FC" w:rsidP="00D477D4">
                  <w:pPr>
                    <w:spacing w:line="360" w:lineRule="auto"/>
                    <w:ind w:firstLine="0"/>
                    <w:jc w:val="center"/>
                    <w:rPr>
                      <w:rFonts w:ascii="Arial" w:hAnsi="Arial" w:cs="Arial"/>
                      <w:b/>
                      <w:color w:val="FFFFFF" w:themeColor="background1"/>
                      <w:sz w:val="20"/>
                      <w:szCs w:val="20"/>
                    </w:rPr>
                  </w:pPr>
                  <w:r w:rsidRPr="002F3EE6">
                    <w:rPr>
                      <w:rFonts w:ascii="Arial" w:hAnsi="Arial" w:cs="Arial"/>
                      <w:b/>
                      <w:color w:val="FFFFFF" w:themeColor="background1"/>
                      <w:sz w:val="20"/>
                      <w:szCs w:val="20"/>
                    </w:rPr>
                    <w:t># of times it was filled that day</w:t>
                  </w:r>
                </w:p>
              </w:tc>
            </w:tr>
            <w:tr w:rsidR="000611FC" w:rsidRPr="002F3EE6" w14:paraId="58C3011F" w14:textId="77777777" w:rsidTr="00DD6EE3">
              <w:trPr>
                <w:trHeight w:val="257"/>
              </w:trPr>
              <w:tc>
                <w:tcPr>
                  <w:tcW w:w="2484" w:type="dxa"/>
                  <w:shd w:val="clear" w:color="auto" w:fill="DBE5F1" w:themeFill="accent1" w:themeFillTint="33"/>
                  <w:noWrap/>
                </w:tcPr>
                <w:p w14:paraId="246EB7CF" w14:textId="77777777" w:rsidR="000611FC" w:rsidRPr="002F3EE6" w:rsidRDefault="000611FC" w:rsidP="00D477D4">
                  <w:pPr>
                    <w:spacing w:line="360" w:lineRule="auto"/>
                    <w:ind w:firstLine="0"/>
                    <w:jc w:val="center"/>
                    <w:rPr>
                      <w:rFonts w:ascii="Arial" w:eastAsia="Times New Roman" w:hAnsi="Arial" w:cs="Arial"/>
                      <w:b/>
                      <w:color w:val="000000"/>
                      <w:sz w:val="20"/>
                      <w:szCs w:val="20"/>
                    </w:rPr>
                  </w:pPr>
                  <w:r w:rsidRPr="002F3EE6">
                    <w:rPr>
                      <w:rFonts w:ascii="Arial" w:eastAsia="Times New Roman" w:hAnsi="Arial" w:cs="Arial"/>
                      <w:b/>
                      <w:color w:val="000000"/>
                      <w:sz w:val="20"/>
                      <w:szCs w:val="20"/>
                    </w:rPr>
                    <w:t>Example: 10 Liters Jerry can 1</w:t>
                  </w:r>
                </w:p>
              </w:tc>
              <w:tc>
                <w:tcPr>
                  <w:tcW w:w="3058" w:type="dxa"/>
                  <w:shd w:val="clear" w:color="auto" w:fill="DBE5F1" w:themeFill="accent1" w:themeFillTint="33"/>
                </w:tcPr>
                <w:p w14:paraId="468E3639" w14:textId="77777777" w:rsidR="000611FC" w:rsidRPr="002F3EE6" w:rsidRDefault="000611FC" w:rsidP="00D477D4">
                  <w:pPr>
                    <w:spacing w:line="360" w:lineRule="auto"/>
                    <w:ind w:firstLine="0"/>
                    <w:jc w:val="center"/>
                    <w:rPr>
                      <w:rFonts w:ascii="Arial" w:eastAsia="Times New Roman" w:hAnsi="Arial" w:cs="Arial"/>
                      <w:b/>
                      <w:color w:val="000000"/>
                      <w:sz w:val="20"/>
                      <w:szCs w:val="20"/>
                    </w:rPr>
                  </w:pPr>
                  <w:r w:rsidRPr="002F3EE6">
                    <w:rPr>
                      <w:rFonts w:ascii="Arial" w:eastAsia="Times New Roman" w:hAnsi="Arial" w:cs="Arial"/>
                      <w:b/>
                      <w:color w:val="000000"/>
                      <w:sz w:val="20"/>
                      <w:szCs w:val="20"/>
                    </w:rPr>
                    <w:t>2 times</w:t>
                  </w:r>
                </w:p>
              </w:tc>
            </w:tr>
            <w:tr w:rsidR="000611FC" w:rsidRPr="002F3EE6" w14:paraId="56B3B47B" w14:textId="77777777" w:rsidTr="00DD6EE3">
              <w:trPr>
                <w:trHeight w:val="242"/>
              </w:trPr>
              <w:tc>
                <w:tcPr>
                  <w:tcW w:w="2484" w:type="dxa"/>
                  <w:noWrap/>
                </w:tcPr>
                <w:p w14:paraId="4C0EE8FD" w14:textId="77777777" w:rsidR="000611FC" w:rsidRPr="002F3EE6" w:rsidRDefault="000611FC" w:rsidP="00D477D4">
                  <w:pPr>
                    <w:tabs>
                      <w:tab w:val="left" w:pos="900"/>
                      <w:tab w:val="left" w:pos="1440"/>
                    </w:tabs>
                    <w:spacing w:line="360" w:lineRule="auto"/>
                    <w:ind w:firstLine="0"/>
                    <w:rPr>
                      <w:rFonts w:ascii="Arial" w:eastAsia="Times New Roman" w:hAnsi="Arial" w:cs="Arial"/>
                      <w:color w:val="000000"/>
                      <w:sz w:val="20"/>
                      <w:szCs w:val="20"/>
                    </w:rPr>
                  </w:pPr>
                </w:p>
              </w:tc>
              <w:tc>
                <w:tcPr>
                  <w:tcW w:w="3058" w:type="dxa"/>
                </w:tcPr>
                <w:p w14:paraId="730D0CDF" w14:textId="77777777" w:rsidR="000611FC" w:rsidRPr="002F3EE6" w:rsidRDefault="000611FC" w:rsidP="00D477D4">
                  <w:pPr>
                    <w:tabs>
                      <w:tab w:val="left" w:pos="900"/>
                      <w:tab w:val="left" w:pos="1440"/>
                    </w:tabs>
                    <w:spacing w:line="360" w:lineRule="auto"/>
                    <w:rPr>
                      <w:rFonts w:ascii="Arial" w:eastAsia="Times New Roman" w:hAnsi="Arial" w:cs="Arial"/>
                      <w:color w:val="000000"/>
                      <w:sz w:val="20"/>
                      <w:szCs w:val="20"/>
                    </w:rPr>
                  </w:pPr>
                </w:p>
              </w:tc>
            </w:tr>
            <w:tr w:rsidR="000611FC" w:rsidRPr="002F3EE6" w14:paraId="77682EDF" w14:textId="77777777" w:rsidTr="00DD6EE3">
              <w:trPr>
                <w:trHeight w:val="257"/>
              </w:trPr>
              <w:tc>
                <w:tcPr>
                  <w:tcW w:w="2484" w:type="dxa"/>
                  <w:noWrap/>
                </w:tcPr>
                <w:p w14:paraId="471FBB0F" w14:textId="77777777" w:rsidR="000611FC" w:rsidRPr="002F3EE6" w:rsidRDefault="000611FC" w:rsidP="00D477D4">
                  <w:pPr>
                    <w:tabs>
                      <w:tab w:val="left" w:pos="900"/>
                      <w:tab w:val="left" w:pos="1440"/>
                    </w:tabs>
                    <w:spacing w:line="360" w:lineRule="auto"/>
                    <w:rPr>
                      <w:rFonts w:ascii="Arial" w:eastAsia="Times New Roman" w:hAnsi="Arial" w:cs="Arial"/>
                      <w:color w:val="000000"/>
                      <w:sz w:val="20"/>
                      <w:szCs w:val="20"/>
                    </w:rPr>
                  </w:pPr>
                </w:p>
              </w:tc>
              <w:tc>
                <w:tcPr>
                  <w:tcW w:w="3058" w:type="dxa"/>
                </w:tcPr>
                <w:p w14:paraId="27580944" w14:textId="77777777" w:rsidR="000611FC" w:rsidRPr="002F3EE6" w:rsidRDefault="000611FC" w:rsidP="00D477D4">
                  <w:pPr>
                    <w:tabs>
                      <w:tab w:val="left" w:pos="900"/>
                      <w:tab w:val="left" w:pos="1440"/>
                    </w:tabs>
                    <w:spacing w:line="360" w:lineRule="auto"/>
                    <w:rPr>
                      <w:rFonts w:ascii="Arial" w:eastAsia="Times New Roman" w:hAnsi="Arial" w:cs="Arial"/>
                      <w:color w:val="000000"/>
                      <w:sz w:val="20"/>
                      <w:szCs w:val="20"/>
                    </w:rPr>
                  </w:pPr>
                </w:p>
              </w:tc>
            </w:tr>
            <w:tr w:rsidR="000611FC" w:rsidRPr="002F3EE6" w14:paraId="1EF988BA" w14:textId="77777777" w:rsidTr="00DD6EE3">
              <w:trPr>
                <w:trHeight w:val="257"/>
              </w:trPr>
              <w:tc>
                <w:tcPr>
                  <w:tcW w:w="2484" w:type="dxa"/>
                  <w:noWrap/>
                </w:tcPr>
                <w:p w14:paraId="72DB118D" w14:textId="77777777" w:rsidR="000611FC" w:rsidRPr="002F3EE6" w:rsidRDefault="000611FC" w:rsidP="00D477D4">
                  <w:pPr>
                    <w:tabs>
                      <w:tab w:val="left" w:pos="900"/>
                      <w:tab w:val="left" w:pos="1440"/>
                    </w:tabs>
                    <w:spacing w:line="360" w:lineRule="auto"/>
                    <w:rPr>
                      <w:rFonts w:ascii="Arial" w:eastAsia="Times New Roman" w:hAnsi="Arial" w:cs="Arial"/>
                      <w:color w:val="000000"/>
                      <w:sz w:val="20"/>
                      <w:szCs w:val="20"/>
                    </w:rPr>
                  </w:pPr>
                </w:p>
              </w:tc>
              <w:tc>
                <w:tcPr>
                  <w:tcW w:w="3058" w:type="dxa"/>
                </w:tcPr>
                <w:p w14:paraId="593D47D4" w14:textId="77777777" w:rsidR="000611FC" w:rsidRPr="002F3EE6" w:rsidRDefault="000611FC" w:rsidP="00D477D4">
                  <w:pPr>
                    <w:tabs>
                      <w:tab w:val="left" w:pos="900"/>
                      <w:tab w:val="left" w:pos="1440"/>
                    </w:tabs>
                    <w:spacing w:line="360" w:lineRule="auto"/>
                    <w:rPr>
                      <w:rFonts w:ascii="Arial" w:eastAsia="Times New Roman" w:hAnsi="Arial" w:cs="Arial"/>
                      <w:color w:val="000000"/>
                      <w:sz w:val="20"/>
                      <w:szCs w:val="20"/>
                    </w:rPr>
                  </w:pPr>
                </w:p>
              </w:tc>
            </w:tr>
            <w:tr w:rsidR="000611FC" w:rsidRPr="002F3EE6" w14:paraId="1E11786B" w14:textId="77777777" w:rsidTr="00DD6EE3">
              <w:trPr>
                <w:trHeight w:val="257"/>
              </w:trPr>
              <w:tc>
                <w:tcPr>
                  <w:tcW w:w="2484" w:type="dxa"/>
                  <w:noWrap/>
                </w:tcPr>
                <w:p w14:paraId="65FF12F2" w14:textId="77777777" w:rsidR="000611FC" w:rsidRPr="002F3EE6" w:rsidRDefault="000611FC" w:rsidP="00D477D4">
                  <w:pPr>
                    <w:tabs>
                      <w:tab w:val="left" w:pos="900"/>
                      <w:tab w:val="left" w:pos="1440"/>
                    </w:tabs>
                    <w:spacing w:line="360" w:lineRule="auto"/>
                    <w:rPr>
                      <w:rFonts w:ascii="Arial" w:eastAsia="Times New Roman" w:hAnsi="Arial" w:cs="Arial"/>
                      <w:color w:val="000000"/>
                      <w:sz w:val="20"/>
                      <w:szCs w:val="20"/>
                    </w:rPr>
                  </w:pPr>
                </w:p>
              </w:tc>
              <w:tc>
                <w:tcPr>
                  <w:tcW w:w="3058" w:type="dxa"/>
                </w:tcPr>
                <w:p w14:paraId="0586C3C8" w14:textId="77777777" w:rsidR="000611FC" w:rsidRPr="002F3EE6" w:rsidRDefault="000611FC" w:rsidP="00D477D4">
                  <w:pPr>
                    <w:tabs>
                      <w:tab w:val="left" w:pos="900"/>
                      <w:tab w:val="left" w:pos="1440"/>
                    </w:tabs>
                    <w:spacing w:line="360" w:lineRule="auto"/>
                    <w:rPr>
                      <w:rFonts w:ascii="Arial" w:eastAsia="Times New Roman" w:hAnsi="Arial" w:cs="Arial"/>
                      <w:color w:val="000000"/>
                      <w:sz w:val="20"/>
                      <w:szCs w:val="20"/>
                    </w:rPr>
                  </w:pPr>
                </w:p>
              </w:tc>
            </w:tr>
            <w:tr w:rsidR="000611FC" w:rsidRPr="002F3EE6" w14:paraId="705C8E44" w14:textId="77777777" w:rsidTr="00DD6EE3">
              <w:trPr>
                <w:trHeight w:val="257"/>
              </w:trPr>
              <w:tc>
                <w:tcPr>
                  <w:tcW w:w="2484" w:type="dxa"/>
                  <w:noWrap/>
                </w:tcPr>
                <w:p w14:paraId="1F457385" w14:textId="77777777" w:rsidR="000611FC" w:rsidRPr="002F3EE6" w:rsidRDefault="000611FC" w:rsidP="00D477D4">
                  <w:pPr>
                    <w:tabs>
                      <w:tab w:val="left" w:pos="900"/>
                      <w:tab w:val="left" w:pos="1440"/>
                    </w:tabs>
                    <w:spacing w:line="360" w:lineRule="auto"/>
                    <w:rPr>
                      <w:rFonts w:ascii="Arial" w:eastAsia="Times New Roman" w:hAnsi="Arial" w:cs="Arial"/>
                      <w:color w:val="000000"/>
                      <w:sz w:val="20"/>
                      <w:szCs w:val="20"/>
                    </w:rPr>
                  </w:pPr>
                </w:p>
              </w:tc>
              <w:tc>
                <w:tcPr>
                  <w:tcW w:w="3058" w:type="dxa"/>
                </w:tcPr>
                <w:p w14:paraId="466D7634" w14:textId="77777777" w:rsidR="000611FC" w:rsidRPr="002F3EE6" w:rsidRDefault="000611FC" w:rsidP="00D477D4">
                  <w:pPr>
                    <w:tabs>
                      <w:tab w:val="left" w:pos="900"/>
                      <w:tab w:val="left" w:pos="1440"/>
                    </w:tabs>
                    <w:spacing w:line="360" w:lineRule="auto"/>
                    <w:rPr>
                      <w:rFonts w:ascii="Arial" w:eastAsia="Times New Roman" w:hAnsi="Arial" w:cs="Arial"/>
                      <w:color w:val="000000"/>
                      <w:sz w:val="20"/>
                      <w:szCs w:val="20"/>
                    </w:rPr>
                  </w:pPr>
                </w:p>
              </w:tc>
            </w:tr>
          </w:tbl>
          <w:p w14:paraId="29CABDB1" w14:textId="77777777" w:rsidR="000611FC" w:rsidRPr="002F3EE6" w:rsidRDefault="000611FC" w:rsidP="00D477D4">
            <w:pPr>
              <w:spacing w:line="360" w:lineRule="auto"/>
              <w:ind w:firstLine="0"/>
              <w:rPr>
                <w:rFonts w:ascii="Arial" w:hAnsi="Arial" w:cs="Arial"/>
                <w:b/>
                <w:sz w:val="20"/>
                <w:szCs w:val="20"/>
              </w:rPr>
            </w:pPr>
          </w:p>
        </w:tc>
        <w:tc>
          <w:tcPr>
            <w:tcW w:w="2835" w:type="dxa"/>
          </w:tcPr>
          <w:p w14:paraId="61DBF3DC"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lastRenderedPageBreak/>
              <w:t xml:space="preserve">Instructions: List size and type of all containers used to collect </w:t>
            </w:r>
            <w:r w:rsidRPr="002F3EE6">
              <w:rPr>
                <w:rFonts w:ascii="Arial" w:hAnsi="Arial" w:cs="Arial"/>
                <w:sz w:val="18"/>
                <w:szCs w:val="20"/>
              </w:rPr>
              <w:lastRenderedPageBreak/>
              <w:t xml:space="preserve">water. Quantify the number of time each container was used. </w:t>
            </w:r>
          </w:p>
          <w:p w14:paraId="4E27207A" w14:textId="77777777" w:rsidR="000611FC" w:rsidRPr="002F3EE6" w:rsidRDefault="000611FC" w:rsidP="00D477D4">
            <w:pPr>
              <w:spacing w:line="360" w:lineRule="auto"/>
              <w:ind w:firstLine="0"/>
              <w:rPr>
                <w:rFonts w:ascii="Arial" w:hAnsi="Arial" w:cs="Arial"/>
                <w:sz w:val="18"/>
                <w:szCs w:val="20"/>
              </w:rPr>
            </w:pPr>
          </w:p>
          <w:p w14:paraId="4E15D531"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See example: one 10L jerry can was used twice to collect water.</w:t>
            </w:r>
          </w:p>
        </w:tc>
      </w:tr>
      <w:tr w:rsidR="000611FC" w:rsidRPr="002F3EE6" w14:paraId="17B1543D" w14:textId="77777777" w:rsidTr="00DD6EE3">
        <w:tc>
          <w:tcPr>
            <w:tcW w:w="6629" w:type="dxa"/>
          </w:tcPr>
          <w:p w14:paraId="48B6544B" w14:textId="77777777" w:rsidR="000611FC" w:rsidRPr="002F3EE6" w:rsidRDefault="000611FC" w:rsidP="00D477D4">
            <w:pPr>
              <w:spacing w:line="360" w:lineRule="auto"/>
              <w:ind w:firstLine="0"/>
              <w:rPr>
                <w:rFonts w:ascii="Arial" w:hAnsi="Arial" w:cs="Arial"/>
                <w:sz w:val="20"/>
                <w:szCs w:val="20"/>
              </w:rPr>
            </w:pPr>
            <w:r w:rsidRPr="002F3EE6">
              <w:rPr>
                <w:rFonts w:ascii="Arial" w:hAnsi="Arial" w:cs="Arial"/>
                <w:b/>
                <w:sz w:val="20"/>
                <w:szCs w:val="20"/>
              </w:rPr>
              <w:lastRenderedPageBreak/>
              <w:t xml:space="preserve">B4/ How long does it take to go one direction to get water? </w:t>
            </w:r>
            <w:r w:rsidRPr="002F3EE6">
              <w:rPr>
                <w:rFonts w:ascii="Arial" w:hAnsi="Arial" w:cs="Arial"/>
                <w:sz w:val="20"/>
                <w:szCs w:val="20"/>
              </w:rPr>
              <w:t xml:space="preserve">(On the way </w:t>
            </w:r>
            <w:r w:rsidRPr="002F3EE6">
              <w:rPr>
                <w:rFonts w:ascii="Arial" w:hAnsi="Arial" w:cs="Arial"/>
                <w:sz w:val="20"/>
                <w:szCs w:val="20"/>
                <w:u w:val="single"/>
              </w:rPr>
              <w:t>to</w:t>
            </w:r>
            <w:r w:rsidRPr="002F3EE6">
              <w:rPr>
                <w:rFonts w:ascii="Arial" w:hAnsi="Arial" w:cs="Arial"/>
                <w:sz w:val="20"/>
                <w:szCs w:val="20"/>
              </w:rPr>
              <w:t xml:space="preserve"> the source, not the way back. Not including time spent socializing) </w:t>
            </w:r>
            <w:r w:rsidRPr="002F3EE6">
              <w:rPr>
                <w:rFonts w:ascii="Arial" w:eastAsia="Times New Roman" w:hAnsi="Arial" w:cs="Arial"/>
                <w:i/>
                <w:color w:val="000000"/>
                <w:sz w:val="20"/>
                <w:szCs w:val="20"/>
              </w:rPr>
              <w:t>(Check one)</w:t>
            </w:r>
          </w:p>
          <w:p w14:paraId="15CCA1E8" w14:textId="77777777" w:rsidR="000611FC" w:rsidRPr="002F3EE6" w:rsidRDefault="00D304BF" w:rsidP="00D477D4">
            <w:pPr>
              <w:spacing w:line="360" w:lineRule="auto"/>
              <w:rPr>
                <w:rFonts w:ascii="Arial" w:hAnsi="Arial" w:cs="Arial"/>
                <w:sz w:val="20"/>
                <w:szCs w:val="20"/>
              </w:rPr>
            </w:pPr>
            <w:sdt>
              <w:sdtPr>
                <w:rPr>
                  <w:rFonts w:ascii="Arial" w:hAnsi="Arial" w:cs="Arial"/>
                </w:rPr>
                <w:id w:val="930239353"/>
              </w:sdtPr>
              <w:sdtEndPr/>
              <w:sdtContent>
                <w:sdt>
                  <w:sdtPr>
                    <w:rPr>
                      <w:rFonts w:ascii="Arial" w:hAnsi="Arial" w:cs="Arial"/>
                    </w:rPr>
                    <w:id w:val="1848363491"/>
                  </w:sdtPr>
                  <w:sdtEndPr/>
                  <w:sdtContent>
                    <w:r w:rsidR="000611FC" w:rsidRPr="002F3EE6">
                      <w:rPr>
                        <w:rFonts w:ascii="Segoe UI Symbol" w:eastAsia="MS Gothic" w:hAnsi="Segoe UI Symbol" w:cs="Segoe UI Symbol"/>
                        <w:sz w:val="20"/>
                        <w:szCs w:val="20"/>
                      </w:rPr>
                      <w:t>☐</w:t>
                    </w:r>
                  </w:sdtContent>
                </w:sdt>
              </w:sdtContent>
            </w:sdt>
            <w:r w:rsidR="000611FC" w:rsidRPr="002F3EE6">
              <w:rPr>
                <w:rFonts w:ascii="Arial" w:hAnsi="Arial" w:cs="Arial"/>
                <w:sz w:val="20"/>
                <w:szCs w:val="20"/>
              </w:rPr>
              <w:t>__________________ Number of minutes</w:t>
            </w:r>
          </w:p>
          <w:p w14:paraId="666C00E5" w14:textId="77777777" w:rsidR="000611FC" w:rsidRPr="002F3EE6" w:rsidRDefault="00D304BF" w:rsidP="00D477D4">
            <w:pPr>
              <w:spacing w:line="360" w:lineRule="auto"/>
              <w:rPr>
                <w:rFonts w:ascii="Arial" w:hAnsi="Arial" w:cs="Arial"/>
                <w:sz w:val="20"/>
                <w:szCs w:val="20"/>
              </w:rPr>
            </w:pPr>
            <w:sdt>
              <w:sdtPr>
                <w:rPr>
                  <w:rFonts w:ascii="Arial" w:hAnsi="Arial" w:cs="Arial"/>
                </w:rPr>
                <w:id w:val="-973752270"/>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Water is available on premises</w:t>
            </w:r>
          </w:p>
          <w:p w14:paraId="586B3332" w14:textId="77777777" w:rsidR="000611FC" w:rsidRPr="002F3EE6" w:rsidRDefault="00D304BF" w:rsidP="00D477D4">
            <w:pPr>
              <w:spacing w:line="360" w:lineRule="auto"/>
              <w:rPr>
                <w:rFonts w:ascii="Arial" w:hAnsi="Arial" w:cs="Arial"/>
                <w:sz w:val="20"/>
                <w:szCs w:val="20"/>
              </w:rPr>
            </w:pPr>
            <w:sdt>
              <w:sdtPr>
                <w:rPr>
                  <w:rFonts w:ascii="Arial" w:hAnsi="Arial" w:cs="Arial"/>
                </w:rPr>
                <w:id w:val="-160556419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Don’t know</w:t>
            </w:r>
          </w:p>
        </w:tc>
        <w:tc>
          <w:tcPr>
            <w:tcW w:w="2835" w:type="dxa"/>
          </w:tcPr>
          <w:p w14:paraId="2397F57C"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Average walking speed is 80 metres per minute.</w:t>
            </w:r>
          </w:p>
        </w:tc>
      </w:tr>
      <w:tr w:rsidR="000611FC" w:rsidRPr="002F3EE6" w14:paraId="5A795CA5" w14:textId="77777777" w:rsidTr="00DD6EE3">
        <w:tc>
          <w:tcPr>
            <w:tcW w:w="6629" w:type="dxa"/>
            <w:shd w:val="clear" w:color="auto" w:fill="DAEEF3" w:themeFill="accent5" w:themeFillTint="33"/>
          </w:tcPr>
          <w:p w14:paraId="08F978DD" w14:textId="77777777" w:rsidR="000611FC" w:rsidRPr="002F3EE6" w:rsidRDefault="000611FC" w:rsidP="00D477D4">
            <w:pPr>
              <w:spacing w:line="360" w:lineRule="auto"/>
              <w:ind w:firstLine="0"/>
              <w:rPr>
                <w:rFonts w:ascii="Arial" w:hAnsi="Arial" w:cs="Arial"/>
                <w:sz w:val="20"/>
                <w:szCs w:val="20"/>
              </w:rPr>
            </w:pPr>
            <w:r w:rsidRPr="002F3EE6">
              <w:rPr>
                <w:rFonts w:ascii="Arial" w:eastAsia="Times New Roman" w:hAnsi="Arial" w:cs="Arial"/>
                <w:b/>
                <w:color w:val="000000"/>
                <w:sz w:val="20"/>
                <w:szCs w:val="20"/>
              </w:rPr>
              <w:t>B5</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Do you collect enough water to meet all your households’ needs – not for animal use, brickmaking, agriculture, gardening, etc.? </w:t>
            </w:r>
            <w:r w:rsidRPr="002F3EE6">
              <w:rPr>
                <w:rFonts w:ascii="Arial" w:eastAsia="Times New Roman" w:hAnsi="Arial" w:cs="Arial"/>
                <w:i/>
                <w:color w:val="000000"/>
                <w:sz w:val="20"/>
                <w:szCs w:val="20"/>
              </w:rPr>
              <w:t>(Check one)</w:t>
            </w:r>
          </w:p>
          <w:p w14:paraId="659E5B73" w14:textId="77777777" w:rsidR="000611FC" w:rsidRPr="002F3EE6" w:rsidRDefault="00D304BF" w:rsidP="00D477D4">
            <w:pPr>
              <w:spacing w:line="360" w:lineRule="auto"/>
              <w:ind w:left="360" w:firstLine="0"/>
              <w:rPr>
                <w:rFonts w:ascii="Arial" w:eastAsia="Times New Roman" w:hAnsi="Arial" w:cs="Arial"/>
                <w:color w:val="000000"/>
                <w:sz w:val="20"/>
                <w:szCs w:val="20"/>
              </w:rPr>
            </w:pPr>
            <w:sdt>
              <w:sdtPr>
                <w:rPr>
                  <w:rFonts w:ascii="Arial" w:hAnsi="Arial" w:cs="Arial"/>
                </w:rPr>
                <w:id w:val="57895782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Yes</w:t>
            </w:r>
          </w:p>
          <w:p w14:paraId="07272837" w14:textId="77777777" w:rsidR="000611FC" w:rsidRPr="002F3EE6" w:rsidRDefault="00D304BF" w:rsidP="00D477D4">
            <w:pPr>
              <w:spacing w:line="360" w:lineRule="auto"/>
              <w:ind w:left="360" w:firstLine="0"/>
              <w:rPr>
                <w:rFonts w:ascii="Arial" w:hAnsi="Arial" w:cs="Arial"/>
                <w:sz w:val="20"/>
                <w:szCs w:val="20"/>
              </w:rPr>
            </w:pPr>
            <w:sdt>
              <w:sdtPr>
                <w:rPr>
                  <w:rFonts w:ascii="Arial" w:hAnsi="Arial" w:cs="Arial"/>
                </w:rPr>
                <w:id w:val="103632259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No </w:t>
            </w:r>
            <w:r w:rsidR="000611FC" w:rsidRPr="002F3EE6">
              <w:rPr>
                <w:rFonts w:ascii="Arial" w:hAnsi="Arial" w:cs="Arial"/>
              </w:rPr>
              <w:sym w:font="Wingdings" w:char="F0E0"/>
            </w:r>
            <w:r w:rsidR="000611FC" w:rsidRPr="002F3EE6">
              <w:rPr>
                <w:rFonts w:ascii="Arial" w:hAnsi="Arial" w:cs="Arial"/>
                <w:b/>
                <w:sz w:val="20"/>
                <w:szCs w:val="20"/>
              </w:rPr>
              <w:t xml:space="preserve"> Why not?   </w:t>
            </w:r>
            <w:r w:rsidR="000611FC" w:rsidRPr="002F3EE6">
              <w:rPr>
                <w:rFonts w:ascii="Arial" w:hAnsi="Arial" w:cs="Arial"/>
                <w:sz w:val="20"/>
                <w:szCs w:val="20"/>
              </w:rPr>
              <w:t xml:space="preserve"> </w:t>
            </w:r>
            <w:sdt>
              <w:sdtPr>
                <w:rPr>
                  <w:rFonts w:ascii="Arial" w:hAnsi="Arial" w:cs="Arial"/>
                </w:rPr>
                <w:id w:val="-116493307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There are water shortages</w:t>
            </w:r>
          </w:p>
          <w:p w14:paraId="043E8CDE" w14:textId="77777777" w:rsidR="000611FC" w:rsidRPr="002F3EE6" w:rsidRDefault="000611FC" w:rsidP="00D477D4">
            <w:pPr>
              <w:pStyle w:val="ListParagraph"/>
              <w:spacing w:line="360" w:lineRule="auto"/>
              <w:ind w:left="1440" w:firstLine="0"/>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654378702"/>
              </w:sdtPr>
              <w:sdtEndPr/>
              <w:sdtContent>
                <w:r w:rsidRPr="002F3EE6">
                  <w:rPr>
                    <w:rFonts w:ascii="Arial" w:hAnsi="Arial" w:cs="Arial"/>
                    <w:sz w:val="20"/>
                    <w:szCs w:val="20"/>
                  </w:rPr>
                  <w:t xml:space="preserve"> </w:t>
                </w:r>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Water is too far</w:t>
            </w:r>
          </w:p>
          <w:p w14:paraId="6EAECDAE" w14:textId="77777777" w:rsidR="000611FC" w:rsidRPr="002F3EE6" w:rsidRDefault="000611FC" w:rsidP="00D477D4">
            <w:pPr>
              <w:pStyle w:val="ListParagraph"/>
              <w:spacing w:line="360" w:lineRule="auto"/>
              <w:ind w:left="1440" w:firstLine="0"/>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835260350"/>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It is too dangerous to get water</w:t>
            </w:r>
          </w:p>
          <w:p w14:paraId="43156C6B" w14:textId="77777777" w:rsidR="000611FC" w:rsidRPr="002F3EE6" w:rsidRDefault="000611FC" w:rsidP="00D477D4">
            <w:pPr>
              <w:pStyle w:val="ListParagraph"/>
              <w:spacing w:line="360" w:lineRule="auto"/>
              <w:ind w:left="1440" w:firstLine="0"/>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968819532"/>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Can’t afford to buy enough</w:t>
            </w:r>
          </w:p>
          <w:p w14:paraId="27ED2767" w14:textId="77777777" w:rsidR="000611FC" w:rsidRPr="002F3EE6" w:rsidRDefault="000611FC" w:rsidP="00D477D4">
            <w:pPr>
              <w:pStyle w:val="ListParagraph"/>
              <w:spacing w:line="360" w:lineRule="auto"/>
              <w:ind w:left="1440" w:firstLine="0"/>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938517253"/>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Waiting time at the water point is too long</w:t>
            </w:r>
          </w:p>
          <w:p w14:paraId="500D6EC9" w14:textId="77777777" w:rsidR="000611FC" w:rsidRPr="002F3EE6" w:rsidRDefault="000611FC" w:rsidP="00D477D4">
            <w:pPr>
              <w:pStyle w:val="ListParagraph"/>
              <w:spacing w:line="360" w:lineRule="auto"/>
              <w:ind w:left="1440" w:firstLine="0"/>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396900680"/>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Don’t have enough storage containers</w:t>
            </w:r>
          </w:p>
          <w:p w14:paraId="2E600317" w14:textId="77777777" w:rsidR="000611FC" w:rsidRPr="002F3EE6" w:rsidRDefault="000611FC" w:rsidP="00D477D4">
            <w:pPr>
              <w:pStyle w:val="ListParagraph"/>
              <w:spacing w:line="360" w:lineRule="auto"/>
              <w:ind w:left="1440" w:firstLine="0"/>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256982174"/>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w:t>
            </w:r>
          </w:p>
          <w:p w14:paraId="34635CAD" w14:textId="77777777" w:rsidR="000611FC" w:rsidRPr="002F3EE6" w:rsidRDefault="000611FC" w:rsidP="00D477D4">
            <w:pPr>
              <w:pStyle w:val="ListParagraph"/>
              <w:spacing w:line="360" w:lineRule="auto"/>
              <w:ind w:left="1440" w:firstLine="0"/>
              <w:rPr>
                <w:rFonts w:ascii="Arial" w:hAnsi="Arial" w:cs="Arial"/>
                <w:sz w:val="20"/>
                <w:szCs w:val="20"/>
              </w:rPr>
            </w:pPr>
            <w:r w:rsidRPr="002F3EE6">
              <w:rPr>
                <w:rFonts w:ascii="Arial" w:hAnsi="Arial" w:cs="Arial"/>
              </w:rPr>
              <w:t xml:space="preserve">              </w:t>
            </w:r>
            <w:sdt>
              <w:sdtPr>
                <w:rPr>
                  <w:rFonts w:ascii="Arial" w:hAnsi="Arial" w:cs="Arial"/>
                </w:rPr>
                <w:id w:val="-491333847"/>
              </w:sdtPr>
              <w:sdtEnd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Don’t know</w:t>
            </w:r>
          </w:p>
        </w:tc>
        <w:tc>
          <w:tcPr>
            <w:tcW w:w="2835" w:type="dxa"/>
            <w:shd w:val="clear" w:color="auto" w:fill="DAEEF3" w:themeFill="accent5" w:themeFillTint="33"/>
          </w:tcPr>
          <w:p w14:paraId="62E73216"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Question to be added if you need to know the perception of people regarding the amount of water collected every day (which is already calculated in B3), or if you need to know what are the main causes for people not collecting enough water.</w:t>
            </w:r>
          </w:p>
        </w:tc>
      </w:tr>
      <w:tr w:rsidR="000611FC" w:rsidRPr="002F3EE6" w14:paraId="7F0E3E74" w14:textId="77777777" w:rsidTr="00DD6EE3">
        <w:tc>
          <w:tcPr>
            <w:tcW w:w="6629" w:type="dxa"/>
            <w:shd w:val="clear" w:color="auto" w:fill="DAEEF3" w:themeFill="accent5" w:themeFillTint="33"/>
          </w:tcPr>
          <w:p w14:paraId="7CE3F9EF" w14:textId="77777777" w:rsidR="000611FC" w:rsidRPr="002F3EE6" w:rsidRDefault="000611FC" w:rsidP="00D477D4">
            <w:pPr>
              <w:spacing w:line="360" w:lineRule="auto"/>
              <w:ind w:firstLine="0"/>
              <w:rPr>
                <w:rFonts w:ascii="Arial" w:hAnsi="Arial" w:cs="Arial"/>
                <w:b/>
                <w:sz w:val="20"/>
                <w:szCs w:val="20"/>
              </w:rPr>
            </w:pPr>
            <w:r w:rsidRPr="002F3EE6">
              <w:rPr>
                <w:rFonts w:ascii="Arial" w:eastAsia="Times New Roman" w:hAnsi="Arial" w:cs="Arial"/>
                <w:b/>
                <w:color w:val="000000"/>
                <w:sz w:val="20"/>
                <w:szCs w:val="20"/>
              </w:rPr>
              <w:t>B6</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Did you drink water directly from the river or canal (or any other source of surface water) within the last 7 days? For example, you may have drank water from the river or canal (or any source of surface water) when you were away from your home?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p>
          <w:p w14:paraId="50F8376A" w14:textId="77777777" w:rsidR="000611FC" w:rsidRPr="002F3EE6" w:rsidRDefault="00D304BF" w:rsidP="00D477D4">
            <w:pPr>
              <w:spacing w:line="360" w:lineRule="auto"/>
              <w:rPr>
                <w:rFonts w:ascii="Arial" w:hAnsi="Arial" w:cs="Arial"/>
                <w:sz w:val="20"/>
                <w:szCs w:val="20"/>
              </w:rPr>
            </w:pPr>
            <w:sdt>
              <w:sdtPr>
                <w:rPr>
                  <w:rFonts w:ascii="Arial" w:hAnsi="Arial" w:cs="Arial"/>
                </w:rPr>
                <w:id w:val="-1755740612"/>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Yes</w:t>
            </w:r>
          </w:p>
          <w:p w14:paraId="5D72C56F" w14:textId="77777777" w:rsidR="000611FC" w:rsidRPr="002F3EE6" w:rsidRDefault="00D304BF" w:rsidP="00D477D4">
            <w:pPr>
              <w:spacing w:line="360" w:lineRule="auto"/>
              <w:rPr>
                <w:rFonts w:ascii="Arial" w:hAnsi="Arial" w:cs="Arial"/>
                <w:sz w:val="20"/>
                <w:szCs w:val="20"/>
              </w:rPr>
            </w:pPr>
            <w:sdt>
              <w:sdtPr>
                <w:rPr>
                  <w:rFonts w:ascii="Arial" w:hAnsi="Arial" w:cs="Arial"/>
                </w:rPr>
                <w:id w:val="32679358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No</w:t>
            </w:r>
          </w:p>
          <w:p w14:paraId="170D0AB2" w14:textId="77777777" w:rsidR="000611FC" w:rsidRPr="002F3EE6" w:rsidRDefault="00D304BF" w:rsidP="00D477D4">
            <w:pPr>
              <w:spacing w:line="360" w:lineRule="auto"/>
              <w:rPr>
                <w:rFonts w:ascii="Arial" w:hAnsi="Arial" w:cs="Arial"/>
                <w:sz w:val="20"/>
                <w:szCs w:val="20"/>
              </w:rPr>
            </w:pPr>
            <w:sdt>
              <w:sdtPr>
                <w:rPr>
                  <w:rFonts w:ascii="Arial" w:hAnsi="Arial" w:cs="Arial"/>
                </w:rPr>
                <w:id w:val="188182443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Don’t know</w:t>
            </w:r>
          </w:p>
        </w:tc>
        <w:tc>
          <w:tcPr>
            <w:tcW w:w="2835" w:type="dxa"/>
            <w:shd w:val="clear" w:color="auto" w:fill="DAEEF3" w:themeFill="accent5" w:themeFillTint="33"/>
          </w:tcPr>
          <w:p w14:paraId="6A5FFA32"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if you need to know more about habits of the population regarding drinking unsafe water, or if that has any added value to your activities. </w:t>
            </w:r>
          </w:p>
        </w:tc>
      </w:tr>
      <w:tr w:rsidR="000611FC" w:rsidRPr="002F3EE6" w14:paraId="6D670443" w14:textId="77777777" w:rsidTr="00DD6EE3">
        <w:tc>
          <w:tcPr>
            <w:tcW w:w="6629" w:type="dxa"/>
            <w:shd w:val="clear" w:color="auto" w:fill="DAEEF3" w:themeFill="accent5" w:themeFillTint="33"/>
          </w:tcPr>
          <w:p w14:paraId="607EF6BA"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B7</w:t>
            </w:r>
            <w:r w:rsidRPr="002F3EE6">
              <w:rPr>
                <w:rFonts w:ascii="Arial" w:eastAsia="Times New Roman" w:hAnsi="Arial" w:cs="Arial"/>
                <w:b/>
                <w:sz w:val="18"/>
                <w:szCs w:val="20"/>
              </w:rPr>
              <w:t xml:space="preserve"> (Op)</w:t>
            </w:r>
            <w:r w:rsidRPr="002F3EE6">
              <w:rPr>
                <w:rFonts w:ascii="Arial" w:hAnsi="Arial" w:cs="Arial"/>
                <w:b/>
                <w:sz w:val="20"/>
                <w:szCs w:val="20"/>
              </w:rPr>
              <w:t xml:space="preserve">/ Who usually collects water for your household?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p>
          <w:p w14:paraId="01CC30E4" w14:textId="77777777" w:rsidR="000611FC" w:rsidRPr="002F3EE6" w:rsidRDefault="00D304BF" w:rsidP="00D477D4">
            <w:pPr>
              <w:spacing w:line="360" w:lineRule="auto"/>
              <w:rPr>
                <w:rFonts w:ascii="Arial" w:hAnsi="Arial" w:cs="Arial"/>
                <w:sz w:val="20"/>
                <w:szCs w:val="20"/>
              </w:rPr>
            </w:pPr>
            <w:sdt>
              <w:sdtPr>
                <w:rPr>
                  <w:rFonts w:ascii="Arial" w:hAnsi="Arial" w:cs="Arial"/>
                </w:rPr>
                <w:id w:val="-147081587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Adult female</w:t>
            </w:r>
          </w:p>
          <w:p w14:paraId="117C3CD9" w14:textId="77777777" w:rsidR="000611FC" w:rsidRPr="002F3EE6" w:rsidRDefault="00D304BF" w:rsidP="00D477D4">
            <w:pPr>
              <w:spacing w:line="360" w:lineRule="auto"/>
              <w:rPr>
                <w:rFonts w:ascii="Arial" w:hAnsi="Arial" w:cs="Arial"/>
                <w:sz w:val="20"/>
                <w:szCs w:val="20"/>
              </w:rPr>
            </w:pPr>
            <w:sdt>
              <w:sdtPr>
                <w:rPr>
                  <w:rFonts w:ascii="Arial" w:hAnsi="Arial" w:cs="Arial"/>
                </w:rPr>
                <w:id w:val="60538909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Adult male</w:t>
            </w:r>
          </w:p>
          <w:p w14:paraId="66371624" w14:textId="77777777" w:rsidR="000611FC" w:rsidRPr="002F3EE6" w:rsidRDefault="00D304BF" w:rsidP="00D477D4">
            <w:pPr>
              <w:spacing w:line="360" w:lineRule="auto"/>
              <w:rPr>
                <w:rFonts w:ascii="Arial" w:hAnsi="Arial" w:cs="Arial"/>
                <w:sz w:val="20"/>
                <w:szCs w:val="20"/>
              </w:rPr>
            </w:pPr>
            <w:sdt>
              <w:sdtPr>
                <w:rPr>
                  <w:rFonts w:ascii="Arial" w:hAnsi="Arial" w:cs="Arial"/>
                </w:rPr>
                <w:id w:val="1303731522"/>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 xml:space="preserve">Child (11-18 years) </w:t>
            </w:r>
          </w:p>
          <w:p w14:paraId="6A595498" w14:textId="77777777" w:rsidR="000611FC" w:rsidRPr="002F3EE6" w:rsidRDefault="00D304BF" w:rsidP="00D477D4">
            <w:pPr>
              <w:spacing w:line="360" w:lineRule="auto"/>
              <w:rPr>
                <w:rFonts w:ascii="Arial" w:hAnsi="Arial" w:cs="Arial"/>
                <w:sz w:val="20"/>
                <w:szCs w:val="20"/>
              </w:rPr>
            </w:pPr>
            <w:sdt>
              <w:sdtPr>
                <w:rPr>
                  <w:rFonts w:ascii="Arial" w:hAnsi="Arial" w:cs="Arial"/>
                </w:rPr>
                <w:id w:val="-11530325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Child (10 years or younger)</w:t>
            </w:r>
          </w:p>
          <w:p w14:paraId="000F2C2E" w14:textId="77777777" w:rsidR="000611FC" w:rsidRPr="002F3EE6" w:rsidRDefault="00D304BF" w:rsidP="00D477D4">
            <w:pPr>
              <w:spacing w:line="360" w:lineRule="auto"/>
              <w:rPr>
                <w:rFonts w:ascii="Arial" w:hAnsi="Arial" w:cs="Arial"/>
                <w:sz w:val="20"/>
                <w:szCs w:val="20"/>
              </w:rPr>
            </w:pPr>
            <w:sdt>
              <w:sdtPr>
                <w:rPr>
                  <w:rFonts w:ascii="Arial" w:hAnsi="Arial" w:cs="Arial"/>
                </w:rPr>
                <w:id w:val="202466194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Don’t know</w:t>
            </w:r>
          </w:p>
        </w:tc>
        <w:tc>
          <w:tcPr>
            <w:tcW w:w="2835" w:type="dxa"/>
            <w:shd w:val="clear" w:color="auto" w:fill="DAEEF3" w:themeFill="accent5" w:themeFillTint="33"/>
          </w:tcPr>
          <w:p w14:paraId="611E95D5"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it is useful for your programming to know what demographic groups usually spend time collecting water or are affected by this activity. </w:t>
            </w:r>
          </w:p>
        </w:tc>
      </w:tr>
      <w:tr w:rsidR="000611FC" w:rsidRPr="002F3EE6" w14:paraId="00DC54CB" w14:textId="77777777" w:rsidTr="00DD6EE3">
        <w:tc>
          <w:tcPr>
            <w:tcW w:w="6629" w:type="dxa"/>
            <w:shd w:val="clear" w:color="auto" w:fill="DAEEF3" w:themeFill="accent5" w:themeFillTint="33"/>
          </w:tcPr>
          <w:p w14:paraId="241B7DCB" w14:textId="77777777" w:rsidR="000611FC" w:rsidRPr="002F3EE6" w:rsidRDefault="000611FC" w:rsidP="00D477D4">
            <w:pPr>
              <w:spacing w:line="360" w:lineRule="auto"/>
              <w:ind w:firstLine="0"/>
              <w:rPr>
                <w:rFonts w:ascii="Arial" w:eastAsia="Times New Roman" w:hAnsi="Arial" w:cs="Arial"/>
                <w:color w:val="000000"/>
                <w:sz w:val="20"/>
                <w:szCs w:val="20"/>
              </w:rPr>
            </w:pPr>
            <w:r w:rsidRPr="002F3EE6">
              <w:rPr>
                <w:rFonts w:ascii="Arial" w:hAnsi="Arial" w:cs="Arial"/>
                <w:b/>
                <w:sz w:val="20"/>
                <w:szCs w:val="20"/>
              </w:rPr>
              <w:t>B8</w:t>
            </w:r>
            <w:r w:rsidRPr="002F3EE6">
              <w:rPr>
                <w:rFonts w:ascii="Arial" w:eastAsia="Times New Roman" w:hAnsi="Arial" w:cs="Arial"/>
                <w:b/>
                <w:sz w:val="18"/>
                <w:szCs w:val="20"/>
              </w:rPr>
              <w:t xml:space="preserve"> (Op)</w:t>
            </w:r>
            <w:r w:rsidRPr="002F3EE6">
              <w:rPr>
                <w:rFonts w:ascii="Arial" w:hAnsi="Arial" w:cs="Arial"/>
                <w:b/>
                <w:sz w:val="20"/>
                <w:szCs w:val="20"/>
              </w:rPr>
              <w:t xml:space="preserve">/ Do you pay for your drinking water?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p>
          <w:p w14:paraId="4DB5AD89" w14:textId="77777777" w:rsidR="000611FC" w:rsidRPr="002F3EE6" w:rsidRDefault="00D304BF" w:rsidP="00D477D4">
            <w:pPr>
              <w:spacing w:line="360" w:lineRule="auto"/>
              <w:rPr>
                <w:rFonts w:ascii="Arial" w:hAnsi="Arial" w:cs="Arial"/>
                <w:sz w:val="20"/>
                <w:szCs w:val="20"/>
              </w:rPr>
            </w:pPr>
            <w:sdt>
              <w:sdtPr>
                <w:rPr>
                  <w:rFonts w:ascii="Arial" w:hAnsi="Arial" w:cs="Arial"/>
                </w:rPr>
                <w:id w:val="-18213919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 xml:space="preserve">Yes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b/>
                <w:sz w:val="20"/>
                <w:szCs w:val="20"/>
              </w:rPr>
              <w:t>How much?</w:t>
            </w:r>
            <w:r w:rsidR="000611FC" w:rsidRPr="002F3EE6">
              <w:rPr>
                <w:rFonts w:ascii="Arial" w:hAnsi="Arial" w:cs="Arial"/>
                <w:sz w:val="20"/>
                <w:szCs w:val="20"/>
              </w:rPr>
              <w:t xml:space="preserve">     </w:t>
            </w:r>
            <w:sdt>
              <w:sdtPr>
                <w:rPr>
                  <w:rFonts w:ascii="Arial" w:hAnsi="Arial" w:cs="Arial"/>
                </w:rPr>
                <w:id w:val="18549059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_____ [Currency] per _____ litres</w:t>
            </w:r>
          </w:p>
          <w:p w14:paraId="4DCF43F9" w14:textId="77777777" w:rsidR="000611FC" w:rsidRPr="002F3EE6" w:rsidRDefault="000611FC" w:rsidP="00D477D4">
            <w:pPr>
              <w:spacing w:line="360" w:lineRule="auto"/>
              <w:rPr>
                <w:rFonts w:ascii="Arial" w:hAnsi="Arial" w:cs="Arial"/>
                <w:sz w:val="20"/>
                <w:szCs w:val="20"/>
              </w:rPr>
            </w:pPr>
            <w:r w:rsidRPr="002F3EE6">
              <w:rPr>
                <w:rFonts w:ascii="Arial" w:hAnsi="Arial" w:cs="Arial"/>
              </w:rPr>
              <w:t xml:space="preserve">                                         </w:t>
            </w:r>
            <w:sdt>
              <w:sdtPr>
                <w:rPr>
                  <w:rFonts w:ascii="Arial" w:hAnsi="Arial" w:cs="Arial"/>
                </w:rPr>
                <w:id w:val="-247113641"/>
              </w:sdtPr>
              <w:sdtEnd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_____ [Currency] per _____ days</w:t>
            </w:r>
          </w:p>
          <w:p w14:paraId="236F942E" w14:textId="77777777" w:rsidR="000611FC" w:rsidRPr="002F3EE6" w:rsidRDefault="00D304BF" w:rsidP="00D477D4">
            <w:pPr>
              <w:spacing w:line="360" w:lineRule="auto"/>
              <w:rPr>
                <w:rFonts w:ascii="Arial" w:hAnsi="Arial" w:cs="Arial"/>
                <w:sz w:val="20"/>
                <w:szCs w:val="20"/>
              </w:rPr>
            </w:pPr>
            <w:sdt>
              <w:sdtPr>
                <w:rPr>
                  <w:rFonts w:ascii="Arial" w:hAnsi="Arial" w:cs="Arial"/>
                </w:rPr>
                <w:id w:val="-29560836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No</w:t>
            </w:r>
          </w:p>
          <w:p w14:paraId="0A9471B2" w14:textId="77777777" w:rsidR="000611FC" w:rsidRPr="002F3EE6" w:rsidRDefault="00D304BF" w:rsidP="00D477D4">
            <w:pPr>
              <w:spacing w:line="360" w:lineRule="auto"/>
              <w:rPr>
                <w:rFonts w:ascii="Arial" w:hAnsi="Arial" w:cs="Arial"/>
                <w:sz w:val="20"/>
                <w:szCs w:val="20"/>
              </w:rPr>
            </w:pPr>
            <w:sdt>
              <w:sdtPr>
                <w:rPr>
                  <w:rFonts w:ascii="Arial" w:hAnsi="Arial" w:cs="Arial"/>
                </w:rPr>
                <w:id w:val="10970394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Don’t know</w:t>
            </w:r>
          </w:p>
        </w:tc>
        <w:tc>
          <w:tcPr>
            <w:tcW w:w="2835" w:type="dxa"/>
            <w:shd w:val="clear" w:color="auto" w:fill="DAEEF3" w:themeFill="accent5" w:themeFillTint="33"/>
          </w:tcPr>
          <w:p w14:paraId="7BDA69FD"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if and how much people pay for water in the camp. </w:t>
            </w:r>
          </w:p>
          <w:p w14:paraId="05211530" w14:textId="77777777" w:rsidR="000611FC" w:rsidRPr="002F3EE6" w:rsidRDefault="000611FC" w:rsidP="00D477D4">
            <w:pPr>
              <w:spacing w:line="360" w:lineRule="auto"/>
              <w:ind w:firstLine="0"/>
              <w:rPr>
                <w:rFonts w:ascii="Arial" w:hAnsi="Arial" w:cs="Arial"/>
                <w:sz w:val="18"/>
                <w:szCs w:val="20"/>
              </w:rPr>
            </w:pPr>
          </w:p>
          <w:p w14:paraId="613672BB"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Currency must be adapted to the setting.</w:t>
            </w:r>
          </w:p>
        </w:tc>
      </w:tr>
      <w:tr w:rsidR="000611FC" w:rsidRPr="002F3EE6" w14:paraId="146C6C17" w14:textId="77777777" w:rsidTr="00DD6EE3">
        <w:tc>
          <w:tcPr>
            <w:tcW w:w="6629" w:type="dxa"/>
            <w:shd w:val="clear" w:color="auto" w:fill="DAEEF3" w:themeFill="accent5" w:themeFillTint="33"/>
          </w:tcPr>
          <w:p w14:paraId="1FAD8F98" w14:textId="77777777" w:rsidR="000611FC" w:rsidRPr="002F3EE6" w:rsidRDefault="000611FC" w:rsidP="00D477D4">
            <w:pPr>
              <w:spacing w:line="360" w:lineRule="auto"/>
              <w:ind w:firstLine="0"/>
              <w:rPr>
                <w:rFonts w:ascii="Arial" w:hAnsi="Arial" w:cs="Arial"/>
                <w:b/>
                <w:i/>
                <w:sz w:val="20"/>
                <w:szCs w:val="20"/>
                <w:u w:val="single"/>
              </w:rPr>
            </w:pPr>
            <w:r w:rsidRPr="002F3EE6">
              <w:rPr>
                <w:rFonts w:ascii="Arial" w:hAnsi="Arial" w:cs="Arial"/>
                <w:b/>
                <w:sz w:val="20"/>
                <w:szCs w:val="20"/>
              </w:rPr>
              <w:t>B9.a</w:t>
            </w:r>
            <w:r w:rsidRPr="002F3EE6">
              <w:rPr>
                <w:rFonts w:ascii="Arial" w:eastAsia="Times New Roman" w:hAnsi="Arial" w:cs="Arial"/>
                <w:b/>
                <w:sz w:val="18"/>
                <w:szCs w:val="20"/>
              </w:rPr>
              <w:t xml:space="preserve"> (Op)</w:t>
            </w:r>
            <w:r w:rsidRPr="002F3EE6">
              <w:rPr>
                <w:rFonts w:ascii="Arial" w:hAnsi="Arial" w:cs="Arial"/>
                <w:b/>
                <w:sz w:val="20"/>
                <w:szCs w:val="20"/>
              </w:rPr>
              <w:t xml:space="preserve">/ How often do you clean drinking water containers?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606A7543" w14:textId="77777777" w:rsidR="000611FC" w:rsidRPr="002F3EE6" w:rsidRDefault="00D304BF" w:rsidP="00D477D4">
            <w:pPr>
              <w:spacing w:line="360" w:lineRule="auto"/>
              <w:rPr>
                <w:rFonts w:ascii="Arial" w:hAnsi="Arial" w:cs="Arial"/>
                <w:b/>
                <w:i/>
                <w:sz w:val="20"/>
                <w:szCs w:val="20"/>
                <w:u w:val="single"/>
              </w:rPr>
            </w:pPr>
            <w:sdt>
              <w:sdtPr>
                <w:rPr>
                  <w:rFonts w:ascii="Arial" w:hAnsi="Arial" w:cs="Arial"/>
                </w:rPr>
                <w:id w:val="1855689360"/>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Every time we use them</w:t>
            </w:r>
            <w:r w:rsidR="000611FC" w:rsidRPr="002F3EE6">
              <w:rPr>
                <w:rFonts w:ascii="Arial" w:hAnsi="Arial" w:cs="Arial"/>
                <w:i/>
                <w:sz w:val="20"/>
                <w:szCs w:val="20"/>
              </w:rPr>
              <w:t xml:space="preserve">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B9.b</w:t>
            </w:r>
          </w:p>
          <w:p w14:paraId="6F2175C6" w14:textId="77777777" w:rsidR="000611FC" w:rsidRPr="002F3EE6" w:rsidRDefault="00D304BF" w:rsidP="00D477D4">
            <w:pPr>
              <w:spacing w:line="360" w:lineRule="auto"/>
              <w:rPr>
                <w:rFonts w:ascii="Arial" w:hAnsi="Arial" w:cs="Arial"/>
                <w:b/>
                <w:i/>
                <w:sz w:val="20"/>
                <w:szCs w:val="20"/>
                <w:u w:val="single"/>
              </w:rPr>
            </w:pPr>
            <w:sdt>
              <w:sdtPr>
                <w:rPr>
                  <w:rFonts w:ascii="Arial" w:hAnsi="Arial" w:cs="Arial"/>
                </w:rPr>
                <w:id w:val="18872882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At least once a week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B9.b</w:t>
            </w:r>
          </w:p>
          <w:p w14:paraId="71B01AC6" w14:textId="77777777" w:rsidR="000611FC" w:rsidRPr="002F3EE6" w:rsidRDefault="00D304BF" w:rsidP="00D477D4">
            <w:pPr>
              <w:spacing w:line="360" w:lineRule="auto"/>
              <w:rPr>
                <w:rFonts w:ascii="Arial" w:hAnsi="Arial" w:cs="Arial"/>
                <w:b/>
                <w:i/>
                <w:sz w:val="20"/>
                <w:szCs w:val="20"/>
                <w:u w:val="single"/>
              </w:rPr>
            </w:pPr>
            <w:sdt>
              <w:sdtPr>
                <w:rPr>
                  <w:rFonts w:ascii="Arial" w:hAnsi="Arial" w:cs="Arial"/>
                </w:rPr>
                <w:id w:val="-93555660"/>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At least once a month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B9.b</w:t>
            </w:r>
          </w:p>
          <w:p w14:paraId="0C0002DD" w14:textId="77777777" w:rsidR="000611FC" w:rsidRPr="002F3EE6" w:rsidRDefault="00D304BF" w:rsidP="00D477D4">
            <w:pPr>
              <w:spacing w:line="360" w:lineRule="auto"/>
              <w:rPr>
                <w:rFonts w:ascii="Arial" w:hAnsi="Arial" w:cs="Arial"/>
                <w:b/>
                <w:i/>
                <w:sz w:val="20"/>
                <w:szCs w:val="20"/>
                <w:u w:val="single"/>
              </w:rPr>
            </w:pPr>
            <w:sdt>
              <w:sdtPr>
                <w:rPr>
                  <w:rFonts w:ascii="Arial" w:hAnsi="Arial" w:cs="Arial"/>
                </w:rPr>
                <w:id w:val="154494391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At least once a year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B9.b</w:t>
            </w:r>
          </w:p>
          <w:p w14:paraId="777A7F2B" w14:textId="77777777" w:rsidR="000611FC" w:rsidRPr="002F3EE6" w:rsidRDefault="00D304BF" w:rsidP="00D477D4">
            <w:pPr>
              <w:spacing w:line="360" w:lineRule="auto"/>
              <w:rPr>
                <w:rFonts w:ascii="Arial" w:hAnsi="Arial" w:cs="Arial"/>
                <w:b/>
                <w:i/>
                <w:sz w:val="20"/>
                <w:szCs w:val="20"/>
                <w:u w:val="single"/>
              </w:rPr>
            </w:pPr>
            <w:sdt>
              <w:sdtPr>
                <w:rPr>
                  <w:rFonts w:ascii="Arial" w:hAnsi="Arial" w:cs="Arial"/>
                </w:rPr>
                <w:id w:val="2475838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Don’t know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next section</w:t>
            </w:r>
          </w:p>
          <w:p w14:paraId="316D9F3D" w14:textId="77777777" w:rsidR="000611FC" w:rsidRPr="002F3EE6" w:rsidRDefault="00D304BF" w:rsidP="00D477D4">
            <w:pPr>
              <w:spacing w:line="360" w:lineRule="auto"/>
              <w:rPr>
                <w:rFonts w:ascii="Arial" w:hAnsi="Arial" w:cs="Arial"/>
                <w:b/>
                <w:i/>
                <w:sz w:val="20"/>
                <w:szCs w:val="20"/>
                <w:u w:val="single"/>
              </w:rPr>
            </w:pPr>
            <w:sdt>
              <w:sdtPr>
                <w:rPr>
                  <w:rFonts w:ascii="Arial" w:hAnsi="Arial" w:cs="Arial"/>
                </w:rPr>
                <w:id w:val="176719250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Never or less than once a year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next section</w:t>
            </w:r>
          </w:p>
        </w:tc>
        <w:tc>
          <w:tcPr>
            <w:tcW w:w="2835" w:type="dxa"/>
            <w:shd w:val="clear" w:color="auto" w:fill="DAEEF3" w:themeFill="accent5" w:themeFillTint="33"/>
          </w:tcPr>
          <w:p w14:paraId="5582C27F"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more about the container hygiene of the population. </w:t>
            </w:r>
          </w:p>
        </w:tc>
      </w:tr>
      <w:tr w:rsidR="000611FC" w:rsidRPr="002F3EE6" w14:paraId="7CE0C1DB" w14:textId="77777777" w:rsidTr="00DD6EE3">
        <w:tc>
          <w:tcPr>
            <w:tcW w:w="6629" w:type="dxa"/>
            <w:shd w:val="clear" w:color="auto" w:fill="DAEEF3" w:themeFill="accent5" w:themeFillTint="33"/>
          </w:tcPr>
          <w:p w14:paraId="1E7B5BB1" w14:textId="77777777" w:rsidR="000611FC" w:rsidRPr="002F3EE6" w:rsidRDefault="000611FC" w:rsidP="00D477D4">
            <w:pPr>
              <w:spacing w:line="360" w:lineRule="auto"/>
              <w:ind w:firstLine="0"/>
              <w:rPr>
                <w:rFonts w:ascii="Arial" w:hAnsi="Arial" w:cs="Arial"/>
                <w:b/>
                <w:i/>
                <w:sz w:val="20"/>
                <w:szCs w:val="20"/>
                <w:u w:val="single"/>
              </w:rPr>
            </w:pPr>
            <w:r w:rsidRPr="002F3EE6">
              <w:rPr>
                <w:rFonts w:ascii="Arial" w:hAnsi="Arial" w:cs="Arial"/>
                <w:b/>
                <w:sz w:val="20"/>
                <w:szCs w:val="20"/>
              </w:rPr>
              <w:t>B9.b</w:t>
            </w:r>
            <w:r w:rsidRPr="002F3EE6">
              <w:rPr>
                <w:rFonts w:ascii="Arial" w:eastAsia="Times New Roman" w:hAnsi="Arial" w:cs="Arial"/>
                <w:b/>
                <w:sz w:val="18"/>
                <w:szCs w:val="20"/>
              </w:rPr>
              <w:t xml:space="preserve"> (Op)</w:t>
            </w:r>
            <w:r w:rsidRPr="002F3EE6">
              <w:rPr>
                <w:rFonts w:ascii="Arial" w:hAnsi="Arial" w:cs="Arial"/>
                <w:b/>
                <w:sz w:val="20"/>
                <w:szCs w:val="20"/>
              </w:rPr>
              <w:t xml:space="preserve">/ How do you clean drinking water containers?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7D7944A7" w14:textId="77777777" w:rsidR="000611FC" w:rsidRPr="002F3EE6" w:rsidRDefault="00D304BF" w:rsidP="00D477D4">
            <w:pPr>
              <w:spacing w:line="360" w:lineRule="auto"/>
              <w:rPr>
                <w:rFonts w:ascii="Arial" w:hAnsi="Arial" w:cs="Arial"/>
                <w:b/>
                <w:i/>
                <w:sz w:val="20"/>
                <w:szCs w:val="20"/>
                <w:u w:val="single"/>
              </w:rPr>
            </w:pPr>
            <w:sdt>
              <w:sdtPr>
                <w:rPr>
                  <w:rFonts w:ascii="Arial" w:hAnsi="Arial" w:cs="Arial"/>
                </w:rPr>
                <w:id w:val="-162052398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Wash them with a specific product</w:t>
            </w:r>
          </w:p>
          <w:p w14:paraId="304BB314" w14:textId="77777777" w:rsidR="000611FC" w:rsidRPr="002F3EE6" w:rsidRDefault="00D304BF" w:rsidP="00D477D4">
            <w:pPr>
              <w:spacing w:line="360" w:lineRule="auto"/>
              <w:rPr>
                <w:rFonts w:ascii="Arial" w:hAnsi="Arial" w:cs="Arial"/>
                <w:b/>
                <w:i/>
                <w:sz w:val="20"/>
                <w:szCs w:val="20"/>
                <w:u w:val="single"/>
              </w:rPr>
            </w:pPr>
            <w:sdt>
              <w:sdtPr>
                <w:rPr>
                  <w:rFonts w:ascii="Arial" w:hAnsi="Arial" w:cs="Arial"/>
                </w:rPr>
                <w:id w:val="86202000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Rinse them with water</w:t>
            </w:r>
          </w:p>
          <w:p w14:paraId="6321DC35" w14:textId="77777777" w:rsidR="000611FC" w:rsidRPr="002F3EE6" w:rsidRDefault="00D304BF" w:rsidP="00D477D4">
            <w:pPr>
              <w:spacing w:line="360" w:lineRule="auto"/>
              <w:rPr>
                <w:rFonts w:ascii="Arial" w:hAnsi="Arial" w:cs="Arial"/>
                <w:sz w:val="20"/>
                <w:szCs w:val="20"/>
              </w:rPr>
            </w:pPr>
            <w:sdt>
              <w:sdtPr>
                <w:rPr>
                  <w:rFonts w:ascii="Arial" w:hAnsi="Arial" w:cs="Arial"/>
                </w:rPr>
                <w:id w:val="-75073304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Wash them with a piece of tissue</w:t>
            </w:r>
          </w:p>
          <w:p w14:paraId="2509C435" w14:textId="77777777" w:rsidR="000611FC" w:rsidRPr="002F3EE6" w:rsidRDefault="00D304BF" w:rsidP="00D477D4">
            <w:pPr>
              <w:spacing w:line="360" w:lineRule="auto"/>
              <w:rPr>
                <w:rFonts w:ascii="Arial" w:hAnsi="Arial" w:cs="Arial"/>
                <w:sz w:val="20"/>
                <w:szCs w:val="20"/>
              </w:rPr>
            </w:pPr>
            <w:sdt>
              <w:sdtPr>
                <w:rPr>
                  <w:rFonts w:ascii="Arial" w:hAnsi="Arial" w:cs="Arial"/>
                </w:rPr>
                <w:id w:val="-51076286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Wash them by using rocks and shaking</w:t>
            </w:r>
          </w:p>
          <w:p w14:paraId="02B8EEC3"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999776572"/>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Other</w:t>
            </w:r>
          </w:p>
          <w:p w14:paraId="0BAC6996" w14:textId="77777777" w:rsidR="000611FC" w:rsidRPr="002F3EE6" w:rsidRDefault="00D304BF" w:rsidP="00D477D4">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62114284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Don’t know</w:t>
            </w:r>
          </w:p>
        </w:tc>
        <w:tc>
          <w:tcPr>
            <w:tcW w:w="2835" w:type="dxa"/>
            <w:shd w:val="clear" w:color="auto" w:fill="DAEEF3" w:themeFill="accent5" w:themeFillTint="33"/>
          </w:tcPr>
          <w:p w14:paraId="705B628D"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Question to be added if you need to know more about the water storage container’s hygiene of the population.</w:t>
            </w:r>
          </w:p>
        </w:tc>
      </w:tr>
    </w:tbl>
    <w:p w14:paraId="5579EF36" w14:textId="77777777" w:rsidR="000611FC" w:rsidRPr="002F3EE6" w:rsidRDefault="000611FC" w:rsidP="00D477D4">
      <w:pPr>
        <w:spacing w:line="360" w:lineRule="auto"/>
        <w:rPr>
          <w:rFonts w:ascii="Arial" w:hAnsi="Arial" w:cs="Arial"/>
        </w:rPr>
      </w:pPr>
    </w:p>
    <w:p w14:paraId="41DABFD0" w14:textId="77777777" w:rsidR="000611FC" w:rsidRPr="002F3EE6" w:rsidRDefault="000611FC" w:rsidP="00D477D4">
      <w:pPr>
        <w:spacing w:line="360" w:lineRule="auto"/>
        <w:ind w:firstLine="720"/>
        <w:rPr>
          <w:rFonts w:ascii="Arial" w:hAnsi="Arial" w:cs="Arial"/>
        </w:rPr>
      </w:pPr>
      <w:r w:rsidRPr="002F3EE6">
        <w:rPr>
          <w:rFonts w:ascii="Arial" w:hAnsi="Arial" w:cs="Arial"/>
          <w:b/>
          <w:color w:val="17365D" w:themeColor="text2" w:themeShade="BF"/>
          <w:sz w:val="24"/>
          <w:szCs w:val="24"/>
          <w:u w:val="thick"/>
        </w:rPr>
        <w:t>C - Drinking Water Hygiene (All Optional questions)</w:t>
      </w:r>
    </w:p>
    <w:p w14:paraId="7FFD5631" w14:textId="77777777" w:rsidR="000611FC" w:rsidRPr="002F3EE6" w:rsidRDefault="000611FC" w:rsidP="00D477D4">
      <w:pPr>
        <w:spacing w:line="360" w:lineRule="auto"/>
        <w:rPr>
          <w:rFonts w:ascii="Arial" w:hAnsi="Arial" w:cs="Arial"/>
        </w:rPr>
      </w:pPr>
    </w:p>
    <w:tbl>
      <w:tblPr>
        <w:tblStyle w:val="TableGrid"/>
        <w:tblW w:w="9464" w:type="dxa"/>
        <w:tblInd w:w="-567" w:type="dxa"/>
        <w:tblLook w:val="04A0" w:firstRow="1" w:lastRow="0" w:firstColumn="1" w:lastColumn="0" w:noHBand="0" w:noVBand="1"/>
      </w:tblPr>
      <w:tblGrid>
        <w:gridCol w:w="6629"/>
        <w:gridCol w:w="2835"/>
      </w:tblGrid>
      <w:tr w:rsidR="000611FC" w:rsidRPr="002F3EE6" w14:paraId="0F287C37" w14:textId="77777777" w:rsidTr="00DD6EE3">
        <w:tc>
          <w:tcPr>
            <w:tcW w:w="6629" w:type="dxa"/>
            <w:shd w:val="clear" w:color="auto" w:fill="E5DFEC" w:themeFill="accent4" w:themeFillTint="33"/>
          </w:tcPr>
          <w:p w14:paraId="34E08884"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lastRenderedPageBreak/>
              <w:t>Questions</w:t>
            </w:r>
          </w:p>
        </w:tc>
        <w:tc>
          <w:tcPr>
            <w:tcW w:w="2835" w:type="dxa"/>
            <w:shd w:val="clear" w:color="auto" w:fill="E5DFEC" w:themeFill="accent4" w:themeFillTint="33"/>
          </w:tcPr>
          <w:p w14:paraId="24E20D64" w14:textId="77777777" w:rsidR="000611FC" w:rsidRPr="002F3EE6" w:rsidRDefault="000611FC" w:rsidP="00D477D4">
            <w:pPr>
              <w:spacing w:line="360" w:lineRule="auto"/>
              <w:ind w:firstLine="0"/>
              <w:rPr>
                <w:rFonts w:ascii="Arial" w:hAnsi="Arial" w:cs="Arial"/>
                <w:b/>
                <w:sz w:val="18"/>
                <w:szCs w:val="20"/>
              </w:rPr>
            </w:pPr>
            <w:r w:rsidRPr="002F3EE6">
              <w:rPr>
                <w:rFonts w:ascii="Arial" w:hAnsi="Arial" w:cs="Arial"/>
                <w:b/>
                <w:sz w:val="20"/>
                <w:szCs w:val="20"/>
              </w:rPr>
              <w:t>Comments</w:t>
            </w:r>
          </w:p>
        </w:tc>
      </w:tr>
      <w:tr w:rsidR="000611FC" w:rsidRPr="002F3EE6" w14:paraId="66744B63" w14:textId="77777777" w:rsidTr="00DD6EE3">
        <w:tc>
          <w:tcPr>
            <w:tcW w:w="6629" w:type="dxa"/>
            <w:shd w:val="clear" w:color="auto" w:fill="DAEEF3" w:themeFill="accent5" w:themeFillTint="33"/>
          </w:tcPr>
          <w:p w14:paraId="1F31F704" w14:textId="77777777" w:rsidR="000611FC" w:rsidRPr="002F3EE6" w:rsidRDefault="000611FC" w:rsidP="00D477D4">
            <w:pPr>
              <w:spacing w:line="360" w:lineRule="auto"/>
              <w:ind w:firstLine="0"/>
              <w:rPr>
                <w:rFonts w:ascii="Arial" w:eastAsia="Times New Roman" w:hAnsi="Arial" w:cs="Arial"/>
                <w:b/>
                <w:noProof/>
                <w:color w:val="000000"/>
                <w:sz w:val="20"/>
                <w:szCs w:val="20"/>
              </w:rPr>
            </w:pPr>
            <w:r w:rsidRPr="002F3EE6">
              <w:rPr>
                <w:rFonts w:ascii="Arial" w:eastAsia="Times New Roman" w:hAnsi="Arial" w:cs="Arial"/>
                <w:b/>
                <w:color w:val="000000"/>
                <w:sz w:val="20"/>
                <w:szCs w:val="20"/>
              </w:rPr>
              <w:t>C1</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May I have a small sample of drinking water?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r w:rsidRPr="002F3EE6">
              <w:rPr>
                <w:rFonts w:ascii="Arial" w:eastAsia="Times New Roman" w:hAnsi="Arial" w:cs="Arial"/>
                <w:b/>
                <w:noProof/>
                <w:color w:val="000000"/>
                <w:sz w:val="20"/>
                <w:szCs w:val="20"/>
              </w:rPr>
              <w:t xml:space="preserve"> </w:t>
            </w:r>
          </w:p>
          <w:p w14:paraId="5ADE0E4C" w14:textId="77777777" w:rsidR="000611FC" w:rsidRPr="002F3EE6" w:rsidRDefault="00D304BF" w:rsidP="00D477D4">
            <w:pPr>
              <w:spacing w:line="360" w:lineRule="auto"/>
              <w:ind w:left="360" w:firstLine="0"/>
              <w:rPr>
                <w:rFonts w:ascii="Arial" w:eastAsia="Times New Roman" w:hAnsi="Arial" w:cs="Arial"/>
                <w:i/>
                <w:color w:val="000000"/>
                <w:sz w:val="20"/>
                <w:szCs w:val="20"/>
              </w:rPr>
            </w:pPr>
            <w:sdt>
              <w:sdtPr>
                <w:rPr>
                  <w:rFonts w:ascii="Arial" w:hAnsi="Arial" w:cs="Arial"/>
                </w:rPr>
                <w:id w:val="-196279456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Yes </w:t>
            </w:r>
            <w:r w:rsidR="000611FC" w:rsidRPr="002F3EE6">
              <w:rPr>
                <w:rFonts w:ascii="Arial" w:hAnsi="Arial" w:cs="Arial"/>
              </w:rPr>
              <w:sym w:font="Wingdings" w:char="F0E0"/>
            </w:r>
            <w:r w:rsidR="000611FC" w:rsidRPr="002F3EE6">
              <w:rPr>
                <w:rFonts w:ascii="Arial" w:hAnsi="Arial" w:cs="Arial"/>
              </w:rPr>
              <w:t xml:space="preserve"> </w:t>
            </w:r>
            <w:r w:rsidR="000611FC" w:rsidRPr="002F3EE6">
              <w:rPr>
                <w:rFonts w:ascii="Arial" w:eastAsia="Times New Roman" w:hAnsi="Arial" w:cs="Arial"/>
                <w:i/>
                <w:color w:val="000000"/>
                <w:sz w:val="20"/>
                <w:szCs w:val="20"/>
              </w:rPr>
              <w:t>Continue to C2</w:t>
            </w:r>
          </w:p>
          <w:p w14:paraId="13D75C25" w14:textId="77777777" w:rsidR="000611FC" w:rsidRPr="002F3EE6" w:rsidRDefault="00D304BF" w:rsidP="00D477D4">
            <w:pPr>
              <w:spacing w:line="360" w:lineRule="auto"/>
              <w:ind w:left="360" w:firstLine="0"/>
              <w:rPr>
                <w:rFonts w:ascii="Arial" w:eastAsia="Times New Roman" w:hAnsi="Arial" w:cs="Arial"/>
                <w:i/>
                <w:color w:val="000000"/>
                <w:sz w:val="20"/>
                <w:szCs w:val="20"/>
              </w:rPr>
            </w:pPr>
            <w:sdt>
              <w:sdtPr>
                <w:rPr>
                  <w:rFonts w:ascii="Arial" w:hAnsi="Arial" w:cs="Arial"/>
                </w:rPr>
                <w:id w:val="-150813135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No (water unavailable) </w:t>
            </w:r>
            <w:r w:rsidR="000611FC" w:rsidRPr="002F3EE6">
              <w:rPr>
                <w:rFonts w:ascii="Arial" w:hAnsi="Arial" w:cs="Arial"/>
              </w:rPr>
              <w:sym w:font="Wingdings" w:char="F0E0"/>
            </w:r>
            <w:r w:rsidR="000611FC" w:rsidRPr="002F3EE6">
              <w:rPr>
                <w:rFonts w:ascii="Arial" w:eastAsia="Times New Roman" w:hAnsi="Arial" w:cs="Arial"/>
                <w:i/>
                <w:color w:val="000000"/>
                <w:sz w:val="20"/>
                <w:szCs w:val="20"/>
              </w:rPr>
              <w:t xml:space="preserve"> Continue to C3 if selected</w:t>
            </w:r>
          </w:p>
          <w:p w14:paraId="47F6A572" w14:textId="77777777" w:rsidR="000611FC" w:rsidRPr="002F3EE6" w:rsidRDefault="00D304BF" w:rsidP="00D477D4">
            <w:pPr>
              <w:spacing w:line="360" w:lineRule="auto"/>
              <w:ind w:left="360" w:firstLine="0"/>
              <w:rPr>
                <w:rFonts w:ascii="Arial" w:eastAsia="Times New Roman" w:hAnsi="Arial" w:cs="Arial"/>
                <w:color w:val="000000"/>
                <w:sz w:val="20"/>
                <w:szCs w:val="20"/>
              </w:rPr>
            </w:pPr>
            <w:sdt>
              <w:sdtPr>
                <w:rPr>
                  <w:rFonts w:ascii="Arial" w:hAnsi="Arial" w:cs="Arial"/>
                </w:rPr>
                <w:id w:val="-177808881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No (refuse participation) </w:t>
            </w:r>
            <w:r w:rsidR="000611FC" w:rsidRPr="002F3EE6">
              <w:rPr>
                <w:rFonts w:ascii="Arial" w:hAnsi="Arial" w:cs="Arial"/>
              </w:rPr>
              <w:sym w:font="Wingdings" w:char="F0E0"/>
            </w:r>
            <w:r w:rsidR="000611FC" w:rsidRPr="002F3EE6">
              <w:rPr>
                <w:rFonts w:ascii="Arial" w:eastAsia="Times New Roman" w:hAnsi="Arial" w:cs="Arial"/>
                <w:color w:val="000000"/>
                <w:sz w:val="20"/>
                <w:szCs w:val="20"/>
              </w:rPr>
              <w:t xml:space="preserve"> </w:t>
            </w:r>
            <w:r w:rsidR="000611FC" w:rsidRPr="002F3EE6">
              <w:rPr>
                <w:rFonts w:ascii="Arial" w:eastAsia="Times New Roman" w:hAnsi="Arial" w:cs="Arial"/>
                <w:i/>
                <w:color w:val="000000"/>
                <w:sz w:val="20"/>
                <w:szCs w:val="20"/>
              </w:rPr>
              <w:t>Continue to C3 if selected</w:t>
            </w:r>
          </w:p>
        </w:tc>
        <w:tc>
          <w:tcPr>
            <w:tcW w:w="2835" w:type="dxa"/>
            <w:shd w:val="clear" w:color="auto" w:fill="DAEEF3" w:themeFill="accent5" w:themeFillTint="33"/>
          </w:tcPr>
          <w:p w14:paraId="5C35F47B"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Question to be added if you need to check how people pour water or get water from storage container.</w:t>
            </w:r>
          </w:p>
          <w:p w14:paraId="1CF10C5F"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If selected, C2 must also be selected.</w:t>
            </w:r>
          </w:p>
        </w:tc>
      </w:tr>
      <w:tr w:rsidR="000611FC" w:rsidRPr="002F3EE6" w14:paraId="14F4DDEC" w14:textId="77777777" w:rsidTr="00DD6EE3">
        <w:tc>
          <w:tcPr>
            <w:tcW w:w="6629" w:type="dxa"/>
            <w:shd w:val="clear" w:color="auto" w:fill="BFBFBF" w:themeFill="background1" w:themeFillShade="BF"/>
          </w:tcPr>
          <w:p w14:paraId="167CFB9F" w14:textId="77777777" w:rsidR="000611FC" w:rsidRPr="002F3EE6" w:rsidRDefault="000611FC" w:rsidP="00D477D4">
            <w:pPr>
              <w:spacing w:line="360" w:lineRule="auto"/>
              <w:ind w:firstLine="0"/>
              <w:rPr>
                <w:rFonts w:ascii="Arial" w:hAnsi="Arial" w:cs="Arial"/>
                <w:b/>
                <w:sz w:val="20"/>
                <w:szCs w:val="20"/>
              </w:rPr>
            </w:pPr>
            <w:r w:rsidRPr="002F3EE6">
              <w:rPr>
                <w:rStyle w:val="SubtleEmphasis"/>
                <w:rFonts w:ascii="Arial" w:hAnsi="Arial" w:cs="Arial"/>
                <w:b/>
                <w:sz w:val="20"/>
                <w:szCs w:val="20"/>
              </w:rPr>
              <w:t>Observation Section (Observe and record answers below. Do not ask this question aloud)</w:t>
            </w:r>
          </w:p>
        </w:tc>
        <w:tc>
          <w:tcPr>
            <w:tcW w:w="2835" w:type="dxa"/>
            <w:shd w:val="clear" w:color="auto" w:fill="BFBFBF" w:themeFill="background1" w:themeFillShade="BF"/>
          </w:tcPr>
          <w:p w14:paraId="53CDB064" w14:textId="77777777" w:rsidR="000611FC" w:rsidRPr="002F3EE6" w:rsidRDefault="000611FC" w:rsidP="00D477D4">
            <w:pPr>
              <w:spacing w:line="360" w:lineRule="auto"/>
              <w:ind w:firstLine="0"/>
              <w:rPr>
                <w:rFonts w:ascii="Arial" w:hAnsi="Arial" w:cs="Arial"/>
                <w:b/>
                <w:sz w:val="20"/>
                <w:szCs w:val="20"/>
              </w:rPr>
            </w:pPr>
          </w:p>
        </w:tc>
      </w:tr>
      <w:tr w:rsidR="000611FC" w:rsidRPr="002F3EE6" w14:paraId="3E409A6C" w14:textId="77777777" w:rsidTr="00DD6EE3">
        <w:tc>
          <w:tcPr>
            <w:tcW w:w="6629" w:type="dxa"/>
            <w:shd w:val="clear" w:color="auto" w:fill="DAEEF3" w:themeFill="accent5" w:themeFillTint="33"/>
          </w:tcPr>
          <w:p w14:paraId="10F2684D" w14:textId="77777777" w:rsidR="000611FC" w:rsidRPr="002F3EE6" w:rsidRDefault="000611FC" w:rsidP="00D477D4">
            <w:pPr>
              <w:shd w:val="clear" w:color="auto" w:fill="DAEEF3" w:themeFill="accent5" w:themeFillTint="33"/>
              <w:tabs>
                <w:tab w:val="left" w:pos="540"/>
              </w:tabs>
              <w:spacing w:line="360" w:lineRule="auto"/>
              <w:ind w:firstLine="0"/>
              <w:textAlignment w:val="top"/>
              <w:rPr>
                <w:rFonts w:ascii="Arial" w:eastAsia="Times New Roman" w:hAnsi="Arial" w:cs="Arial"/>
                <w:i/>
                <w:color w:val="000000"/>
                <w:sz w:val="20"/>
                <w:szCs w:val="20"/>
              </w:rPr>
            </w:pPr>
            <w:r w:rsidRPr="002F3EE6">
              <w:rPr>
                <w:rFonts w:ascii="Arial" w:eastAsia="Times New Roman" w:hAnsi="Arial" w:cs="Arial"/>
                <w:b/>
                <w:color w:val="000000"/>
                <w:sz w:val="20"/>
                <w:szCs w:val="20"/>
              </w:rPr>
              <w:t>C2</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How did the respondent remove water from the container? </w:t>
            </w:r>
            <w:r w:rsidRPr="002F3EE6">
              <w:rPr>
                <w:rFonts w:ascii="Arial" w:eastAsia="Times New Roman" w:hAnsi="Arial" w:cs="Arial"/>
                <w:i/>
                <w:color w:val="000000"/>
                <w:sz w:val="20"/>
                <w:szCs w:val="20"/>
              </w:rPr>
              <w:t xml:space="preserve">(Check one) </w:t>
            </w:r>
          </w:p>
          <w:p w14:paraId="3E9802FA"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161852075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Cup dipped</w:t>
            </w:r>
          </w:p>
          <w:p w14:paraId="68B702B7"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187376416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Hose/tap</w:t>
            </w:r>
            <w:r w:rsidR="000611FC" w:rsidRPr="002F3EE6">
              <w:rPr>
                <w:rFonts w:ascii="Arial" w:eastAsia="Times New Roman" w:hAnsi="Arial" w:cs="Arial"/>
                <w:color w:val="000000"/>
                <w:sz w:val="20"/>
                <w:szCs w:val="20"/>
              </w:rPr>
              <w:tab/>
            </w:r>
          </w:p>
          <w:p w14:paraId="4FF014C6"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156856846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Poured</w:t>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p>
          <w:p w14:paraId="4859D828"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5069337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Other </w:t>
            </w:r>
          </w:p>
          <w:p w14:paraId="39C64369"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2810413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Unable to observe</w:t>
            </w:r>
          </w:p>
        </w:tc>
        <w:tc>
          <w:tcPr>
            <w:tcW w:w="2835" w:type="dxa"/>
            <w:shd w:val="clear" w:color="auto" w:fill="DAEEF3" w:themeFill="accent5" w:themeFillTint="33"/>
          </w:tcPr>
          <w:p w14:paraId="0614D490"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have selected C1.  </w:t>
            </w:r>
          </w:p>
          <w:p w14:paraId="682B3B60" w14:textId="77777777" w:rsidR="000611FC" w:rsidRPr="002F3EE6" w:rsidRDefault="000611FC" w:rsidP="00D477D4">
            <w:pPr>
              <w:spacing w:line="360" w:lineRule="auto"/>
              <w:ind w:firstLine="0"/>
              <w:rPr>
                <w:rFonts w:ascii="Arial" w:hAnsi="Arial" w:cs="Arial"/>
                <w:sz w:val="18"/>
                <w:szCs w:val="20"/>
              </w:rPr>
            </w:pPr>
          </w:p>
          <w:p w14:paraId="5D91D260" w14:textId="77777777" w:rsidR="000611FC" w:rsidRPr="002F3EE6" w:rsidRDefault="000611FC" w:rsidP="00D477D4">
            <w:pPr>
              <w:spacing w:line="360" w:lineRule="auto"/>
              <w:ind w:firstLine="0"/>
              <w:rPr>
                <w:rFonts w:ascii="Arial" w:hAnsi="Arial" w:cs="Arial"/>
                <w:b/>
                <w:sz w:val="18"/>
                <w:szCs w:val="20"/>
              </w:rPr>
            </w:pPr>
            <w:r w:rsidRPr="002F3EE6">
              <w:rPr>
                <w:rFonts w:ascii="Arial" w:hAnsi="Arial" w:cs="Arial"/>
                <w:sz w:val="18"/>
                <w:szCs w:val="20"/>
              </w:rPr>
              <w:t>Can’t be selected if question C1 is not selected.</w:t>
            </w:r>
          </w:p>
        </w:tc>
      </w:tr>
      <w:tr w:rsidR="000611FC" w:rsidRPr="002F3EE6" w14:paraId="76EA3A80" w14:textId="77777777" w:rsidTr="00DD6EE3">
        <w:tc>
          <w:tcPr>
            <w:tcW w:w="6629" w:type="dxa"/>
            <w:shd w:val="clear" w:color="auto" w:fill="BFBFBF" w:themeFill="background1" w:themeFillShade="BF"/>
          </w:tcPr>
          <w:p w14:paraId="4F70EA24"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i/>
                <w:sz w:val="20"/>
                <w:szCs w:val="20"/>
              </w:rPr>
              <w:t>End of Observation Section</w:t>
            </w:r>
          </w:p>
        </w:tc>
        <w:tc>
          <w:tcPr>
            <w:tcW w:w="2835" w:type="dxa"/>
            <w:shd w:val="clear" w:color="auto" w:fill="BFBFBF" w:themeFill="background1" w:themeFillShade="BF"/>
          </w:tcPr>
          <w:p w14:paraId="39D336CD" w14:textId="77777777" w:rsidR="000611FC" w:rsidRPr="002F3EE6" w:rsidRDefault="000611FC" w:rsidP="00D477D4">
            <w:pPr>
              <w:spacing w:line="360" w:lineRule="auto"/>
              <w:ind w:firstLine="0"/>
              <w:rPr>
                <w:rFonts w:ascii="Arial" w:hAnsi="Arial" w:cs="Arial"/>
                <w:b/>
                <w:sz w:val="20"/>
                <w:szCs w:val="20"/>
              </w:rPr>
            </w:pPr>
          </w:p>
        </w:tc>
      </w:tr>
      <w:tr w:rsidR="000611FC" w:rsidRPr="002F3EE6" w14:paraId="528D3A0B" w14:textId="77777777" w:rsidTr="00DD6EE3">
        <w:tc>
          <w:tcPr>
            <w:tcW w:w="6629" w:type="dxa"/>
            <w:shd w:val="clear" w:color="auto" w:fill="DAEEF3" w:themeFill="accent5" w:themeFillTint="33"/>
          </w:tcPr>
          <w:p w14:paraId="12D32D26" w14:textId="77777777" w:rsidR="000611FC" w:rsidRPr="002F3EE6" w:rsidRDefault="000611FC" w:rsidP="00D477D4">
            <w:pPr>
              <w:spacing w:line="360" w:lineRule="auto"/>
              <w:ind w:firstLine="0"/>
              <w:rPr>
                <w:rFonts w:ascii="Arial" w:hAnsi="Arial" w:cs="Arial"/>
                <w:i/>
                <w:sz w:val="20"/>
                <w:szCs w:val="20"/>
              </w:rPr>
            </w:pPr>
            <w:r w:rsidRPr="002F3EE6">
              <w:rPr>
                <w:rFonts w:ascii="Arial" w:hAnsi="Arial" w:cs="Arial"/>
                <w:b/>
                <w:sz w:val="20"/>
                <w:szCs w:val="20"/>
              </w:rPr>
              <w:t>C3</w:t>
            </w:r>
            <w:r w:rsidRPr="002F3EE6">
              <w:rPr>
                <w:rFonts w:ascii="Arial" w:eastAsia="Times New Roman" w:hAnsi="Arial" w:cs="Arial"/>
                <w:b/>
                <w:sz w:val="18"/>
                <w:szCs w:val="20"/>
              </w:rPr>
              <w:t xml:space="preserve"> (Op)</w:t>
            </w:r>
            <w:r w:rsidRPr="002F3EE6">
              <w:rPr>
                <w:rFonts w:ascii="Arial" w:hAnsi="Arial" w:cs="Arial"/>
                <w:b/>
                <w:sz w:val="20"/>
                <w:szCs w:val="20"/>
              </w:rPr>
              <w:t xml:space="preserve">/ Do you or someone else do anything to your water to make it ready for drinking? </w:t>
            </w:r>
            <w:r w:rsidRPr="002F3EE6">
              <w:rPr>
                <w:rFonts w:ascii="Arial" w:hAnsi="Arial" w:cs="Arial"/>
                <w:i/>
                <w:sz w:val="20"/>
                <w:szCs w:val="20"/>
              </w:rPr>
              <w:t>(Check one)</w:t>
            </w:r>
          </w:p>
          <w:p w14:paraId="4A77CCF7"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70659365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 always treat it before drinking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C4</w:t>
            </w:r>
          </w:p>
          <w:p w14:paraId="70FF087A"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29444211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 sometimes treat it before drinking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C4</w:t>
            </w:r>
          </w:p>
          <w:p w14:paraId="02F52DFB"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06120884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 do not treat it before drinking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next section</w:t>
            </w:r>
          </w:p>
          <w:p w14:paraId="12F19AD4"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41176056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Don’t know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next section</w:t>
            </w:r>
          </w:p>
        </w:tc>
        <w:tc>
          <w:tcPr>
            <w:tcW w:w="2835" w:type="dxa"/>
            <w:shd w:val="clear" w:color="auto" w:fill="DAEEF3" w:themeFill="accent5" w:themeFillTint="33"/>
          </w:tcPr>
          <w:p w14:paraId="59CD63AD"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the part of households practicing household water treatment. </w:t>
            </w:r>
          </w:p>
          <w:p w14:paraId="3775B838" w14:textId="77777777" w:rsidR="000611FC" w:rsidRPr="002F3EE6" w:rsidRDefault="000611FC" w:rsidP="00D477D4">
            <w:pPr>
              <w:spacing w:line="360" w:lineRule="auto"/>
              <w:ind w:firstLine="0"/>
              <w:rPr>
                <w:rFonts w:ascii="Arial" w:hAnsi="Arial" w:cs="Arial"/>
                <w:sz w:val="18"/>
                <w:szCs w:val="20"/>
              </w:rPr>
            </w:pPr>
          </w:p>
          <w:p w14:paraId="3A29040D"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Preferably to be inserted with question C4 as well.</w:t>
            </w:r>
          </w:p>
        </w:tc>
      </w:tr>
      <w:tr w:rsidR="000611FC" w:rsidRPr="002F3EE6" w14:paraId="1370E005" w14:textId="77777777" w:rsidTr="00DD6EE3">
        <w:tc>
          <w:tcPr>
            <w:tcW w:w="6629" w:type="dxa"/>
            <w:shd w:val="clear" w:color="auto" w:fill="DAEEF3" w:themeFill="accent5" w:themeFillTint="33"/>
          </w:tcPr>
          <w:p w14:paraId="0EF8913D" w14:textId="77777777" w:rsidR="000611FC" w:rsidRPr="002F3EE6" w:rsidRDefault="000611FC" w:rsidP="00D477D4">
            <w:pPr>
              <w:shd w:val="clear" w:color="auto" w:fill="DAEEF3" w:themeFill="accent5" w:themeFillTint="33"/>
              <w:tabs>
                <w:tab w:val="left" w:pos="540"/>
              </w:tabs>
              <w:spacing w:line="360" w:lineRule="auto"/>
              <w:ind w:firstLine="0"/>
              <w:textAlignment w:val="top"/>
              <w:rPr>
                <w:rFonts w:ascii="Arial" w:eastAsia="Times New Roman" w:hAnsi="Arial" w:cs="Arial"/>
                <w:b/>
                <w:color w:val="000000"/>
                <w:sz w:val="20"/>
                <w:szCs w:val="20"/>
              </w:rPr>
            </w:pPr>
            <w:r w:rsidRPr="002F3EE6">
              <w:rPr>
                <w:rFonts w:ascii="Arial" w:eastAsia="Times New Roman" w:hAnsi="Arial" w:cs="Arial"/>
                <w:b/>
                <w:color w:val="000000"/>
                <w:sz w:val="20"/>
                <w:szCs w:val="20"/>
                <w:shd w:val="clear" w:color="auto" w:fill="DAEEF3" w:themeFill="accent5" w:themeFillTint="33"/>
              </w:rPr>
              <w:t>C4</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shd w:val="clear" w:color="auto" w:fill="DAEEF3" w:themeFill="accent5" w:themeFillTint="33"/>
              </w:rPr>
              <w:t xml:space="preserve">/ What do you or someone else in the household do to this water to make it ready for drinking?  </w:t>
            </w:r>
            <w:r w:rsidRPr="002F3EE6">
              <w:rPr>
                <w:rFonts w:ascii="Arial" w:eastAsia="Times New Roman" w:hAnsi="Arial" w:cs="Arial"/>
                <w:i/>
                <w:color w:val="000000"/>
                <w:sz w:val="20"/>
                <w:szCs w:val="20"/>
                <w:shd w:val="clear" w:color="auto" w:fill="DAEEF3" w:themeFill="accent5" w:themeFillTint="33"/>
              </w:rPr>
              <w:t>(</w:t>
            </w:r>
            <w:r w:rsidRPr="002F3EE6">
              <w:rPr>
                <w:rFonts w:ascii="Arial" w:eastAsia="Times New Roman" w:hAnsi="Arial" w:cs="Arial"/>
                <w:i/>
                <w:sz w:val="20"/>
                <w:szCs w:val="20"/>
                <w:shd w:val="clear" w:color="auto" w:fill="DAEEF3" w:themeFill="accent5" w:themeFillTint="33"/>
              </w:rPr>
              <w:t>Check all that apply</w:t>
            </w:r>
            <w:r w:rsidRPr="002F3EE6">
              <w:rPr>
                <w:rFonts w:ascii="Arial" w:eastAsia="Times New Roman" w:hAnsi="Arial" w:cs="Arial"/>
                <w:sz w:val="20"/>
                <w:szCs w:val="20"/>
                <w:shd w:val="clear" w:color="auto" w:fill="DAEEF3" w:themeFill="accent5" w:themeFillTint="33"/>
              </w:rPr>
              <w:t>)</w:t>
            </w:r>
          </w:p>
          <w:p w14:paraId="70E89172"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12384841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Let it stand and settle</w:t>
            </w:r>
          </w:p>
          <w:p w14:paraId="2520BCC6"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84721397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rPr>
              <w:t xml:space="preserve"> </w:t>
            </w:r>
            <w:r w:rsidR="000611FC" w:rsidRPr="002F3EE6">
              <w:rPr>
                <w:rFonts w:ascii="Arial" w:hAnsi="Arial" w:cs="Arial"/>
                <w:sz w:val="20"/>
                <w:szCs w:val="20"/>
              </w:rPr>
              <w:t>Boil it</w:t>
            </w:r>
          </w:p>
          <w:p w14:paraId="73F6C33B"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32258498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rPr>
              <w:t xml:space="preserve"> </w:t>
            </w:r>
            <w:r w:rsidR="000611FC" w:rsidRPr="002F3EE6">
              <w:rPr>
                <w:rFonts w:ascii="Arial" w:hAnsi="Arial" w:cs="Arial"/>
                <w:sz w:val="20"/>
                <w:szCs w:val="20"/>
              </w:rPr>
              <w:t>Expose it to sunlight</w:t>
            </w:r>
          </w:p>
          <w:p w14:paraId="5CAC9D53"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14324772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Use disinfection products:</w:t>
            </w:r>
          </w:p>
          <w:p w14:paraId="651C72C2" w14:textId="77777777" w:rsidR="000611FC" w:rsidRPr="002F3EE6" w:rsidRDefault="00D304BF" w:rsidP="00D477D4">
            <w:pPr>
              <w:pStyle w:val="ListParagraph"/>
              <w:shd w:val="clear" w:color="auto" w:fill="DAEEF3" w:themeFill="accent5" w:themeFillTint="33"/>
              <w:spacing w:line="360" w:lineRule="auto"/>
              <w:ind w:left="1080" w:firstLine="0"/>
              <w:textAlignment w:val="top"/>
              <w:rPr>
                <w:rFonts w:ascii="Arial" w:eastAsia="Times New Roman" w:hAnsi="Arial" w:cs="Arial"/>
                <w:color w:val="000000"/>
                <w:sz w:val="20"/>
                <w:szCs w:val="20"/>
              </w:rPr>
            </w:pPr>
            <w:sdt>
              <w:sdtPr>
                <w:rPr>
                  <w:rFonts w:ascii="Arial" w:hAnsi="Arial" w:cs="Arial"/>
                </w:rPr>
                <w:id w:val="-85364803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Aquatabs/water purification tablets       </w:t>
            </w:r>
          </w:p>
          <w:p w14:paraId="0F6B751D" w14:textId="77777777" w:rsidR="000611FC" w:rsidRPr="002F3EE6" w:rsidRDefault="00D304BF" w:rsidP="00D477D4">
            <w:pPr>
              <w:pStyle w:val="ListParagraph"/>
              <w:shd w:val="clear" w:color="auto" w:fill="DAEEF3" w:themeFill="accent5" w:themeFillTint="33"/>
              <w:spacing w:line="360" w:lineRule="auto"/>
              <w:ind w:left="1080" w:firstLine="0"/>
              <w:textAlignment w:val="top"/>
              <w:rPr>
                <w:rFonts w:ascii="Arial" w:eastAsia="Times New Roman" w:hAnsi="Arial" w:cs="Arial"/>
                <w:color w:val="000000"/>
                <w:sz w:val="20"/>
                <w:szCs w:val="20"/>
              </w:rPr>
            </w:pPr>
            <w:sdt>
              <w:sdtPr>
                <w:rPr>
                  <w:rFonts w:ascii="Arial" w:hAnsi="Arial" w:cs="Arial"/>
                </w:rPr>
                <w:id w:val="-123701445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Liquid chlorine  </w:t>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p>
          <w:p w14:paraId="28789DF2" w14:textId="77777777" w:rsidR="000611FC" w:rsidRPr="002F3EE6" w:rsidRDefault="00D304BF" w:rsidP="00D477D4">
            <w:pPr>
              <w:pStyle w:val="ListParagraph"/>
              <w:shd w:val="clear" w:color="auto" w:fill="DAEEF3" w:themeFill="accent5" w:themeFillTint="33"/>
              <w:spacing w:line="360" w:lineRule="auto"/>
              <w:ind w:left="1080" w:firstLine="0"/>
              <w:textAlignment w:val="top"/>
              <w:rPr>
                <w:rFonts w:ascii="Arial" w:eastAsia="Times New Roman" w:hAnsi="Arial" w:cs="Arial"/>
                <w:color w:val="000000"/>
                <w:sz w:val="20"/>
                <w:szCs w:val="20"/>
              </w:rPr>
            </w:pPr>
            <w:sdt>
              <w:sdtPr>
                <w:rPr>
                  <w:rFonts w:ascii="Arial" w:hAnsi="Arial" w:cs="Arial"/>
                </w:rPr>
                <w:id w:val="-150619873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Powder or granular chlorine</w:t>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p>
          <w:p w14:paraId="36502089" w14:textId="77777777" w:rsidR="000611FC" w:rsidRPr="002F3EE6" w:rsidRDefault="00D304BF" w:rsidP="00D477D4">
            <w:pPr>
              <w:pStyle w:val="ListParagraph"/>
              <w:shd w:val="clear" w:color="auto" w:fill="DAEEF3" w:themeFill="accent5" w:themeFillTint="33"/>
              <w:spacing w:line="360" w:lineRule="auto"/>
              <w:ind w:left="1080" w:firstLine="0"/>
              <w:textAlignment w:val="top"/>
              <w:rPr>
                <w:rFonts w:ascii="Arial" w:eastAsia="Times New Roman" w:hAnsi="Arial" w:cs="Arial"/>
                <w:color w:val="000000"/>
                <w:sz w:val="20"/>
                <w:szCs w:val="20"/>
              </w:rPr>
            </w:pPr>
            <w:sdt>
              <w:sdtPr>
                <w:rPr>
                  <w:rFonts w:ascii="Arial" w:hAnsi="Arial" w:cs="Arial"/>
                </w:rPr>
                <w:id w:val="92438945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PuR or Watermaker sachets</w:t>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p>
          <w:p w14:paraId="3AFCF685" w14:textId="77777777" w:rsidR="000611FC" w:rsidRPr="002F3EE6" w:rsidRDefault="00D304BF" w:rsidP="00D477D4">
            <w:pPr>
              <w:pStyle w:val="ListParagraph"/>
              <w:shd w:val="clear" w:color="auto" w:fill="DAEEF3" w:themeFill="accent5" w:themeFillTint="33"/>
              <w:spacing w:line="360" w:lineRule="auto"/>
              <w:ind w:left="1080" w:firstLine="0"/>
              <w:textAlignment w:val="top"/>
              <w:rPr>
                <w:rFonts w:ascii="Arial" w:eastAsia="Times New Roman" w:hAnsi="Arial" w:cs="Arial"/>
                <w:color w:val="000000"/>
                <w:sz w:val="20"/>
                <w:szCs w:val="20"/>
              </w:rPr>
            </w:pPr>
            <w:sdt>
              <w:sdtPr>
                <w:rPr>
                  <w:rFonts w:ascii="Arial" w:hAnsi="Arial" w:cs="Arial"/>
                </w:rPr>
                <w:id w:val="132771496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Other: ________________________</w:t>
            </w:r>
            <w:r w:rsidR="000611FC" w:rsidRPr="002F3EE6">
              <w:rPr>
                <w:rFonts w:ascii="Arial" w:eastAsia="Times New Roman" w:hAnsi="Arial" w:cs="Arial"/>
                <w:color w:val="000000"/>
                <w:sz w:val="20"/>
                <w:szCs w:val="20"/>
              </w:rPr>
              <w:tab/>
            </w:r>
          </w:p>
          <w:p w14:paraId="158A227D"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118617900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Filter it:</w:t>
            </w:r>
          </w:p>
          <w:p w14:paraId="6F59C48A" w14:textId="77777777" w:rsidR="000611FC" w:rsidRPr="002F3EE6" w:rsidRDefault="00D304BF" w:rsidP="00D477D4">
            <w:pPr>
              <w:pStyle w:val="ListParagraph"/>
              <w:spacing w:line="360" w:lineRule="auto"/>
              <w:ind w:left="1080" w:firstLine="0"/>
              <w:textAlignment w:val="top"/>
              <w:rPr>
                <w:rFonts w:ascii="Arial" w:eastAsia="Times New Roman" w:hAnsi="Arial" w:cs="Arial"/>
                <w:color w:val="000000"/>
                <w:sz w:val="20"/>
                <w:szCs w:val="20"/>
              </w:rPr>
            </w:pPr>
            <w:sdt>
              <w:sdtPr>
                <w:rPr>
                  <w:rFonts w:ascii="Arial" w:hAnsi="Arial" w:cs="Arial"/>
                </w:rPr>
                <w:id w:val="-12840425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Biosand Filter</w:t>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p>
          <w:p w14:paraId="61D5C5A3" w14:textId="77777777" w:rsidR="000611FC" w:rsidRPr="002F3EE6" w:rsidRDefault="00D304BF" w:rsidP="00D477D4">
            <w:pPr>
              <w:pStyle w:val="ListParagraph"/>
              <w:spacing w:line="360" w:lineRule="auto"/>
              <w:ind w:left="1080" w:firstLine="0"/>
              <w:textAlignment w:val="top"/>
              <w:rPr>
                <w:rFonts w:ascii="Arial" w:eastAsia="Times New Roman" w:hAnsi="Arial" w:cs="Arial"/>
                <w:color w:val="000000"/>
                <w:sz w:val="20"/>
                <w:szCs w:val="20"/>
              </w:rPr>
            </w:pPr>
            <w:sdt>
              <w:sdtPr>
                <w:rPr>
                  <w:rFonts w:ascii="Arial" w:hAnsi="Arial" w:cs="Arial"/>
                </w:rPr>
                <w:id w:val="136332208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Ceramic Pot Filter</w:t>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p>
          <w:p w14:paraId="610BE072" w14:textId="77777777" w:rsidR="000611FC" w:rsidRPr="002F3EE6" w:rsidRDefault="00D304BF" w:rsidP="00D477D4">
            <w:pPr>
              <w:pStyle w:val="ListParagraph"/>
              <w:spacing w:line="360" w:lineRule="auto"/>
              <w:ind w:left="1080" w:firstLine="0"/>
              <w:textAlignment w:val="top"/>
              <w:rPr>
                <w:rFonts w:ascii="Arial" w:eastAsia="Times New Roman" w:hAnsi="Arial" w:cs="Arial"/>
                <w:color w:val="000000"/>
                <w:sz w:val="20"/>
                <w:szCs w:val="20"/>
              </w:rPr>
            </w:pPr>
            <w:sdt>
              <w:sdtPr>
                <w:rPr>
                  <w:rFonts w:ascii="Arial" w:hAnsi="Arial" w:cs="Arial"/>
                </w:rPr>
                <w:id w:val="27298969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Candle Filter/Bucket Filter</w:t>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p>
          <w:p w14:paraId="1FAE5447" w14:textId="77777777" w:rsidR="000611FC" w:rsidRPr="002F3EE6" w:rsidRDefault="00D304BF" w:rsidP="00D477D4">
            <w:pPr>
              <w:pStyle w:val="ListParagraph"/>
              <w:spacing w:line="360" w:lineRule="auto"/>
              <w:ind w:left="1080" w:firstLine="0"/>
              <w:textAlignment w:val="top"/>
              <w:rPr>
                <w:rFonts w:ascii="Arial" w:eastAsia="Times New Roman" w:hAnsi="Arial" w:cs="Arial"/>
                <w:color w:val="000000"/>
                <w:sz w:val="20"/>
                <w:szCs w:val="20"/>
              </w:rPr>
            </w:pPr>
            <w:sdt>
              <w:sdtPr>
                <w:rPr>
                  <w:rFonts w:ascii="Arial" w:hAnsi="Arial" w:cs="Arial"/>
                </w:rPr>
                <w:id w:val="-303617412"/>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Other: _______________________</w:t>
            </w:r>
            <w:r w:rsidR="000611FC" w:rsidRPr="002F3EE6">
              <w:rPr>
                <w:rFonts w:ascii="Arial" w:eastAsia="Times New Roman" w:hAnsi="Arial" w:cs="Arial"/>
                <w:color w:val="000000"/>
                <w:sz w:val="20"/>
                <w:szCs w:val="20"/>
              </w:rPr>
              <w:tab/>
            </w:r>
          </w:p>
          <w:p w14:paraId="7DE3D99E"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653401210"/>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rPr>
              <w:t xml:space="preserve"> </w:t>
            </w:r>
            <w:r w:rsidR="000611FC" w:rsidRPr="002F3EE6">
              <w:rPr>
                <w:rFonts w:ascii="Arial" w:hAnsi="Arial" w:cs="Arial"/>
                <w:sz w:val="20"/>
                <w:szCs w:val="20"/>
              </w:rPr>
              <w:t>Other</w:t>
            </w:r>
            <w:r w:rsidR="000611FC" w:rsidRPr="002F3EE6">
              <w:rPr>
                <w:rFonts w:ascii="Arial" w:eastAsia="Times New Roman" w:hAnsi="Arial" w:cs="Arial"/>
                <w:color w:val="000000"/>
                <w:sz w:val="20"/>
                <w:szCs w:val="20"/>
              </w:rPr>
              <w:t>: _______________________</w:t>
            </w:r>
          </w:p>
          <w:p w14:paraId="29207A96"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183343342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rPr>
              <w:t xml:space="preserve"> </w:t>
            </w:r>
            <w:r w:rsidR="000611FC" w:rsidRPr="002F3EE6">
              <w:rPr>
                <w:rFonts w:ascii="Arial" w:hAnsi="Arial" w:cs="Arial"/>
                <w:sz w:val="20"/>
                <w:szCs w:val="20"/>
              </w:rPr>
              <w:t>Don’t know</w:t>
            </w:r>
          </w:p>
        </w:tc>
        <w:tc>
          <w:tcPr>
            <w:tcW w:w="2835" w:type="dxa"/>
            <w:shd w:val="clear" w:color="auto" w:fill="DAEEF3" w:themeFill="accent5" w:themeFillTint="33"/>
          </w:tcPr>
          <w:p w14:paraId="5E0B8D74"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if you need to know what types of household treatment are favoured in the camp. </w:t>
            </w:r>
          </w:p>
          <w:p w14:paraId="7C3E877C" w14:textId="77777777" w:rsidR="000611FC" w:rsidRPr="002F3EE6" w:rsidRDefault="000611FC" w:rsidP="00D477D4">
            <w:pPr>
              <w:spacing w:line="360" w:lineRule="auto"/>
              <w:ind w:firstLine="0"/>
              <w:rPr>
                <w:rFonts w:ascii="Arial" w:hAnsi="Arial" w:cs="Arial"/>
                <w:sz w:val="18"/>
                <w:szCs w:val="20"/>
              </w:rPr>
            </w:pPr>
          </w:p>
          <w:p w14:paraId="05E092EA"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Can’t be selected if question C3 is not selected.</w:t>
            </w:r>
          </w:p>
        </w:tc>
      </w:tr>
      <w:tr w:rsidR="000611FC" w:rsidRPr="002F3EE6" w14:paraId="411E6EC6" w14:textId="77777777" w:rsidTr="00DD6EE3">
        <w:tc>
          <w:tcPr>
            <w:tcW w:w="6629" w:type="dxa"/>
            <w:shd w:val="clear" w:color="auto" w:fill="DAEEF3" w:themeFill="accent5" w:themeFillTint="33"/>
          </w:tcPr>
          <w:p w14:paraId="6C4EDE74" w14:textId="77777777" w:rsidR="000611FC" w:rsidRPr="002F3EE6" w:rsidRDefault="000611FC" w:rsidP="00D477D4">
            <w:pPr>
              <w:shd w:val="clear" w:color="auto" w:fill="DAEEF3" w:themeFill="accent5" w:themeFillTint="33"/>
              <w:tabs>
                <w:tab w:val="left" w:pos="540"/>
              </w:tabs>
              <w:spacing w:line="360" w:lineRule="auto"/>
              <w:ind w:firstLine="0"/>
              <w:textAlignment w:val="top"/>
              <w:rPr>
                <w:rFonts w:ascii="Arial" w:eastAsia="Times New Roman" w:hAnsi="Arial" w:cs="Arial"/>
                <w:i/>
                <w:color w:val="000000"/>
                <w:sz w:val="20"/>
                <w:szCs w:val="20"/>
                <w:shd w:val="clear" w:color="auto" w:fill="DAEEF3" w:themeFill="accent5" w:themeFillTint="33"/>
              </w:rPr>
            </w:pPr>
            <w:r w:rsidRPr="002F3EE6">
              <w:rPr>
                <w:rFonts w:ascii="Arial" w:eastAsia="Times New Roman" w:hAnsi="Arial" w:cs="Arial"/>
                <w:b/>
                <w:color w:val="000000"/>
                <w:sz w:val="20"/>
                <w:szCs w:val="20"/>
                <w:shd w:val="clear" w:color="auto" w:fill="DAEEF3" w:themeFill="accent5" w:themeFillTint="33"/>
              </w:rPr>
              <w:t>C5</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shd w:val="clear" w:color="auto" w:fill="DAEEF3" w:themeFill="accent5" w:themeFillTint="33"/>
              </w:rPr>
              <w:t xml:space="preserve">/ When did you or someone else in the household last treat water for drinking? </w:t>
            </w:r>
            <w:r w:rsidRPr="002F3EE6">
              <w:rPr>
                <w:rFonts w:ascii="Arial" w:eastAsia="Times New Roman" w:hAnsi="Arial" w:cs="Arial"/>
                <w:i/>
                <w:color w:val="000000"/>
                <w:sz w:val="20"/>
                <w:szCs w:val="20"/>
                <w:shd w:val="clear" w:color="auto" w:fill="DAEEF3" w:themeFill="accent5" w:themeFillTint="33"/>
              </w:rPr>
              <w:t>(Check one)</w:t>
            </w:r>
          </w:p>
          <w:p w14:paraId="28B902A6"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132863949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Today</w:t>
            </w:r>
          </w:p>
          <w:p w14:paraId="5CA7738B"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196530759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Yesterday</w:t>
            </w:r>
          </w:p>
          <w:p w14:paraId="1F088226"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123266942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Before yesterday</w:t>
            </w:r>
          </w:p>
          <w:p w14:paraId="2475BFCD"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189641272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Don’t know</w:t>
            </w:r>
          </w:p>
        </w:tc>
        <w:tc>
          <w:tcPr>
            <w:tcW w:w="2835" w:type="dxa"/>
            <w:shd w:val="clear" w:color="auto" w:fill="DAEEF3" w:themeFill="accent5" w:themeFillTint="33"/>
          </w:tcPr>
          <w:p w14:paraId="544BE6B3"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more about the frequency with which people treat their water, or if they do it right. </w:t>
            </w:r>
          </w:p>
          <w:p w14:paraId="7EDE48F3" w14:textId="77777777" w:rsidR="000611FC" w:rsidRPr="002F3EE6" w:rsidRDefault="000611FC" w:rsidP="00D477D4">
            <w:pPr>
              <w:spacing w:line="360" w:lineRule="auto"/>
              <w:ind w:firstLine="0"/>
              <w:rPr>
                <w:rFonts w:ascii="Arial" w:hAnsi="Arial" w:cs="Arial"/>
                <w:sz w:val="18"/>
                <w:szCs w:val="20"/>
              </w:rPr>
            </w:pPr>
          </w:p>
          <w:p w14:paraId="30A19002"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Can’t be selected if question C3 is not selected.</w:t>
            </w:r>
          </w:p>
        </w:tc>
      </w:tr>
    </w:tbl>
    <w:p w14:paraId="478C77CC" w14:textId="77777777" w:rsidR="000611FC" w:rsidRPr="002F3EE6" w:rsidRDefault="000611FC" w:rsidP="00D477D4">
      <w:pPr>
        <w:spacing w:line="360" w:lineRule="auto"/>
        <w:rPr>
          <w:rFonts w:ascii="Arial" w:hAnsi="Arial" w:cs="Arial"/>
        </w:rPr>
      </w:pPr>
    </w:p>
    <w:p w14:paraId="72DCAD17" w14:textId="77777777" w:rsidR="000611FC" w:rsidRPr="002F3EE6" w:rsidRDefault="000611FC" w:rsidP="00D477D4">
      <w:pPr>
        <w:spacing w:line="360" w:lineRule="auto"/>
        <w:rPr>
          <w:rFonts w:ascii="Arial" w:hAnsi="Arial" w:cs="Arial"/>
        </w:rPr>
      </w:pPr>
    </w:p>
    <w:p w14:paraId="16E93F59" w14:textId="77777777" w:rsidR="000611FC" w:rsidRPr="002F3EE6" w:rsidRDefault="000611FC" w:rsidP="00D477D4">
      <w:pPr>
        <w:spacing w:line="360" w:lineRule="auto"/>
        <w:ind w:firstLine="720"/>
        <w:rPr>
          <w:rFonts w:ascii="Arial" w:hAnsi="Arial" w:cs="Arial"/>
          <w:b/>
          <w:color w:val="17365D" w:themeColor="text2" w:themeShade="BF"/>
          <w:sz w:val="24"/>
          <w:szCs w:val="24"/>
          <w:u w:val="thick"/>
        </w:rPr>
      </w:pPr>
      <w:r w:rsidRPr="002F3EE6">
        <w:rPr>
          <w:rFonts w:ascii="Arial" w:hAnsi="Arial" w:cs="Arial"/>
          <w:b/>
          <w:color w:val="17365D" w:themeColor="text2" w:themeShade="BF"/>
          <w:sz w:val="24"/>
          <w:szCs w:val="24"/>
          <w:u w:val="thick"/>
        </w:rPr>
        <w:t>D - Hygiene</w:t>
      </w:r>
    </w:p>
    <w:p w14:paraId="0D2FF3B4" w14:textId="77777777" w:rsidR="000611FC" w:rsidRPr="002F3EE6" w:rsidRDefault="000611FC" w:rsidP="00D477D4">
      <w:pPr>
        <w:spacing w:line="360" w:lineRule="auto"/>
        <w:rPr>
          <w:rFonts w:ascii="Arial" w:hAnsi="Arial" w:cs="Arial"/>
        </w:rPr>
      </w:pPr>
    </w:p>
    <w:tbl>
      <w:tblPr>
        <w:tblStyle w:val="TableGrid"/>
        <w:tblW w:w="0" w:type="auto"/>
        <w:tblInd w:w="-567" w:type="dxa"/>
        <w:tblLook w:val="04A0" w:firstRow="1" w:lastRow="0" w:firstColumn="1" w:lastColumn="0" w:noHBand="0" w:noVBand="1"/>
      </w:tblPr>
      <w:tblGrid>
        <w:gridCol w:w="6629"/>
        <w:gridCol w:w="2835"/>
      </w:tblGrid>
      <w:tr w:rsidR="000611FC" w:rsidRPr="002F3EE6" w14:paraId="1B28664D" w14:textId="77777777" w:rsidTr="00DD6EE3">
        <w:tc>
          <w:tcPr>
            <w:tcW w:w="6629" w:type="dxa"/>
            <w:shd w:val="clear" w:color="auto" w:fill="E5DFEC" w:themeFill="accent4" w:themeFillTint="33"/>
          </w:tcPr>
          <w:p w14:paraId="03A506FA"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E5DFEC" w:themeFill="accent4" w:themeFillTint="33"/>
          </w:tcPr>
          <w:p w14:paraId="6D095C57" w14:textId="77777777" w:rsidR="000611FC" w:rsidRPr="002F3EE6" w:rsidRDefault="000611FC" w:rsidP="00D477D4">
            <w:pPr>
              <w:spacing w:line="360" w:lineRule="auto"/>
              <w:ind w:firstLine="0"/>
              <w:rPr>
                <w:rFonts w:ascii="Arial" w:hAnsi="Arial" w:cs="Arial"/>
                <w:b/>
                <w:sz w:val="18"/>
                <w:szCs w:val="20"/>
              </w:rPr>
            </w:pPr>
            <w:r w:rsidRPr="002F3EE6">
              <w:rPr>
                <w:rFonts w:ascii="Arial" w:hAnsi="Arial" w:cs="Arial"/>
                <w:b/>
                <w:sz w:val="20"/>
                <w:szCs w:val="20"/>
              </w:rPr>
              <w:t>Comments</w:t>
            </w:r>
          </w:p>
        </w:tc>
      </w:tr>
      <w:tr w:rsidR="000611FC" w:rsidRPr="002F3EE6" w14:paraId="2BE3C3CA" w14:textId="77777777" w:rsidTr="00DD6EE3">
        <w:tc>
          <w:tcPr>
            <w:tcW w:w="6629" w:type="dxa"/>
          </w:tcPr>
          <w:p w14:paraId="77E952A3"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 xml:space="preserve">D1/ Please show me the soap or other rubbing agent you have in the household. </w:t>
            </w:r>
            <w:r w:rsidRPr="002F3EE6">
              <w:rPr>
                <w:rFonts w:ascii="Arial" w:eastAsia="Times New Roman" w:hAnsi="Arial" w:cs="Arial"/>
                <w:i/>
                <w:color w:val="000000"/>
                <w:sz w:val="20"/>
                <w:szCs w:val="20"/>
              </w:rPr>
              <w:t>(Check one)</w:t>
            </w:r>
          </w:p>
          <w:p w14:paraId="4D144009" w14:textId="77777777" w:rsidR="000611FC" w:rsidRPr="002F3EE6" w:rsidRDefault="00D304BF" w:rsidP="00D477D4">
            <w:pPr>
              <w:spacing w:line="360" w:lineRule="auto"/>
              <w:textAlignment w:val="top"/>
              <w:rPr>
                <w:rFonts w:ascii="Arial" w:hAnsi="Arial" w:cs="Arial"/>
                <w:i/>
                <w:sz w:val="20"/>
                <w:szCs w:val="20"/>
              </w:rPr>
            </w:pPr>
            <w:sdt>
              <w:sdtPr>
                <w:rPr>
                  <w:rFonts w:ascii="Arial" w:hAnsi="Arial" w:cs="Arial"/>
                </w:rPr>
                <w:id w:val="32910306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 xml:space="preserve">Presented within one minute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D2 if selected / or D5</w:t>
            </w:r>
          </w:p>
          <w:p w14:paraId="1CE966D3"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947783072"/>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 xml:space="preserve">Not presented within one minute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D3 if selected / or D5</w:t>
            </w:r>
          </w:p>
        </w:tc>
        <w:tc>
          <w:tcPr>
            <w:tcW w:w="2835" w:type="dxa"/>
          </w:tcPr>
          <w:p w14:paraId="411A600E" w14:textId="77777777" w:rsidR="000611FC" w:rsidRPr="002F3EE6" w:rsidRDefault="000611FC" w:rsidP="00D477D4">
            <w:pPr>
              <w:spacing w:line="360" w:lineRule="auto"/>
              <w:ind w:firstLine="0"/>
              <w:rPr>
                <w:rFonts w:ascii="Arial" w:hAnsi="Arial" w:cs="Arial"/>
                <w:sz w:val="18"/>
                <w:szCs w:val="20"/>
              </w:rPr>
            </w:pPr>
          </w:p>
        </w:tc>
      </w:tr>
      <w:tr w:rsidR="000611FC" w:rsidRPr="002F3EE6" w14:paraId="7A3092D4" w14:textId="77777777" w:rsidTr="00DD6EE3">
        <w:tc>
          <w:tcPr>
            <w:tcW w:w="6629" w:type="dxa"/>
            <w:shd w:val="clear" w:color="auto" w:fill="DAEEF3" w:themeFill="accent5" w:themeFillTint="33"/>
          </w:tcPr>
          <w:p w14:paraId="5BDAF9E4"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D2</w:t>
            </w:r>
            <w:r w:rsidRPr="002F3EE6">
              <w:rPr>
                <w:rFonts w:ascii="Arial" w:eastAsia="Times New Roman" w:hAnsi="Arial" w:cs="Arial"/>
                <w:b/>
                <w:sz w:val="18"/>
                <w:szCs w:val="20"/>
              </w:rPr>
              <w:t xml:space="preserve"> (Op)</w:t>
            </w:r>
            <w:r w:rsidRPr="002F3EE6">
              <w:rPr>
                <w:rFonts w:ascii="Arial" w:hAnsi="Arial" w:cs="Arial"/>
                <w:b/>
                <w:sz w:val="20"/>
                <w:szCs w:val="20"/>
              </w:rPr>
              <w:t xml:space="preserve">/ From where did you get your soap? </w:t>
            </w:r>
            <w:r w:rsidRPr="002F3EE6">
              <w:rPr>
                <w:rFonts w:ascii="Arial" w:eastAsia="Times New Roman" w:hAnsi="Arial" w:cs="Arial"/>
                <w:i/>
                <w:color w:val="000000"/>
                <w:sz w:val="20"/>
                <w:szCs w:val="20"/>
              </w:rPr>
              <w:t>(Check one)</w:t>
            </w:r>
          </w:p>
          <w:p w14:paraId="7AB1940A"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26970841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Purchased</w:t>
            </w:r>
          </w:p>
          <w:p w14:paraId="09893946"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61135742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Traded</w:t>
            </w:r>
          </w:p>
          <w:p w14:paraId="7066ECCC"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87327265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Gifted</w:t>
            </w:r>
          </w:p>
          <w:p w14:paraId="37973B0E"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77513951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Distributed by a NGO</w:t>
            </w:r>
          </w:p>
          <w:p w14:paraId="3FC1661F"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74440695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Other</w:t>
            </w:r>
          </w:p>
        </w:tc>
        <w:tc>
          <w:tcPr>
            <w:tcW w:w="2835" w:type="dxa"/>
            <w:shd w:val="clear" w:color="auto" w:fill="DAEEF3" w:themeFill="accent5" w:themeFillTint="33"/>
          </w:tcPr>
          <w:p w14:paraId="79778B86"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what are the main sources of soap in the camp, and whether or not you need to adapt you strategy accordingly (e.g. regarding distribution). </w:t>
            </w:r>
          </w:p>
        </w:tc>
      </w:tr>
      <w:tr w:rsidR="000611FC" w:rsidRPr="002F3EE6" w14:paraId="0A894CDF" w14:textId="77777777" w:rsidTr="00DD6EE3">
        <w:tc>
          <w:tcPr>
            <w:tcW w:w="6629" w:type="dxa"/>
            <w:shd w:val="clear" w:color="auto" w:fill="DAEEF3" w:themeFill="accent5" w:themeFillTint="33"/>
          </w:tcPr>
          <w:p w14:paraId="347DD8A9" w14:textId="77777777" w:rsidR="000611FC" w:rsidRPr="002F3EE6" w:rsidRDefault="000611FC" w:rsidP="00D477D4">
            <w:pPr>
              <w:spacing w:line="360" w:lineRule="auto"/>
              <w:ind w:firstLine="0"/>
              <w:rPr>
                <w:rFonts w:ascii="Arial" w:hAnsi="Arial" w:cs="Arial"/>
                <w:sz w:val="20"/>
                <w:szCs w:val="20"/>
              </w:rPr>
            </w:pPr>
            <w:r w:rsidRPr="002F3EE6">
              <w:rPr>
                <w:rFonts w:ascii="Arial" w:hAnsi="Arial" w:cs="Arial"/>
                <w:b/>
                <w:sz w:val="20"/>
                <w:szCs w:val="20"/>
              </w:rPr>
              <w:lastRenderedPageBreak/>
              <w:t>D3</w:t>
            </w:r>
            <w:r w:rsidRPr="002F3EE6">
              <w:rPr>
                <w:rFonts w:ascii="Arial" w:eastAsia="Times New Roman" w:hAnsi="Arial" w:cs="Arial"/>
                <w:b/>
                <w:sz w:val="18"/>
                <w:szCs w:val="20"/>
              </w:rPr>
              <w:t xml:space="preserve"> (Op)</w:t>
            </w:r>
            <w:r w:rsidRPr="002F3EE6">
              <w:rPr>
                <w:rFonts w:ascii="Arial" w:hAnsi="Arial" w:cs="Arial"/>
                <w:b/>
                <w:sz w:val="20"/>
                <w:szCs w:val="20"/>
              </w:rPr>
              <w:t>/ Please tell me the main reason why your household does not have soap?</w:t>
            </w:r>
            <w:r w:rsidRPr="002F3EE6">
              <w:rPr>
                <w:rFonts w:ascii="Arial" w:hAnsi="Arial" w:cs="Arial"/>
                <w:sz w:val="20"/>
                <w:szCs w:val="20"/>
              </w:rPr>
              <w:t xml:space="preserve"> </w:t>
            </w:r>
            <w:r w:rsidRPr="002F3EE6">
              <w:rPr>
                <w:rFonts w:ascii="Arial" w:hAnsi="Arial" w:cs="Arial"/>
                <w:i/>
                <w:sz w:val="20"/>
                <w:szCs w:val="20"/>
              </w:rPr>
              <w:t xml:space="preserve">(Check one but do not prompt) </w:t>
            </w:r>
          </w:p>
          <w:p w14:paraId="5AED98CB"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43282848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Ran out of soap/Used it</w:t>
            </w:r>
          </w:p>
          <w:p w14:paraId="680B95EF"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5663541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Cannot afford soap</w:t>
            </w:r>
          </w:p>
          <w:p w14:paraId="1F83EB23"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42732074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Soap is unavailable/cannot find soap</w:t>
            </w:r>
          </w:p>
          <w:p w14:paraId="22E0541D"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27529474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Soap is unnecessary</w:t>
            </w:r>
          </w:p>
          <w:p w14:paraId="1307B16F"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26319637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Don’t like soap</w:t>
            </w:r>
          </w:p>
          <w:p w14:paraId="292E9B16"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84562558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Other</w:t>
            </w:r>
          </w:p>
          <w:p w14:paraId="7C005176"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207060957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Don’t know</w:t>
            </w:r>
          </w:p>
        </w:tc>
        <w:tc>
          <w:tcPr>
            <w:tcW w:w="2835" w:type="dxa"/>
            <w:shd w:val="clear" w:color="auto" w:fill="DAEEF3" w:themeFill="accent5" w:themeFillTint="33"/>
          </w:tcPr>
          <w:p w14:paraId="33421E18"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Question to be added if you want to know the main reasons for lack of soap in the households, and maybe adapt your strategy accordingly (e.g. regarding distribution).</w:t>
            </w:r>
          </w:p>
        </w:tc>
      </w:tr>
      <w:tr w:rsidR="000611FC" w:rsidRPr="002F3EE6" w14:paraId="1637E057" w14:textId="77777777" w:rsidTr="00DD6EE3">
        <w:tc>
          <w:tcPr>
            <w:tcW w:w="6629" w:type="dxa"/>
            <w:shd w:val="clear" w:color="auto" w:fill="DAEEF3" w:themeFill="accent5" w:themeFillTint="33"/>
          </w:tcPr>
          <w:p w14:paraId="5056CBCC" w14:textId="77777777" w:rsidR="000611FC" w:rsidRPr="002F3EE6" w:rsidRDefault="000611FC" w:rsidP="00D477D4">
            <w:pPr>
              <w:spacing w:line="360" w:lineRule="auto"/>
              <w:ind w:firstLine="0"/>
              <w:rPr>
                <w:rFonts w:ascii="Arial" w:hAnsi="Arial" w:cs="Arial"/>
                <w:i/>
                <w:sz w:val="20"/>
                <w:szCs w:val="20"/>
              </w:rPr>
            </w:pPr>
            <w:r w:rsidRPr="002F3EE6">
              <w:rPr>
                <w:rFonts w:ascii="Arial" w:hAnsi="Arial" w:cs="Arial"/>
                <w:b/>
                <w:sz w:val="20"/>
                <w:szCs w:val="20"/>
              </w:rPr>
              <w:t>D4</w:t>
            </w:r>
            <w:r w:rsidRPr="002F3EE6">
              <w:rPr>
                <w:rFonts w:ascii="Arial" w:eastAsia="Times New Roman" w:hAnsi="Arial" w:cs="Arial"/>
                <w:b/>
                <w:sz w:val="18"/>
                <w:szCs w:val="20"/>
              </w:rPr>
              <w:t xml:space="preserve"> (Op)</w:t>
            </w:r>
            <w:r w:rsidRPr="002F3EE6">
              <w:rPr>
                <w:rFonts w:ascii="Arial" w:hAnsi="Arial" w:cs="Arial"/>
                <w:b/>
                <w:sz w:val="20"/>
                <w:szCs w:val="20"/>
              </w:rPr>
              <w:t xml:space="preserve">/ When there is no soap in your household, what do you use for hand-washing? </w:t>
            </w:r>
            <w:r w:rsidRPr="002F3EE6">
              <w:rPr>
                <w:rFonts w:ascii="Arial" w:hAnsi="Arial" w:cs="Arial"/>
                <w:i/>
                <w:sz w:val="20"/>
                <w:szCs w:val="20"/>
              </w:rPr>
              <w:t>(Check one but do not prompt)</w:t>
            </w:r>
          </w:p>
          <w:p w14:paraId="2CD52136"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82362491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Water only</w:t>
            </w:r>
          </w:p>
          <w:p w14:paraId="0767CEC4"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02571246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Ash</w:t>
            </w:r>
          </w:p>
          <w:p w14:paraId="3473E6E2"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65098366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Sand</w:t>
            </w:r>
          </w:p>
          <w:p w14:paraId="5D6D2FFC"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9625713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Do not use anything</w:t>
            </w:r>
          </w:p>
          <w:p w14:paraId="40D6C61E"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06314089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Other</w:t>
            </w:r>
          </w:p>
          <w:p w14:paraId="0A7B3223"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43433539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Don’t know</w:t>
            </w:r>
          </w:p>
        </w:tc>
        <w:tc>
          <w:tcPr>
            <w:tcW w:w="2835" w:type="dxa"/>
            <w:shd w:val="clear" w:color="auto" w:fill="DAEEF3" w:themeFill="accent5" w:themeFillTint="33"/>
          </w:tcPr>
          <w:p w14:paraId="333F15E6"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only if you need to know the part of households using alternative ways of hand-washing, or the favoured method for this (e.g. if you want to adapt your hygiene promotion messages accordingly). </w:t>
            </w:r>
          </w:p>
        </w:tc>
      </w:tr>
      <w:tr w:rsidR="000611FC" w:rsidRPr="002F3EE6" w14:paraId="31ADC456" w14:textId="77777777" w:rsidTr="00DD6EE3">
        <w:tc>
          <w:tcPr>
            <w:tcW w:w="6629" w:type="dxa"/>
          </w:tcPr>
          <w:p w14:paraId="78A61D87" w14:textId="77777777" w:rsidR="000611FC" w:rsidRPr="002F3EE6" w:rsidRDefault="000611FC" w:rsidP="00D477D4">
            <w:pPr>
              <w:tabs>
                <w:tab w:val="left" w:pos="540"/>
              </w:tabs>
              <w:spacing w:line="360" w:lineRule="auto"/>
              <w:ind w:firstLine="0"/>
              <w:textAlignment w:val="top"/>
              <w:rPr>
                <w:rFonts w:ascii="Arial" w:hAnsi="Arial" w:cs="Arial"/>
                <w:sz w:val="20"/>
                <w:szCs w:val="20"/>
              </w:rPr>
            </w:pPr>
            <w:r w:rsidRPr="002F3EE6">
              <w:rPr>
                <w:rFonts w:ascii="Arial" w:hAnsi="Arial" w:cs="Arial"/>
                <w:b/>
                <w:sz w:val="20"/>
                <w:szCs w:val="20"/>
              </w:rPr>
              <w:t xml:space="preserve">D5/ Please name at least 3 of the most important times when someone   should wash their hands </w:t>
            </w:r>
            <w:r w:rsidRPr="002F3EE6">
              <w:rPr>
                <w:rFonts w:ascii="Arial" w:hAnsi="Arial" w:cs="Arial"/>
                <w:sz w:val="20"/>
                <w:szCs w:val="20"/>
              </w:rPr>
              <w:t>(</w:t>
            </w:r>
            <w:r w:rsidRPr="002F3EE6">
              <w:rPr>
                <w:rFonts w:ascii="Arial" w:hAnsi="Arial" w:cs="Arial"/>
                <w:i/>
                <w:sz w:val="20"/>
                <w:szCs w:val="20"/>
              </w:rPr>
              <w:t>Check all that apply but do not prompt</w:t>
            </w:r>
            <w:r w:rsidRPr="002F3EE6">
              <w:rPr>
                <w:rFonts w:ascii="Arial" w:hAnsi="Arial" w:cs="Arial"/>
                <w:sz w:val="20"/>
                <w:szCs w:val="20"/>
              </w:rPr>
              <w:t xml:space="preserve">) </w:t>
            </w:r>
          </w:p>
          <w:p w14:paraId="17C7BF87"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200234782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Before eating</w:t>
            </w:r>
          </w:p>
          <w:p w14:paraId="650B5EB4"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57169925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Before cooking/meal preparation</w:t>
            </w:r>
          </w:p>
          <w:p w14:paraId="003D163B"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39033311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After defecation</w:t>
            </w:r>
          </w:p>
          <w:p w14:paraId="428A8C0E"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72590812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Before breastfeeding</w:t>
            </w:r>
          </w:p>
          <w:p w14:paraId="582BDEE3"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5785084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Before feeding children</w:t>
            </w:r>
          </w:p>
          <w:p w14:paraId="26127E9C"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98604612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After handling a child’s stool/changing a nappy/cleaning a child’s bottom</w:t>
            </w:r>
          </w:p>
          <w:p w14:paraId="2E8FFFD7"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03053171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Other</w:t>
            </w:r>
          </w:p>
          <w:p w14:paraId="6556946C"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7008742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Don’t know or no response given</w:t>
            </w:r>
          </w:p>
        </w:tc>
        <w:tc>
          <w:tcPr>
            <w:tcW w:w="2835" w:type="dxa"/>
          </w:tcPr>
          <w:p w14:paraId="4588F1B7" w14:textId="77777777" w:rsidR="000611FC" w:rsidRPr="002F3EE6" w:rsidRDefault="000611FC" w:rsidP="00D477D4">
            <w:pPr>
              <w:spacing w:line="360" w:lineRule="auto"/>
              <w:ind w:firstLine="0"/>
              <w:rPr>
                <w:rFonts w:ascii="Arial" w:hAnsi="Arial" w:cs="Arial"/>
                <w:b/>
                <w:sz w:val="18"/>
                <w:szCs w:val="20"/>
              </w:rPr>
            </w:pPr>
          </w:p>
        </w:tc>
      </w:tr>
      <w:tr w:rsidR="000611FC" w:rsidRPr="002F3EE6" w14:paraId="5496F485" w14:textId="77777777" w:rsidTr="00DD6EE3">
        <w:tc>
          <w:tcPr>
            <w:tcW w:w="6629" w:type="dxa"/>
          </w:tcPr>
          <w:p w14:paraId="7251DC53"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 xml:space="preserve">D6/ Is there a specific hand washing device/station in your house where your household washes their hands? </w:t>
            </w:r>
            <w:r w:rsidRPr="002F3EE6">
              <w:rPr>
                <w:rFonts w:ascii="Arial" w:eastAsia="Times New Roman" w:hAnsi="Arial" w:cs="Arial"/>
                <w:i/>
                <w:color w:val="000000"/>
                <w:sz w:val="20"/>
                <w:szCs w:val="20"/>
              </w:rPr>
              <w:t>(Check one)</w:t>
            </w:r>
          </w:p>
          <w:p w14:paraId="497E4820" w14:textId="77777777" w:rsidR="000611FC" w:rsidRPr="002F3EE6" w:rsidRDefault="00D304BF" w:rsidP="00D477D4">
            <w:pPr>
              <w:spacing w:line="360" w:lineRule="auto"/>
              <w:textAlignment w:val="top"/>
              <w:rPr>
                <w:rFonts w:ascii="Arial" w:hAnsi="Arial" w:cs="Arial"/>
                <w:i/>
                <w:sz w:val="20"/>
                <w:szCs w:val="20"/>
              </w:rPr>
            </w:pPr>
            <w:sdt>
              <w:sdtPr>
                <w:rPr>
                  <w:rFonts w:ascii="Arial" w:hAnsi="Arial" w:cs="Arial"/>
                </w:rPr>
                <w:id w:val="63199051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 xml:space="preserve">Yes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D7 if selected / or D8</w:t>
            </w:r>
          </w:p>
          <w:p w14:paraId="0CA1C3BA" w14:textId="77777777" w:rsidR="000611FC" w:rsidRPr="002F3EE6" w:rsidRDefault="00D304BF" w:rsidP="00D477D4">
            <w:pPr>
              <w:spacing w:line="360" w:lineRule="auto"/>
              <w:textAlignment w:val="top"/>
              <w:rPr>
                <w:rFonts w:ascii="Arial" w:eastAsia="Times New Roman" w:hAnsi="Arial" w:cs="Arial"/>
                <w:color w:val="000000"/>
                <w:sz w:val="20"/>
                <w:szCs w:val="20"/>
              </w:rPr>
            </w:pPr>
            <w:sdt>
              <w:sdtPr>
                <w:rPr>
                  <w:rFonts w:ascii="Arial" w:hAnsi="Arial" w:cs="Arial"/>
                </w:rPr>
                <w:id w:val="-82690351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 xml:space="preserve">No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D10 if selected / or next Section</w:t>
            </w:r>
          </w:p>
        </w:tc>
        <w:tc>
          <w:tcPr>
            <w:tcW w:w="2835" w:type="dxa"/>
          </w:tcPr>
          <w:p w14:paraId="34DE70B7"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Must train data collectors what will be determined as a hand washing station and whether it will count or not</w:t>
            </w:r>
          </w:p>
        </w:tc>
      </w:tr>
      <w:tr w:rsidR="000611FC" w:rsidRPr="002F3EE6" w14:paraId="7BFE9655" w14:textId="77777777" w:rsidTr="00DD6EE3">
        <w:tc>
          <w:tcPr>
            <w:tcW w:w="6629" w:type="dxa"/>
            <w:shd w:val="clear" w:color="auto" w:fill="BFBFBF" w:themeFill="background1" w:themeFillShade="BF"/>
          </w:tcPr>
          <w:p w14:paraId="3E2F7C91" w14:textId="77777777" w:rsidR="000611FC" w:rsidRPr="002F3EE6" w:rsidRDefault="000611FC" w:rsidP="00D477D4">
            <w:pPr>
              <w:spacing w:line="360" w:lineRule="auto"/>
              <w:ind w:firstLine="0"/>
              <w:rPr>
                <w:rFonts w:ascii="Arial" w:hAnsi="Arial" w:cs="Arial"/>
                <w:b/>
                <w:sz w:val="20"/>
                <w:szCs w:val="20"/>
              </w:rPr>
            </w:pPr>
            <w:r w:rsidRPr="002F3EE6">
              <w:rPr>
                <w:rStyle w:val="SubtleEmphasis"/>
                <w:rFonts w:ascii="Arial" w:hAnsi="Arial" w:cs="Arial"/>
                <w:b/>
                <w:sz w:val="20"/>
                <w:szCs w:val="20"/>
              </w:rPr>
              <w:lastRenderedPageBreak/>
              <w:t>Observation Section (Observe and record answers below. Do not ask these questions aloud)</w:t>
            </w:r>
          </w:p>
        </w:tc>
        <w:tc>
          <w:tcPr>
            <w:tcW w:w="2835" w:type="dxa"/>
            <w:shd w:val="clear" w:color="auto" w:fill="BFBFBF" w:themeFill="background1" w:themeFillShade="BF"/>
          </w:tcPr>
          <w:p w14:paraId="3ECA8FE2" w14:textId="77777777" w:rsidR="000611FC" w:rsidRPr="002F3EE6" w:rsidRDefault="000611FC" w:rsidP="00D477D4">
            <w:pPr>
              <w:spacing w:line="360" w:lineRule="auto"/>
              <w:ind w:firstLine="0"/>
              <w:rPr>
                <w:rFonts w:ascii="Arial" w:hAnsi="Arial" w:cs="Arial"/>
                <w:b/>
                <w:sz w:val="20"/>
                <w:szCs w:val="20"/>
              </w:rPr>
            </w:pPr>
          </w:p>
        </w:tc>
      </w:tr>
      <w:tr w:rsidR="000611FC" w:rsidRPr="002F3EE6" w14:paraId="04899E06" w14:textId="77777777" w:rsidTr="00DD6EE3">
        <w:tc>
          <w:tcPr>
            <w:tcW w:w="6629" w:type="dxa"/>
            <w:shd w:val="clear" w:color="auto" w:fill="DAEEF3" w:themeFill="accent5" w:themeFillTint="33"/>
          </w:tcPr>
          <w:p w14:paraId="70DA34C9"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D7</w:t>
            </w:r>
            <w:r w:rsidRPr="002F3EE6">
              <w:rPr>
                <w:rFonts w:ascii="Arial" w:eastAsia="Times New Roman" w:hAnsi="Arial" w:cs="Arial"/>
                <w:b/>
                <w:sz w:val="18"/>
                <w:szCs w:val="20"/>
              </w:rPr>
              <w:t xml:space="preserve"> (Op)</w:t>
            </w:r>
            <w:r w:rsidRPr="002F3EE6">
              <w:rPr>
                <w:rFonts w:ascii="Arial" w:hAnsi="Arial" w:cs="Arial"/>
                <w:b/>
                <w:sz w:val="20"/>
                <w:szCs w:val="20"/>
              </w:rPr>
              <w:t>/ What type of hand-washing device?</w:t>
            </w:r>
            <w:r w:rsidRPr="002F3EE6">
              <w:rPr>
                <w:rFonts w:ascii="Arial" w:hAnsi="Arial" w:cs="Arial"/>
                <w:i/>
                <w:sz w:val="20"/>
                <w:szCs w:val="20"/>
              </w:rPr>
              <w:t xml:space="preserve"> (Check one)</w:t>
            </w:r>
          </w:p>
          <w:p w14:paraId="7E27F13C"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213752071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Basin or bucket</w:t>
            </w:r>
          </w:p>
          <w:p w14:paraId="5D5E927E"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28227410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Pouring device</w:t>
            </w:r>
          </w:p>
          <w:p w14:paraId="1026C3D1" w14:textId="77777777" w:rsidR="000611FC" w:rsidRPr="002F3EE6" w:rsidRDefault="00D304BF" w:rsidP="00D477D4">
            <w:pPr>
              <w:tabs>
                <w:tab w:val="left" w:pos="2417"/>
              </w:tabs>
              <w:spacing w:line="360" w:lineRule="auto"/>
              <w:rPr>
                <w:rFonts w:ascii="Arial" w:hAnsi="Arial" w:cs="Arial"/>
                <w:sz w:val="20"/>
                <w:szCs w:val="20"/>
              </w:rPr>
            </w:pPr>
            <w:sdt>
              <w:sdtPr>
                <w:rPr>
                  <w:rFonts w:ascii="Arial" w:hAnsi="Arial" w:cs="Arial"/>
                </w:rPr>
                <w:id w:val="78962690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Other</w:t>
            </w:r>
          </w:p>
        </w:tc>
        <w:tc>
          <w:tcPr>
            <w:tcW w:w="2835" w:type="dxa"/>
            <w:shd w:val="clear" w:color="auto" w:fill="DAEEF3" w:themeFill="accent5" w:themeFillTint="33"/>
          </w:tcPr>
          <w:p w14:paraId="3A32ECD0"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Question to be added if you need to know the main types of hand-washing devices used.</w:t>
            </w:r>
          </w:p>
          <w:p w14:paraId="4EB3B0C4" w14:textId="77777777" w:rsidR="000611FC" w:rsidRPr="002F3EE6" w:rsidRDefault="000611FC" w:rsidP="00D477D4">
            <w:pPr>
              <w:spacing w:line="360" w:lineRule="auto"/>
              <w:ind w:firstLine="0"/>
              <w:rPr>
                <w:rFonts w:ascii="Arial" w:hAnsi="Arial" w:cs="Arial"/>
                <w:sz w:val="18"/>
                <w:szCs w:val="20"/>
              </w:rPr>
            </w:pPr>
          </w:p>
          <w:p w14:paraId="5E913ACC"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Answers based on what types of hand-washing stations available in specific setting.  </w:t>
            </w:r>
          </w:p>
        </w:tc>
      </w:tr>
      <w:tr w:rsidR="000611FC" w:rsidRPr="002F3EE6" w14:paraId="6245DEED" w14:textId="77777777" w:rsidTr="00DD6EE3">
        <w:tc>
          <w:tcPr>
            <w:tcW w:w="6629" w:type="dxa"/>
          </w:tcPr>
          <w:p w14:paraId="2E7FED99" w14:textId="77777777" w:rsidR="000611FC" w:rsidRPr="002F3EE6" w:rsidRDefault="000611FC" w:rsidP="00D477D4">
            <w:pPr>
              <w:spacing w:line="360" w:lineRule="auto"/>
              <w:ind w:firstLine="0"/>
              <w:rPr>
                <w:rFonts w:ascii="Arial" w:hAnsi="Arial" w:cs="Arial"/>
                <w:sz w:val="20"/>
                <w:szCs w:val="20"/>
              </w:rPr>
            </w:pPr>
            <w:r w:rsidRPr="002F3EE6">
              <w:rPr>
                <w:rFonts w:ascii="Arial" w:hAnsi="Arial" w:cs="Arial"/>
                <w:b/>
                <w:sz w:val="20"/>
                <w:szCs w:val="20"/>
              </w:rPr>
              <w:t>D8/ Is there water in the hand washing device/station?</w:t>
            </w:r>
            <w:r w:rsidRPr="002F3EE6">
              <w:rPr>
                <w:rFonts w:ascii="Arial" w:hAnsi="Arial" w:cs="Arial"/>
                <w:sz w:val="20"/>
                <w:szCs w:val="20"/>
              </w:rPr>
              <w:t xml:space="preserve"> </w:t>
            </w:r>
            <w:r w:rsidRPr="002F3EE6">
              <w:rPr>
                <w:rFonts w:ascii="Arial" w:eastAsia="Times New Roman" w:hAnsi="Arial" w:cs="Arial"/>
                <w:i/>
                <w:color w:val="000000"/>
                <w:sz w:val="20"/>
                <w:szCs w:val="20"/>
              </w:rPr>
              <w:t>(Check one)</w:t>
            </w:r>
          </w:p>
          <w:p w14:paraId="7CCAE0DE"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37160978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 xml:space="preserve">Yes </w:t>
            </w:r>
          </w:p>
          <w:p w14:paraId="0E21A022"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661814272"/>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 xml:space="preserve">No </w:t>
            </w:r>
          </w:p>
        </w:tc>
        <w:tc>
          <w:tcPr>
            <w:tcW w:w="2835" w:type="dxa"/>
          </w:tcPr>
          <w:p w14:paraId="3B08F904" w14:textId="77777777" w:rsidR="000611FC" w:rsidRPr="002F3EE6" w:rsidRDefault="000611FC" w:rsidP="00D477D4">
            <w:pPr>
              <w:spacing w:line="360" w:lineRule="auto"/>
              <w:ind w:firstLine="0"/>
              <w:rPr>
                <w:rFonts w:ascii="Arial" w:hAnsi="Arial" w:cs="Arial"/>
                <w:sz w:val="18"/>
                <w:szCs w:val="20"/>
              </w:rPr>
            </w:pPr>
          </w:p>
        </w:tc>
      </w:tr>
      <w:tr w:rsidR="000611FC" w:rsidRPr="002F3EE6" w14:paraId="42B66B22" w14:textId="77777777" w:rsidTr="00DD6EE3">
        <w:tc>
          <w:tcPr>
            <w:tcW w:w="6629" w:type="dxa"/>
          </w:tcPr>
          <w:p w14:paraId="2D860716"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 xml:space="preserve">D9/ Is there soap or other rubbing agent in the area of the hand washing device/station? </w:t>
            </w:r>
            <w:r w:rsidRPr="002F3EE6">
              <w:rPr>
                <w:rFonts w:ascii="Arial" w:eastAsia="Times New Roman" w:hAnsi="Arial" w:cs="Arial"/>
                <w:i/>
                <w:color w:val="000000"/>
                <w:sz w:val="20"/>
                <w:szCs w:val="20"/>
              </w:rPr>
              <w:t>(Check one)</w:t>
            </w:r>
          </w:p>
          <w:p w14:paraId="09CA9A6E"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7531471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 xml:space="preserve">Yes </w:t>
            </w:r>
          </w:p>
          <w:p w14:paraId="3C9333B8" w14:textId="77777777" w:rsidR="000611FC" w:rsidRPr="002F3EE6" w:rsidRDefault="00D304BF" w:rsidP="00D477D4">
            <w:pPr>
              <w:spacing w:line="360" w:lineRule="auto"/>
              <w:rPr>
                <w:rFonts w:ascii="Arial" w:hAnsi="Arial" w:cs="Arial"/>
                <w:b/>
                <w:sz w:val="20"/>
                <w:szCs w:val="20"/>
              </w:rPr>
            </w:pPr>
            <w:sdt>
              <w:sdtPr>
                <w:rPr>
                  <w:rFonts w:ascii="Arial" w:hAnsi="Arial" w:cs="Arial"/>
                </w:rPr>
                <w:id w:val="-43868063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No</w:t>
            </w:r>
          </w:p>
        </w:tc>
        <w:tc>
          <w:tcPr>
            <w:tcW w:w="2835" w:type="dxa"/>
          </w:tcPr>
          <w:p w14:paraId="7633F7CD" w14:textId="77777777" w:rsidR="000611FC" w:rsidRPr="002F3EE6" w:rsidRDefault="000611FC" w:rsidP="00D477D4">
            <w:pPr>
              <w:spacing w:line="360" w:lineRule="auto"/>
              <w:ind w:firstLine="0"/>
              <w:rPr>
                <w:rFonts w:ascii="Arial" w:hAnsi="Arial" w:cs="Arial"/>
                <w:sz w:val="18"/>
                <w:szCs w:val="20"/>
              </w:rPr>
            </w:pPr>
          </w:p>
        </w:tc>
      </w:tr>
      <w:tr w:rsidR="000611FC" w:rsidRPr="002F3EE6" w14:paraId="49F0FF54" w14:textId="77777777" w:rsidTr="00DD6EE3">
        <w:tc>
          <w:tcPr>
            <w:tcW w:w="6629" w:type="dxa"/>
            <w:shd w:val="clear" w:color="auto" w:fill="DAEEF3" w:themeFill="accent5" w:themeFillTint="33"/>
          </w:tcPr>
          <w:p w14:paraId="6B38D456" w14:textId="77777777" w:rsidR="000611FC" w:rsidRPr="002F3EE6" w:rsidRDefault="000611FC" w:rsidP="00D477D4">
            <w:pPr>
              <w:tabs>
                <w:tab w:val="left" w:pos="5868"/>
              </w:tabs>
              <w:spacing w:line="360" w:lineRule="auto"/>
              <w:ind w:firstLine="0"/>
              <w:rPr>
                <w:rFonts w:ascii="Arial" w:hAnsi="Arial" w:cs="Arial"/>
                <w:b/>
                <w:sz w:val="20"/>
                <w:szCs w:val="20"/>
              </w:rPr>
            </w:pPr>
            <w:r w:rsidRPr="002F3EE6">
              <w:rPr>
                <w:rFonts w:ascii="Arial" w:hAnsi="Arial" w:cs="Arial"/>
                <w:b/>
                <w:sz w:val="20"/>
                <w:szCs w:val="20"/>
              </w:rPr>
              <w:t>D10</w:t>
            </w:r>
            <w:r w:rsidRPr="002F3EE6">
              <w:rPr>
                <w:rFonts w:ascii="Arial" w:eastAsia="Times New Roman" w:hAnsi="Arial" w:cs="Arial"/>
                <w:b/>
                <w:sz w:val="18"/>
                <w:szCs w:val="20"/>
              </w:rPr>
              <w:t xml:space="preserve"> (Op)</w:t>
            </w:r>
            <w:r w:rsidRPr="002F3EE6">
              <w:rPr>
                <w:rFonts w:ascii="Arial" w:hAnsi="Arial" w:cs="Arial"/>
                <w:b/>
                <w:sz w:val="20"/>
                <w:szCs w:val="20"/>
              </w:rPr>
              <w:t>/ Is food covered and protected from flies?</w:t>
            </w:r>
            <w:r w:rsidRPr="002F3EE6">
              <w:rPr>
                <w:rFonts w:ascii="Arial" w:hAnsi="Arial" w:cs="Arial"/>
                <w:i/>
                <w:sz w:val="20"/>
                <w:szCs w:val="20"/>
              </w:rPr>
              <w:t xml:space="preserve"> (Check one)</w:t>
            </w:r>
          </w:p>
          <w:p w14:paraId="7E36D10A"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97349328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Yes</w:t>
            </w:r>
          </w:p>
          <w:p w14:paraId="17FE58C2"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19554173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No</w:t>
            </w:r>
          </w:p>
          <w:p w14:paraId="139FC227"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85789279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Unable to observe</w:t>
            </w:r>
          </w:p>
        </w:tc>
        <w:tc>
          <w:tcPr>
            <w:tcW w:w="2835" w:type="dxa"/>
            <w:shd w:val="clear" w:color="auto" w:fill="DAEEF3" w:themeFill="accent5" w:themeFillTint="33"/>
          </w:tcPr>
          <w:p w14:paraId="72E80411"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more about knowledge/practices of population regarding disease barriers. </w:t>
            </w:r>
          </w:p>
        </w:tc>
      </w:tr>
      <w:tr w:rsidR="000611FC" w:rsidRPr="002F3EE6" w14:paraId="2C3B0C8C" w14:textId="77777777" w:rsidTr="00DD6EE3">
        <w:tc>
          <w:tcPr>
            <w:tcW w:w="6629" w:type="dxa"/>
            <w:shd w:val="clear" w:color="auto" w:fill="BFBFBF" w:themeFill="background1" w:themeFillShade="BF"/>
          </w:tcPr>
          <w:p w14:paraId="3D801CCC" w14:textId="77777777" w:rsidR="000611FC" w:rsidRPr="002F3EE6" w:rsidRDefault="000611FC" w:rsidP="00D477D4">
            <w:pPr>
              <w:spacing w:line="360" w:lineRule="auto"/>
              <w:ind w:firstLine="0"/>
              <w:rPr>
                <w:rFonts w:ascii="Arial" w:hAnsi="Arial" w:cs="Arial"/>
                <w:b/>
                <w:i/>
                <w:sz w:val="20"/>
                <w:szCs w:val="20"/>
              </w:rPr>
            </w:pPr>
            <w:r w:rsidRPr="002F3EE6">
              <w:rPr>
                <w:rFonts w:ascii="Arial" w:hAnsi="Arial" w:cs="Arial"/>
                <w:b/>
                <w:i/>
                <w:sz w:val="20"/>
                <w:szCs w:val="20"/>
              </w:rPr>
              <w:t>End of Observation Section</w:t>
            </w:r>
          </w:p>
        </w:tc>
        <w:tc>
          <w:tcPr>
            <w:tcW w:w="2835" w:type="dxa"/>
            <w:shd w:val="clear" w:color="auto" w:fill="BFBFBF" w:themeFill="background1" w:themeFillShade="BF"/>
          </w:tcPr>
          <w:p w14:paraId="76DD8B6F" w14:textId="77777777" w:rsidR="000611FC" w:rsidRPr="002F3EE6" w:rsidRDefault="000611FC" w:rsidP="00D477D4">
            <w:pPr>
              <w:spacing w:line="360" w:lineRule="auto"/>
              <w:ind w:firstLine="0"/>
              <w:rPr>
                <w:rFonts w:ascii="Arial" w:hAnsi="Arial" w:cs="Arial"/>
                <w:b/>
                <w:i/>
                <w:sz w:val="20"/>
                <w:szCs w:val="20"/>
              </w:rPr>
            </w:pPr>
          </w:p>
        </w:tc>
      </w:tr>
    </w:tbl>
    <w:p w14:paraId="705D2E00" w14:textId="77777777" w:rsidR="000611FC" w:rsidRPr="002F3EE6" w:rsidRDefault="000611FC" w:rsidP="00D477D4">
      <w:pPr>
        <w:spacing w:line="360" w:lineRule="auto"/>
        <w:rPr>
          <w:rFonts w:ascii="Arial" w:hAnsi="Arial" w:cs="Arial"/>
        </w:rPr>
      </w:pPr>
    </w:p>
    <w:p w14:paraId="41BA995B" w14:textId="77777777" w:rsidR="000611FC" w:rsidRPr="002F3EE6" w:rsidRDefault="000611FC" w:rsidP="00D477D4">
      <w:pPr>
        <w:spacing w:line="360" w:lineRule="auto"/>
        <w:ind w:firstLine="720"/>
        <w:rPr>
          <w:rFonts w:ascii="Arial" w:hAnsi="Arial" w:cs="Arial"/>
          <w:b/>
          <w:color w:val="17365D" w:themeColor="text2" w:themeShade="BF"/>
          <w:sz w:val="24"/>
          <w:szCs w:val="24"/>
          <w:u w:val="thick"/>
        </w:rPr>
      </w:pPr>
      <w:r w:rsidRPr="002F3EE6">
        <w:rPr>
          <w:rFonts w:ascii="Arial" w:hAnsi="Arial" w:cs="Arial"/>
          <w:b/>
          <w:color w:val="17365D" w:themeColor="text2" w:themeShade="BF"/>
          <w:sz w:val="24"/>
          <w:szCs w:val="24"/>
          <w:u w:val="thick"/>
        </w:rPr>
        <w:t>E - Sanitation</w:t>
      </w:r>
    </w:p>
    <w:p w14:paraId="2E9A0C81" w14:textId="77777777" w:rsidR="000611FC" w:rsidRPr="002F3EE6" w:rsidRDefault="000611FC" w:rsidP="00D477D4">
      <w:pPr>
        <w:spacing w:line="360" w:lineRule="auto"/>
        <w:rPr>
          <w:rFonts w:ascii="Arial" w:hAnsi="Arial" w:cs="Arial"/>
        </w:rPr>
      </w:pPr>
    </w:p>
    <w:tbl>
      <w:tblPr>
        <w:tblStyle w:val="TableGrid"/>
        <w:tblW w:w="0" w:type="auto"/>
        <w:tblInd w:w="-567" w:type="dxa"/>
        <w:tblLook w:val="04A0" w:firstRow="1" w:lastRow="0" w:firstColumn="1" w:lastColumn="0" w:noHBand="0" w:noVBand="1"/>
      </w:tblPr>
      <w:tblGrid>
        <w:gridCol w:w="6629"/>
        <w:gridCol w:w="2835"/>
      </w:tblGrid>
      <w:tr w:rsidR="000611FC" w:rsidRPr="002F3EE6" w14:paraId="3846B67E" w14:textId="77777777" w:rsidTr="00DD6EE3">
        <w:tc>
          <w:tcPr>
            <w:tcW w:w="6629" w:type="dxa"/>
            <w:shd w:val="clear" w:color="auto" w:fill="E5DFEC" w:themeFill="accent4" w:themeFillTint="33"/>
          </w:tcPr>
          <w:p w14:paraId="66DE7F89"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E5DFEC" w:themeFill="accent4" w:themeFillTint="33"/>
          </w:tcPr>
          <w:p w14:paraId="00CFA056" w14:textId="77777777" w:rsidR="000611FC" w:rsidRPr="002F3EE6" w:rsidRDefault="000611FC" w:rsidP="00D477D4">
            <w:pPr>
              <w:spacing w:line="360" w:lineRule="auto"/>
              <w:ind w:firstLine="0"/>
              <w:rPr>
                <w:rFonts w:ascii="Arial" w:hAnsi="Arial" w:cs="Arial"/>
                <w:b/>
                <w:sz w:val="18"/>
                <w:szCs w:val="20"/>
              </w:rPr>
            </w:pPr>
            <w:r w:rsidRPr="002F3EE6">
              <w:rPr>
                <w:rFonts w:ascii="Arial" w:hAnsi="Arial" w:cs="Arial"/>
                <w:b/>
                <w:sz w:val="20"/>
                <w:szCs w:val="20"/>
              </w:rPr>
              <w:t>Comments</w:t>
            </w:r>
          </w:p>
        </w:tc>
      </w:tr>
      <w:tr w:rsidR="000611FC" w:rsidRPr="002F3EE6" w14:paraId="338C9790" w14:textId="77777777" w:rsidTr="00DD6EE3">
        <w:tc>
          <w:tcPr>
            <w:tcW w:w="6629" w:type="dxa"/>
          </w:tcPr>
          <w:p w14:paraId="0BD3E2E9" w14:textId="77777777" w:rsidR="000611FC" w:rsidRPr="002F3EE6" w:rsidRDefault="000611FC" w:rsidP="00D477D4">
            <w:pPr>
              <w:spacing w:line="360" w:lineRule="auto"/>
              <w:ind w:firstLine="0"/>
              <w:rPr>
                <w:rFonts w:ascii="Arial" w:hAnsi="Arial" w:cs="Arial"/>
                <w:b/>
                <w:sz w:val="20"/>
                <w:szCs w:val="20"/>
              </w:rPr>
            </w:pPr>
            <w:r w:rsidRPr="002F3EE6">
              <w:rPr>
                <w:rFonts w:ascii="Arial" w:eastAsia="Times New Roman" w:hAnsi="Arial" w:cs="Arial"/>
                <w:b/>
                <w:color w:val="000000"/>
                <w:sz w:val="20"/>
                <w:szCs w:val="20"/>
              </w:rPr>
              <w:t xml:space="preserve">E1/ Where do you and your household members (excluding children under 5) usually go to defecate?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p>
          <w:p w14:paraId="5AB4A922"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60802956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Household latrine</w:t>
            </w:r>
          </w:p>
          <w:p w14:paraId="5FC968CC"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176900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Communal latrine                                       </w:t>
            </w:r>
          </w:p>
          <w:p w14:paraId="4CC64615"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60444930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Open defecation </w:t>
            </w:r>
            <w:r w:rsidR="000611FC" w:rsidRPr="002F3EE6">
              <w:rPr>
                <w:rFonts w:ascii="Arial" w:eastAsia="Times New Roman" w:hAnsi="Arial" w:cs="Arial"/>
                <w:color w:val="000000"/>
                <w:sz w:val="20"/>
                <w:szCs w:val="20"/>
              </w:rPr>
              <w:sym w:font="Wingdings" w:char="F0E0"/>
            </w:r>
            <w:r w:rsidR="000611FC" w:rsidRPr="002F3EE6">
              <w:rPr>
                <w:rFonts w:ascii="Arial" w:eastAsia="Times New Roman" w:hAnsi="Arial" w:cs="Arial"/>
                <w:color w:val="000000"/>
                <w:sz w:val="20"/>
                <w:szCs w:val="20"/>
              </w:rPr>
              <w:t xml:space="preserve"> </w:t>
            </w:r>
            <w:r w:rsidR="000611FC" w:rsidRPr="002F3EE6">
              <w:rPr>
                <w:rFonts w:ascii="Arial" w:hAnsi="Arial" w:cs="Arial"/>
                <w:i/>
                <w:sz w:val="20"/>
                <w:szCs w:val="20"/>
              </w:rPr>
              <w:t>Skip E5 to E15</w:t>
            </w:r>
            <w:r w:rsidR="000611FC" w:rsidRPr="002F3EE6">
              <w:rPr>
                <w:rFonts w:ascii="Arial" w:eastAsia="Times New Roman" w:hAnsi="Arial" w:cs="Arial"/>
                <w:color w:val="000000"/>
                <w:sz w:val="20"/>
                <w:szCs w:val="20"/>
              </w:rPr>
              <w:t xml:space="preserve">                     </w:t>
            </w:r>
          </w:p>
          <w:p w14:paraId="6D7B63A6"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61250605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Plastic bag </w:t>
            </w:r>
            <w:r w:rsidR="000611FC" w:rsidRPr="002F3EE6">
              <w:rPr>
                <w:rFonts w:ascii="Arial" w:eastAsia="Times New Roman" w:hAnsi="Arial" w:cs="Arial"/>
                <w:color w:val="000000"/>
                <w:sz w:val="20"/>
                <w:szCs w:val="20"/>
              </w:rPr>
              <w:sym w:font="Wingdings" w:char="F0E0"/>
            </w:r>
            <w:r w:rsidR="000611FC" w:rsidRPr="002F3EE6">
              <w:rPr>
                <w:rFonts w:ascii="Arial" w:eastAsia="Times New Roman" w:hAnsi="Arial" w:cs="Arial"/>
                <w:color w:val="000000"/>
                <w:sz w:val="20"/>
                <w:szCs w:val="20"/>
              </w:rPr>
              <w:t xml:space="preserve"> </w:t>
            </w:r>
            <w:r w:rsidR="000611FC" w:rsidRPr="002F3EE6">
              <w:rPr>
                <w:rFonts w:ascii="Arial" w:hAnsi="Arial" w:cs="Arial"/>
                <w:i/>
                <w:sz w:val="20"/>
                <w:szCs w:val="20"/>
              </w:rPr>
              <w:t>Skip E5 to E15</w:t>
            </w:r>
            <w:r w:rsidR="000611FC" w:rsidRPr="002F3EE6">
              <w:rPr>
                <w:rFonts w:ascii="Arial" w:eastAsia="Times New Roman" w:hAnsi="Arial" w:cs="Arial"/>
                <w:color w:val="000000"/>
                <w:sz w:val="20"/>
                <w:szCs w:val="20"/>
              </w:rPr>
              <w:t xml:space="preserve">                     </w:t>
            </w:r>
          </w:p>
          <w:p w14:paraId="31AAD735" w14:textId="77777777" w:rsidR="000611FC" w:rsidRPr="002F3EE6" w:rsidRDefault="00D304BF" w:rsidP="00D477D4">
            <w:pPr>
              <w:spacing w:line="360" w:lineRule="auto"/>
              <w:rPr>
                <w:rFonts w:ascii="Arial" w:hAnsi="Arial" w:cs="Arial"/>
                <w:sz w:val="20"/>
                <w:szCs w:val="20"/>
              </w:rPr>
            </w:pPr>
            <w:sdt>
              <w:sdtPr>
                <w:rPr>
                  <w:rFonts w:ascii="Arial" w:hAnsi="Arial" w:cs="Arial"/>
                </w:rPr>
                <w:id w:val="-50836077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Bucket Toilet </w:t>
            </w:r>
            <w:r w:rsidR="000611FC" w:rsidRPr="002F3EE6">
              <w:rPr>
                <w:rFonts w:ascii="Arial" w:eastAsia="Times New Roman" w:hAnsi="Arial" w:cs="Arial"/>
                <w:color w:val="000000"/>
                <w:sz w:val="20"/>
                <w:szCs w:val="20"/>
              </w:rPr>
              <w:sym w:font="Wingdings" w:char="F0E0"/>
            </w:r>
            <w:r w:rsidR="000611FC" w:rsidRPr="002F3EE6">
              <w:rPr>
                <w:rFonts w:ascii="Arial" w:eastAsia="Times New Roman" w:hAnsi="Arial" w:cs="Arial"/>
                <w:color w:val="000000"/>
                <w:sz w:val="20"/>
                <w:szCs w:val="20"/>
              </w:rPr>
              <w:t xml:space="preserve"> </w:t>
            </w:r>
            <w:r w:rsidR="000611FC" w:rsidRPr="002F3EE6">
              <w:rPr>
                <w:rFonts w:ascii="Arial" w:hAnsi="Arial" w:cs="Arial"/>
                <w:i/>
                <w:sz w:val="20"/>
                <w:szCs w:val="20"/>
              </w:rPr>
              <w:t>Skip E5 to E15</w:t>
            </w:r>
            <w:r w:rsidR="000611FC" w:rsidRPr="002F3EE6">
              <w:rPr>
                <w:rFonts w:ascii="Arial" w:eastAsia="Times New Roman" w:hAnsi="Arial" w:cs="Arial"/>
                <w:color w:val="000000"/>
                <w:sz w:val="20"/>
                <w:szCs w:val="20"/>
              </w:rPr>
              <w:t xml:space="preserve">                                                </w:t>
            </w:r>
          </w:p>
          <w:p w14:paraId="020EE87F" w14:textId="77777777" w:rsidR="000611FC" w:rsidRPr="002F3EE6" w:rsidRDefault="00D304BF" w:rsidP="00D477D4">
            <w:pPr>
              <w:spacing w:line="360" w:lineRule="auto"/>
              <w:rPr>
                <w:rFonts w:ascii="Arial" w:hAnsi="Arial" w:cs="Arial"/>
                <w:b/>
                <w:sz w:val="20"/>
                <w:szCs w:val="20"/>
              </w:rPr>
            </w:pPr>
            <w:sdt>
              <w:sdtPr>
                <w:rPr>
                  <w:rFonts w:ascii="Arial" w:hAnsi="Arial" w:cs="Arial"/>
                </w:rPr>
                <w:id w:val="-22198602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Other </w:t>
            </w:r>
            <w:r w:rsidR="000611FC" w:rsidRPr="002F3EE6">
              <w:rPr>
                <w:rFonts w:ascii="Arial" w:eastAsia="Times New Roman" w:hAnsi="Arial" w:cs="Arial"/>
                <w:color w:val="000000"/>
                <w:sz w:val="20"/>
                <w:szCs w:val="20"/>
              </w:rPr>
              <w:sym w:font="Wingdings" w:char="F0E0"/>
            </w:r>
            <w:r w:rsidR="000611FC" w:rsidRPr="002F3EE6">
              <w:rPr>
                <w:rFonts w:ascii="Arial" w:eastAsia="Times New Roman" w:hAnsi="Arial" w:cs="Arial"/>
                <w:color w:val="000000"/>
                <w:sz w:val="20"/>
                <w:szCs w:val="20"/>
              </w:rPr>
              <w:t xml:space="preserve"> </w:t>
            </w:r>
            <w:r w:rsidR="000611FC" w:rsidRPr="002F3EE6">
              <w:rPr>
                <w:rFonts w:ascii="Arial" w:hAnsi="Arial" w:cs="Arial"/>
                <w:i/>
                <w:sz w:val="20"/>
                <w:szCs w:val="20"/>
              </w:rPr>
              <w:t>Skip E5 to E15</w:t>
            </w:r>
            <w:r w:rsidR="000611FC" w:rsidRPr="002F3EE6">
              <w:rPr>
                <w:rFonts w:ascii="Arial" w:eastAsia="Times New Roman" w:hAnsi="Arial" w:cs="Arial"/>
                <w:color w:val="000000"/>
                <w:sz w:val="20"/>
                <w:szCs w:val="20"/>
              </w:rPr>
              <w:t xml:space="preserve">                     </w:t>
            </w:r>
          </w:p>
          <w:p w14:paraId="10F9F441"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65494500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Don’t know </w:t>
            </w:r>
            <w:r w:rsidR="000611FC" w:rsidRPr="002F3EE6">
              <w:rPr>
                <w:rFonts w:ascii="Arial" w:eastAsia="Times New Roman" w:hAnsi="Arial" w:cs="Arial"/>
                <w:color w:val="000000"/>
                <w:sz w:val="20"/>
                <w:szCs w:val="20"/>
              </w:rPr>
              <w:sym w:font="Wingdings" w:char="F0E0"/>
            </w:r>
            <w:r w:rsidR="000611FC" w:rsidRPr="002F3EE6">
              <w:rPr>
                <w:rFonts w:ascii="Arial" w:eastAsia="Times New Roman" w:hAnsi="Arial" w:cs="Arial"/>
                <w:color w:val="000000"/>
                <w:sz w:val="20"/>
                <w:szCs w:val="20"/>
              </w:rPr>
              <w:t xml:space="preserve"> </w:t>
            </w:r>
            <w:r w:rsidR="000611FC" w:rsidRPr="002F3EE6">
              <w:rPr>
                <w:rFonts w:ascii="Arial" w:hAnsi="Arial" w:cs="Arial"/>
                <w:i/>
                <w:sz w:val="20"/>
                <w:szCs w:val="20"/>
              </w:rPr>
              <w:t>Skip E5 to E15</w:t>
            </w:r>
            <w:r w:rsidR="000611FC" w:rsidRPr="002F3EE6">
              <w:rPr>
                <w:rFonts w:ascii="Arial" w:eastAsia="Times New Roman" w:hAnsi="Arial" w:cs="Arial"/>
                <w:color w:val="000000"/>
                <w:sz w:val="20"/>
                <w:szCs w:val="20"/>
              </w:rPr>
              <w:t xml:space="preserve">                     </w:t>
            </w:r>
            <w:r w:rsidR="000611FC" w:rsidRPr="002F3EE6">
              <w:rPr>
                <w:rFonts w:ascii="Arial" w:eastAsia="Times New Roman" w:hAnsi="Arial" w:cs="Arial"/>
                <w:color w:val="000000"/>
                <w:sz w:val="20"/>
                <w:szCs w:val="20"/>
              </w:rPr>
              <w:tab/>
              <w:t xml:space="preserve">                            </w:t>
            </w:r>
          </w:p>
        </w:tc>
        <w:tc>
          <w:tcPr>
            <w:tcW w:w="2835" w:type="dxa"/>
          </w:tcPr>
          <w:p w14:paraId="601C2A38"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lastRenderedPageBreak/>
              <w:t>Add additional responses as necessary</w:t>
            </w:r>
          </w:p>
        </w:tc>
      </w:tr>
      <w:tr w:rsidR="000611FC" w:rsidRPr="002F3EE6" w14:paraId="22D337F0" w14:textId="77777777" w:rsidTr="00DD6EE3">
        <w:tc>
          <w:tcPr>
            <w:tcW w:w="6629" w:type="dxa"/>
          </w:tcPr>
          <w:p w14:paraId="339F3466" w14:textId="77777777" w:rsidR="000611FC" w:rsidRPr="002F3EE6" w:rsidRDefault="000611FC" w:rsidP="00D477D4">
            <w:pPr>
              <w:spacing w:line="360" w:lineRule="auto"/>
              <w:ind w:firstLine="0"/>
              <w:rPr>
                <w:rFonts w:ascii="Arial" w:hAnsi="Arial" w:cs="Arial"/>
                <w:b/>
                <w:sz w:val="20"/>
                <w:szCs w:val="20"/>
              </w:rPr>
            </w:pPr>
            <w:r w:rsidRPr="002F3EE6">
              <w:rPr>
                <w:rFonts w:ascii="Arial" w:eastAsia="Times New Roman" w:hAnsi="Arial" w:cs="Arial"/>
                <w:b/>
                <w:color w:val="000000"/>
                <w:sz w:val="20"/>
                <w:szCs w:val="20"/>
              </w:rPr>
              <w:t>E2/ Where do</w:t>
            </w:r>
            <w:r w:rsidRPr="002F3EE6">
              <w:rPr>
                <w:rFonts w:ascii="Arial" w:hAnsi="Arial" w:cs="Arial"/>
                <w:b/>
                <w:sz w:val="20"/>
                <w:szCs w:val="20"/>
              </w:rPr>
              <w:t xml:space="preserve"> children under-5 living in this household</w:t>
            </w:r>
            <w:r w:rsidRPr="002F3EE6">
              <w:rPr>
                <w:rFonts w:ascii="Arial" w:eastAsia="Times New Roman" w:hAnsi="Arial" w:cs="Arial"/>
                <w:b/>
                <w:color w:val="000000"/>
                <w:sz w:val="20"/>
                <w:szCs w:val="20"/>
              </w:rPr>
              <w:t xml:space="preserve"> usually go to defecate?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p>
          <w:p w14:paraId="7DA9F2A9"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21532531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Household latrine</w:t>
            </w:r>
          </w:p>
          <w:p w14:paraId="7BCF33C7"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65773021"/>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Communal latrine</w:t>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p>
          <w:p w14:paraId="57025932" w14:textId="77777777" w:rsidR="000611FC" w:rsidRPr="002F3EE6" w:rsidRDefault="00D304BF" w:rsidP="00D477D4">
            <w:pPr>
              <w:spacing w:line="360" w:lineRule="auto"/>
              <w:rPr>
                <w:rFonts w:ascii="Arial" w:hAnsi="Arial" w:cs="Arial"/>
                <w:b/>
                <w:sz w:val="20"/>
                <w:szCs w:val="20"/>
              </w:rPr>
            </w:pPr>
            <w:sdt>
              <w:sdtPr>
                <w:rPr>
                  <w:rFonts w:ascii="Arial" w:hAnsi="Arial" w:cs="Arial"/>
                </w:rPr>
                <w:id w:val="93170669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Open defecation  </w:t>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p>
          <w:p w14:paraId="1024AF67" w14:textId="77777777" w:rsidR="000611FC" w:rsidRPr="002F3EE6" w:rsidRDefault="00D304BF" w:rsidP="00D477D4">
            <w:pPr>
              <w:spacing w:line="360" w:lineRule="auto"/>
              <w:rPr>
                <w:rFonts w:ascii="Arial" w:hAnsi="Arial" w:cs="Arial"/>
                <w:b/>
                <w:sz w:val="20"/>
                <w:szCs w:val="20"/>
              </w:rPr>
            </w:pPr>
            <w:sdt>
              <w:sdtPr>
                <w:rPr>
                  <w:rFonts w:ascii="Arial" w:hAnsi="Arial" w:cs="Arial"/>
                </w:rPr>
                <w:id w:val="-50436673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Plastic bag </w:t>
            </w:r>
            <w:r w:rsidR="000611FC" w:rsidRPr="002F3EE6">
              <w:rPr>
                <w:rFonts w:ascii="Arial" w:hAnsi="Arial" w:cs="Arial"/>
              </w:rPr>
              <w:t xml:space="preserve">       </w:t>
            </w:r>
            <w:r w:rsidR="000611FC" w:rsidRPr="002F3EE6">
              <w:rPr>
                <w:rFonts w:ascii="Arial" w:eastAsia="Times New Roman" w:hAnsi="Arial" w:cs="Arial"/>
                <w:color w:val="000000"/>
                <w:sz w:val="20"/>
                <w:szCs w:val="20"/>
              </w:rPr>
              <w:tab/>
              <w:t xml:space="preserve"> </w:t>
            </w:r>
            <w:r w:rsidR="000611FC" w:rsidRPr="002F3EE6">
              <w:rPr>
                <w:rFonts w:ascii="Arial" w:eastAsia="Times New Roman" w:hAnsi="Arial" w:cs="Arial"/>
                <w:color w:val="000000"/>
                <w:sz w:val="20"/>
                <w:szCs w:val="20"/>
              </w:rPr>
              <w:tab/>
            </w:r>
          </w:p>
          <w:p w14:paraId="6A69CCE5" w14:textId="77777777" w:rsidR="000611FC" w:rsidRPr="002F3EE6" w:rsidRDefault="00D304BF" w:rsidP="00D477D4">
            <w:pPr>
              <w:spacing w:line="360" w:lineRule="auto"/>
              <w:rPr>
                <w:rFonts w:ascii="Arial" w:hAnsi="Arial" w:cs="Arial"/>
                <w:b/>
                <w:sz w:val="20"/>
                <w:szCs w:val="20"/>
              </w:rPr>
            </w:pPr>
            <w:sdt>
              <w:sdtPr>
                <w:rPr>
                  <w:rFonts w:ascii="Arial" w:hAnsi="Arial" w:cs="Arial"/>
                </w:rPr>
                <w:id w:val="50887214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Other</w:t>
            </w:r>
          </w:p>
          <w:p w14:paraId="77E65C28"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02886868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Don’t know </w:t>
            </w:r>
            <w:r w:rsidR="000611FC" w:rsidRPr="002F3EE6">
              <w:rPr>
                <w:rFonts w:ascii="Arial" w:eastAsia="Times New Roman" w:hAnsi="Arial" w:cs="Arial"/>
                <w:i/>
                <w:color w:val="000000"/>
                <w:sz w:val="20"/>
                <w:szCs w:val="20"/>
              </w:rPr>
              <w:t xml:space="preserve">                             </w:t>
            </w:r>
            <w:r w:rsidR="000611FC" w:rsidRPr="002F3EE6">
              <w:rPr>
                <w:rFonts w:ascii="Arial" w:eastAsia="Times New Roman" w:hAnsi="Arial" w:cs="Arial"/>
                <w:color w:val="000000"/>
                <w:sz w:val="20"/>
                <w:szCs w:val="20"/>
              </w:rPr>
              <w:t xml:space="preserve">  </w:t>
            </w:r>
          </w:p>
          <w:p w14:paraId="5B6A6B1B"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01002214"/>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No child under-5 </w:t>
            </w:r>
            <w:r w:rsidR="000611FC" w:rsidRPr="002F3EE6">
              <w:rPr>
                <w:rFonts w:ascii="Arial" w:eastAsia="Times New Roman" w:hAnsi="Arial" w:cs="Arial"/>
                <w:color w:val="000000"/>
                <w:sz w:val="20"/>
                <w:szCs w:val="20"/>
              </w:rPr>
              <w:sym w:font="Wingdings" w:char="F0E0"/>
            </w:r>
            <w:r w:rsidR="000611FC" w:rsidRPr="002F3EE6">
              <w:rPr>
                <w:rFonts w:ascii="Arial" w:eastAsia="Times New Roman" w:hAnsi="Arial" w:cs="Arial"/>
                <w:color w:val="000000"/>
                <w:sz w:val="20"/>
                <w:szCs w:val="20"/>
              </w:rPr>
              <w:t xml:space="preserve"> </w:t>
            </w:r>
            <w:r w:rsidR="000611FC" w:rsidRPr="002F3EE6">
              <w:rPr>
                <w:rFonts w:ascii="Arial" w:eastAsia="Times New Roman" w:hAnsi="Arial" w:cs="Arial"/>
                <w:i/>
                <w:color w:val="000000"/>
                <w:sz w:val="20"/>
                <w:szCs w:val="20"/>
              </w:rPr>
              <w:t>Continue to E4</w:t>
            </w:r>
            <w:r w:rsidR="000611FC" w:rsidRPr="002F3EE6">
              <w:rPr>
                <w:rFonts w:ascii="Arial" w:eastAsia="Times New Roman" w:hAnsi="Arial" w:cs="Arial"/>
                <w:i/>
                <w:color w:val="000000"/>
                <w:sz w:val="20"/>
                <w:szCs w:val="20"/>
              </w:rPr>
              <w:tab/>
            </w:r>
            <w:r w:rsidR="000611FC" w:rsidRPr="002F3EE6">
              <w:rPr>
                <w:rFonts w:ascii="Arial" w:eastAsia="Times New Roman" w:hAnsi="Arial" w:cs="Arial"/>
                <w:color w:val="000000"/>
                <w:sz w:val="20"/>
                <w:szCs w:val="20"/>
              </w:rPr>
              <w:t xml:space="preserve">             </w:t>
            </w:r>
          </w:p>
        </w:tc>
        <w:tc>
          <w:tcPr>
            <w:tcW w:w="2835" w:type="dxa"/>
          </w:tcPr>
          <w:p w14:paraId="1C9BDF53" w14:textId="77777777" w:rsidR="000611FC" w:rsidRPr="002F3EE6" w:rsidRDefault="000611FC" w:rsidP="00D477D4">
            <w:pPr>
              <w:spacing w:line="360" w:lineRule="auto"/>
              <w:ind w:firstLine="0"/>
              <w:rPr>
                <w:rFonts w:ascii="Arial" w:hAnsi="Arial" w:cs="Arial"/>
                <w:b/>
                <w:sz w:val="18"/>
                <w:szCs w:val="20"/>
              </w:rPr>
            </w:pPr>
          </w:p>
        </w:tc>
      </w:tr>
      <w:tr w:rsidR="000611FC" w:rsidRPr="002F3EE6" w14:paraId="64284B1B" w14:textId="77777777" w:rsidTr="00DD6EE3">
        <w:tc>
          <w:tcPr>
            <w:tcW w:w="6629" w:type="dxa"/>
          </w:tcPr>
          <w:p w14:paraId="1C15C24A" w14:textId="77777777" w:rsidR="000611FC" w:rsidRPr="002F3EE6" w:rsidRDefault="000611FC" w:rsidP="00D477D4">
            <w:pPr>
              <w:spacing w:line="360" w:lineRule="auto"/>
              <w:ind w:firstLine="0"/>
              <w:rPr>
                <w:rFonts w:ascii="Arial" w:eastAsia="Times New Roman" w:hAnsi="Arial" w:cs="Arial"/>
                <w:b/>
                <w:color w:val="000000"/>
                <w:sz w:val="20"/>
                <w:szCs w:val="20"/>
              </w:rPr>
            </w:pPr>
            <w:r w:rsidRPr="002F3EE6">
              <w:rPr>
                <w:rFonts w:ascii="Arial" w:eastAsia="Times New Roman" w:hAnsi="Arial" w:cs="Arial"/>
                <w:b/>
                <w:color w:val="000000"/>
                <w:sz w:val="20"/>
                <w:szCs w:val="20"/>
              </w:rPr>
              <w:t xml:space="preserve">E3/ If there are children U5 that don’t use the latrine, what is done with their faeces?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p>
          <w:p w14:paraId="09CB4B08"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79495293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Collected and disposed in latrine</w:t>
            </w:r>
          </w:p>
          <w:p w14:paraId="570A2395"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143674417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Collected and disposed of elsewhere</w:t>
            </w:r>
          </w:p>
          <w:p w14:paraId="3B03F561"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28925445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Nothing is done with it</w:t>
            </w:r>
          </w:p>
          <w:p w14:paraId="21E95372"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1897774067"/>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Buried it</w:t>
            </w:r>
          </w:p>
          <w:p w14:paraId="0F3301A7"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142368505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Other</w:t>
            </w:r>
          </w:p>
          <w:p w14:paraId="32D310DA" w14:textId="77777777" w:rsidR="000611FC" w:rsidRPr="002F3EE6" w:rsidRDefault="00D304BF" w:rsidP="00D477D4">
            <w:pPr>
              <w:spacing w:line="360" w:lineRule="auto"/>
              <w:rPr>
                <w:rFonts w:ascii="Arial" w:eastAsia="Times New Roman" w:hAnsi="Arial" w:cs="Arial"/>
                <w:b/>
                <w:color w:val="000000"/>
                <w:sz w:val="20"/>
                <w:szCs w:val="20"/>
              </w:rPr>
            </w:pPr>
            <w:sdt>
              <w:sdtPr>
                <w:rPr>
                  <w:rFonts w:ascii="Arial" w:hAnsi="Arial" w:cs="Arial"/>
                </w:rPr>
                <w:id w:val="119080697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Don't know</w:t>
            </w:r>
          </w:p>
        </w:tc>
        <w:tc>
          <w:tcPr>
            <w:tcW w:w="2835" w:type="dxa"/>
          </w:tcPr>
          <w:p w14:paraId="663A42FA" w14:textId="77777777" w:rsidR="000611FC" w:rsidRPr="002F3EE6" w:rsidRDefault="000611FC" w:rsidP="00D477D4">
            <w:pPr>
              <w:spacing w:line="360" w:lineRule="auto"/>
              <w:ind w:firstLine="0"/>
              <w:rPr>
                <w:rFonts w:ascii="Arial" w:hAnsi="Arial" w:cs="Arial"/>
                <w:b/>
                <w:sz w:val="18"/>
                <w:szCs w:val="20"/>
              </w:rPr>
            </w:pPr>
          </w:p>
        </w:tc>
      </w:tr>
      <w:tr w:rsidR="000611FC" w:rsidRPr="002F3EE6" w14:paraId="773DE67A" w14:textId="77777777" w:rsidTr="00DD6EE3">
        <w:tc>
          <w:tcPr>
            <w:tcW w:w="6629" w:type="dxa"/>
          </w:tcPr>
          <w:p w14:paraId="78D6464A" w14:textId="77777777" w:rsidR="000611FC" w:rsidRPr="002F3EE6" w:rsidRDefault="000611FC" w:rsidP="00D477D4">
            <w:pPr>
              <w:spacing w:line="360" w:lineRule="auto"/>
              <w:ind w:firstLine="0"/>
              <w:rPr>
                <w:rFonts w:ascii="Arial" w:hAnsi="Arial" w:cs="Arial"/>
                <w:sz w:val="20"/>
                <w:szCs w:val="20"/>
              </w:rPr>
            </w:pPr>
            <w:r w:rsidRPr="002F3EE6">
              <w:rPr>
                <w:rFonts w:ascii="Arial" w:hAnsi="Arial" w:cs="Arial"/>
                <w:b/>
                <w:sz w:val="20"/>
                <w:szCs w:val="20"/>
              </w:rPr>
              <w:t xml:space="preserve">E4/ Do adult members of your household sometimes defecate in the bush (for example at night)?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4F536BE9" w14:textId="77777777" w:rsidR="000611FC" w:rsidRPr="002F3EE6" w:rsidRDefault="00D304BF" w:rsidP="00D477D4">
            <w:pPr>
              <w:spacing w:line="360" w:lineRule="auto"/>
              <w:textAlignment w:val="top"/>
              <w:rPr>
                <w:rFonts w:ascii="Arial" w:hAnsi="Arial" w:cs="Arial"/>
                <w:sz w:val="20"/>
                <w:szCs w:val="20"/>
              </w:rPr>
            </w:pPr>
            <w:sdt>
              <w:sdtPr>
                <w:rPr>
                  <w:rFonts w:ascii="Arial" w:hAnsi="Arial" w:cs="Arial"/>
                </w:rPr>
                <w:id w:val="-863748808"/>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Yes </w:t>
            </w:r>
            <w:r w:rsidR="000611FC" w:rsidRPr="002F3EE6">
              <w:rPr>
                <w:rFonts w:ascii="Arial" w:eastAsia="Times New Roman" w:hAnsi="Arial" w:cs="Arial"/>
              </w:rPr>
              <w:sym w:font="Wingdings" w:char="F0E0"/>
            </w:r>
            <w:r w:rsidR="000611FC" w:rsidRPr="002F3EE6">
              <w:rPr>
                <w:rFonts w:ascii="Arial" w:eastAsia="Times New Roman" w:hAnsi="Arial" w:cs="Arial"/>
                <w:color w:val="000000"/>
                <w:sz w:val="20"/>
                <w:szCs w:val="20"/>
              </w:rPr>
              <w:t xml:space="preserve"> </w:t>
            </w:r>
            <w:r w:rsidR="000611FC" w:rsidRPr="002F3EE6">
              <w:rPr>
                <w:rFonts w:ascii="Arial" w:eastAsia="Times New Roman" w:hAnsi="Arial" w:cs="Arial"/>
                <w:b/>
                <w:color w:val="000000"/>
                <w:sz w:val="20"/>
                <w:szCs w:val="20"/>
              </w:rPr>
              <w:t xml:space="preserve">Why?      </w:t>
            </w:r>
            <w:r w:rsidR="000611FC" w:rsidRPr="002F3EE6">
              <w:rPr>
                <w:rFonts w:ascii="Arial" w:hAnsi="Arial" w:cs="Arial"/>
                <w:sz w:val="20"/>
                <w:szCs w:val="20"/>
              </w:rPr>
              <w:t xml:space="preserve"> </w:t>
            </w:r>
            <w:sdt>
              <w:sdtPr>
                <w:rPr>
                  <w:rFonts w:ascii="Arial" w:hAnsi="Arial" w:cs="Arial"/>
                </w:rPr>
                <w:id w:val="-192833788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 latrine available</w:t>
            </w:r>
          </w:p>
          <w:p w14:paraId="4E5F9A31" w14:textId="77777777" w:rsidR="000611FC" w:rsidRPr="002F3EE6" w:rsidRDefault="000611FC" w:rsidP="00D477D4">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690380261"/>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Latrine is too far</w:t>
            </w:r>
          </w:p>
          <w:p w14:paraId="44AB2DC1" w14:textId="77777777" w:rsidR="000611FC" w:rsidRPr="002F3EE6" w:rsidRDefault="000611FC" w:rsidP="00D477D4">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389335240"/>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Too dark at night</w:t>
            </w:r>
          </w:p>
          <w:p w14:paraId="76072ACA" w14:textId="77777777" w:rsidR="000611FC" w:rsidRPr="002F3EE6" w:rsidRDefault="000611FC" w:rsidP="00D477D4">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767430560"/>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Too tired</w:t>
            </w:r>
          </w:p>
          <w:p w14:paraId="0C0173E2" w14:textId="77777777" w:rsidR="000611FC" w:rsidRPr="002F3EE6" w:rsidRDefault="000611FC" w:rsidP="00D477D4">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513107089"/>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Not sure</w:t>
            </w:r>
          </w:p>
          <w:p w14:paraId="2EC7592E" w14:textId="77777777" w:rsidR="000611FC" w:rsidRPr="002F3EE6" w:rsidRDefault="000611FC" w:rsidP="00D477D4">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783873228"/>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 (specify):____________</w:t>
            </w:r>
          </w:p>
          <w:p w14:paraId="30B4F667"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1722510309"/>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No</w:t>
            </w:r>
          </w:p>
          <w:p w14:paraId="295DAC34" w14:textId="77777777" w:rsidR="000611FC" w:rsidRPr="002F3EE6" w:rsidRDefault="00D304BF" w:rsidP="00D477D4">
            <w:pPr>
              <w:spacing w:line="360" w:lineRule="auto"/>
              <w:rPr>
                <w:rFonts w:ascii="Arial" w:hAnsi="Arial" w:cs="Arial"/>
                <w:sz w:val="20"/>
                <w:szCs w:val="20"/>
              </w:rPr>
            </w:pPr>
            <w:sdt>
              <w:sdtPr>
                <w:rPr>
                  <w:rFonts w:ascii="Arial" w:hAnsi="Arial" w:cs="Arial"/>
                </w:rPr>
                <w:id w:val="948738696"/>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Don’t know/not sure</w:t>
            </w:r>
          </w:p>
        </w:tc>
        <w:tc>
          <w:tcPr>
            <w:tcW w:w="2835" w:type="dxa"/>
          </w:tcPr>
          <w:p w14:paraId="09A4181E" w14:textId="77777777" w:rsidR="000611FC" w:rsidRPr="002F3EE6" w:rsidRDefault="000611FC" w:rsidP="00D477D4">
            <w:pPr>
              <w:spacing w:line="360" w:lineRule="auto"/>
              <w:ind w:firstLine="0"/>
              <w:rPr>
                <w:rFonts w:ascii="Arial" w:eastAsia="Times New Roman" w:hAnsi="Arial" w:cs="Arial"/>
                <w:sz w:val="18"/>
                <w:szCs w:val="20"/>
              </w:rPr>
            </w:pPr>
          </w:p>
        </w:tc>
      </w:tr>
      <w:tr w:rsidR="000611FC" w:rsidRPr="002F3EE6" w14:paraId="4F9C8856" w14:textId="77777777" w:rsidTr="00DD6EE3">
        <w:tc>
          <w:tcPr>
            <w:tcW w:w="6629" w:type="dxa"/>
          </w:tcPr>
          <w:p w14:paraId="1CBFBD46" w14:textId="77777777" w:rsidR="000611FC" w:rsidRPr="002F3EE6" w:rsidRDefault="000611FC" w:rsidP="00D477D4">
            <w:pPr>
              <w:spacing w:line="360" w:lineRule="auto"/>
              <w:ind w:firstLine="0"/>
              <w:rPr>
                <w:rFonts w:ascii="Arial" w:eastAsia="Times New Roman" w:hAnsi="Arial" w:cs="Arial"/>
                <w:b/>
                <w:sz w:val="20"/>
                <w:szCs w:val="20"/>
                <w:u w:val="single"/>
              </w:rPr>
            </w:pPr>
            <w:r w:rsidRPr="002F3EE6">
              <w:rPr>
                <w:rFonts w:ascii="Arial" w:eastAsia="Times New Roman" w:hAnsi="Arial" w:cs="Arial"/>
                <w:b/>
                <w:sz w:val="20"/>
                <w:szCs w:val="20"/>
              </w:rPr>
              <w:t xml:space="preserve">E5/ The facility where your household members </w:t>
            </w:r>
            <w:r w:rsidRPr="002F3EE6">
              <w:rPr>
                <w:rFonts w:ascii="Arial" w:eastAsia="Times New Roman" w:hAnsi="Arial" w:cs="Arial"/>
                <w:b/>
                <w:sz w:val="20"/>
                <w:szCs w:val="20"/>
                <w:u w:val="single"/>
              </w:rPr>
              <w:t>usually</w:t>
            </w:r>
            <w:r w:rsidRPr="002F3EE6">
              <w:rPr>
                <w:rFonts w:ascii="Arial" w:eastAsia="Times New Roman" w:hAnsi="Arial" w:cs="Arial"/>
                <w:b/>
                <w:sz w:val="20"/>
                <w:szCs w:val="20"/>
              </w:rPr>
              <w:t xml:space="preserve"> defecate is a:</w:t>
            </w:r>
            <w:r w:rsidRPr="002F3EE6">
              <w:rPr>
                <w:rFonts w:ascii="Arial" w:eastAsia="Times New Roman" w:hAnsi="Arial" w:cs="Arial"/>
                <w:i/>
                <w:color w:val="000000"/>
                <w:sz w:val="20"/>
                <w:szCs w:val="20"/>
              </w:rPr>
              <w:t xml:space="preserve"> </w:t>
            </w:r>
            <w:r w:rsidRPr="002F3EE6">
              <w:rPr>
                <w:rFonts w:ascii="Arial" w:hAnsi="Arial" w:cs="Arial"/>
                <w:sz w:val="20"/>
                <w:szCs w:val="20"/>
              </w:rPr>
              <w:t>(</w:t>
            </w:r>
            <w:r w:rsidRPr="002F3EE6">
              <w:rPr>
                <w:rFonts w:ascii="Arial" w:hAnsi="Arial" w:cs="Arial"/>
                <w:i/>
                <w:sz w:val="20"/>
                <w:szCs w:val="20"/>
              </w:rPr>
              <w:t>Check only one</w:t>
            </w:r>
            <w:r w:rsidRPr="002F3EE6">
              <w:rPr>
                <w:rFonts w:ascii="Arial" w:hAnsi="Arial" w:cs="Arial"/>
                <w:sz w:val="20"/>
                <w:szCs w:val="20"/>
              </w:rPr>
              <w:t>)</w:t>
            </w:r>
          </w:p>
          <w:p w14:paraId="02CCF017" w14:textId="77777777" w:rsidR="000611FC" w:rsidRPr="002F3EE6" w:rsidRDefault="00D304BF" w:rsidP="00D477D4">
            <w:pPr>
              <w:spacing w:line="360" w:lineRule="auto"/>
              <w:rPr>
                <w:rFonts w:ascii="Arial" w:eastAsia="Times New Roman" w:hAnsi="Arial" w:cs="Arial"/>
                <w:b/>
                <w:sz w:val="20"/>
                <w:szCs w:val="20"/>
                <w:u w:val="single"/>
              </w:rPr>
            </w:pPr>
            <w:sdt>
              <w:sdtPr>
                <w:rPr>
                  <w:rFonts w:ascii="Arial" w:hAnsi="Arial" w:cs="Arial"/>
                </w:rPr>
                <w:id w:val="-23147854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sz w:val="20"/>
                <w:szCs w:val="20"/>
              </w:rPr>
              <w:t xml:space="preserve"> Single household facility (used only by this household)</w:t>
            </w:r>
          </w:p>
          <w:p w14:paraId="0B2344AD" w14:textId="77777777" w:rsidR="000611FC" w:rsidRPr="002F3EE6" w:rsidRDefault="00D304BF" w:rsidP="00D477D4">
            <w:pPr>
              <w:spacing w:line="360" w:lineRule="auto"/>
              <w:rPr>
                <w:rFonts w:ascii="Arial" w:eastAsia="Times New Roman" w:hAnsi="Arial" w:cs="Arial"/>
                <w:b/>
                <w:sz w:val="20"/>
                <w:szCs w:val="20"/>
                <w:u w:val="single"/>
              </w:rPr>
            </w:pPr>
            <w:sdt>
              <w:sdtPr>
                <w:rPr>
                  <w:rFonts w:ascii="Arial" w:hAnsi="Arial" w:cs="Arial"/>
                </w:rPr>
                <w:id w:val="-43066359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Shared household facility used by a number of households </w:t>
            </w:r>
            <w:r w:rsidR="000611FC" w:rsidRPr="002F3EE6">
              <w:rPr>
                <w:rFonts w:ascii="Arial" w:hAnsi="Arial" w:cs="Arial"/>
                <w:sz w:val="20"/>
                <w:szCs w:val="20"/>
              </w:rPr>
              <w:sym w:font="Wingdings" w:char="F0E0"/>
            </w:r>
            <w:r w:rsidR="000611FC" w:rsidRPr="002F3EE6">
              <w:rPr>
                <w:rFonts w:ascii="Arial" w:hAnsi="Arial" w:cs="Arial"/>
              </w:rPr>
              <w:t xml:space="preserve"> </w:t>
            </w:r>
            <w:r w:rsidR="000611FC" w:rsidRPr="002F3EE6">
              <w:rPr>
                <w:rFonts w:ascii="Arial" w:eastAsia="Times New Roman" w:hAnsi="Arial" w:cs="Arial"/>
                <w:b/>
                <w:sz w:val="20"/>
                <w:szCs w:val="20"/>
              </w:rPr>
              <w:t>How many HHs, including this one, share this facility?</w:t>
            </w:r>
            <w:r w:rsidR="000611FC" w:rsidRPr="002F3EE6">
              <w:rPr>
                <w:rFonts w:ascii="Arial" w:eastAsia="Times New Roman" w:hAnsi="Arial" w:cs="Arial"/>
                <w:i/>
                <w:sz w:val="20"/>
                <w:szCs w:val="20"/>
              </w:rPr>
              <w:t xml:space="preserve"> _____</w:t>
            </w:r>
          </w:p>
          <w:p w14:paraId="630E5BAB" w14:textId="77777777" w:rsidR="000611FC" w:rsidRPr="002F3EE6" w:rsidRDefault="00D304BF" w:rsidP="00D477D4">
            <w:pPr>
              <w:spacing w:line="360" w:lineRule="auto"/>
              <w:rPr>
                <w:rFonts w:ascii="Arial" w:eastAsia="Times New Roman" w:hAnsi="Arial" w:cs="Arial"/>
                <w:b/>
                <w:sz w:val="20"/>
                <w:szCs w:val="20"/>
                <w:u w:val="single"/>
              </w:rPr>
            </w:pPr>
            <w:sdt>
              <w:sdtPr>
                <w:rPr>
                  <w:rFonts w:ascii="Arial" w:hAnsi="Arial" w:cs="Arial"/>
                </w:rPr>
                <w:id w:val="-165999469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sz w:val="20"/>
                <w:szCs w:val="20"/>
              </w:rPr>
              <w:t xml:space="preserve"> Public/communal latrine</w:t>
            </w:r>
          </w:p>
          <w:p w14:paraId="38DF9025" w14:textId="77777777" w:rsidR="000611FC" w:rsidRPr="002F3EE6" w:rsidRDefault="00D304BF" w:rsidP="00D477D4">
            <w:pPr>
              <w:spacing w:line="360" w:lineRule="auto"/>
              <w:rPr>
                <w:rFonts w:ascii="Arial" w:eastAsia="Times New Roman" w:hAnsi="Arial" w:cs="Arial"/>
                <w:b/>
                <w:sz w:val="20"/>
                <w:szCs w:val="20"/>
                <w:u w:val="single"/>
              </w:rPr>
            </w:pPr>
            <w:sdt>
              <w:sdtPr>
                <w:rPr>
                  <w:rFonts w:ascii="Arial" w:hAnsi="Arial" w:cs="Arial"/>
                </w:rPr>
                <w:id w:val="869647930"/>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sz w:val="20"/>
                <w:szCs w:val="20"/>
              </w:rPr>
              <w:t xml:space="preserve"> Other:_______________</w:t>
            </w:r>
          </w:p>
        </w:tc>
        <w:tc>
          <w:tcPr>
            <w:tcW w:w="2835" w:type="dxa"/>
          </w:tcPr>
          <w:p w14:paraId="73A9AE9C"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lastRenderedPageBreak/>
              <w:t>Only for those who responded ‘Household latrine’ or ‘Communal latrine’ in E1</w:t>
            </w:r>
          </w:p>
        </w:tc>
      </w:tr>
      <w:tr w:rsidR="000611FC" w:rsidRPr="002F3EE6" w14:paraId="3DE86C47" w14:textId="77777777" w:rsidTr="00DD6EE3">
        <w:tc>
          <w:tcPr>
            <w:tcW w:w="6629" w:type="dxa"/>
            <w:shd w:val="clear" w:color="auto" w:fill="DAEEF3" w:themeFill="accent5" w:themeFillTint="33"/>
          </w:tcPr>
          <w:p w14:paraId="43273A36"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E6</w:t>
            </w:r>
            <w:r w:rsidRPr="002F3EE6">
              <w:rPr>
                <w:rFonts w:ascii="Arial" w:eastAsia="Times New Roman" w:hAnsi="Arial" w:cs="Arial"/>
                <w:b/>
                <w:sz w:val="18"/>
                <w:szCs w:val="20"/>
              </w:rPr>
              <w:t xml:space="preserve"> (Op)</w:t>
            </w:r>
            <w:r w:rsidRPr="002F3EE6">
              <w:rPr>
                <w:rFonts w:ascii="Arial" w:hAnsi="Arial" w:cs="Arial"/>
                <w:b/>
                <w:sz w:val="20"/>
                <w:szCs w:val="20"/>
              </w:rPr>
              <w:t xml:space="preserve">/ Does this latrine provide adequate privacy for you and your household members? </w:t>
            </w:r>
            <w:r w:rsidRPr="002F3EE6">
              <w:rPr>
                <w:rFonts w:ascii="Arial" w:eastAsia="Times New Roman" w:hAnsi="Arial" w:cs="Arial"/>
                <w:i/>
                <w:color w:val="000000"/>
                <w:sz w:val="20"/>
                <w:szCs w:val="20"/>
              </w:rPr>
              <w:t>(Check one)</w:t>
            </w:r>
          </w:p>
          <w:p w14:paraId="52F103D4"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044052190"/>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032CD088" w14:textId="77777777" w:rsidR="000611FC" w:rsidRPr="002F3EE6" w:rsidRDefault="00D304BF" w:rsidP="00D477D4">
            <w:pPr>
              <w:spacing w:line="360" w:lineRule="auto"/>
              <w:rPr>
                <w:rFonts w:ascii="Arial" w:hAnsi="Arial" w:cs="Arial"/>
                <w:b/>
                <w:sz w:val="20"/>
                <w:szCs w:val="20"/>
              </w:rPr>
            </w:pPr>
            <w:sdt>
              <w:sdtPr>
                <w:rPr>
                  <w:rFonts w:ascii="Arial" w:hAnsi="Arial" w:cs="Arial"/>
                </w:rPr>
                <w:id w:val="-57782028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r w:rsidR="000611FC" w:rsidRPr="002F3EE6">
              <w:rPr>
                <w:rFonts w:ascii="Arial" w:eastAsia="Times New Roman" w:hAnsi="Arial" w:cs="Arial"/>
                <w:color w:val="000000"/>
                <w:sz w:val="20"/>
                <w:szCs w:val="20"/>
              </w:rPr>
              <w:t xml:space="preserve"> </w:t>
            </w:r>
            <w:r w:rsidR="000611FC" w:rsidRPr="002F3EE6">
              <w:rPr>
                <w:rFonts w:ascii="Arial" w:hAnsi="Arial" w:cs="Arial"/>
              </w:rPr>
              <w:sym w:font="Wingdings" w:char="F0E0"/>
            </w:r>
            <w:r w:rsidR="000611FC" w:rsidRPr="002F3EE6">
              <w:rPr>
                <w:rFonts w:ascii="Arial" w:eastAsia="Times New Roman" w:hAnsi="Arial" w:cs="Arial"/>
                <w:color w:val="000000"/>
                <w:sz w:val="20"/>
                <w:szCs w:val="20"/>
              </w:rPr>
              <w:t xml:space="preserve"> </w:t>
            </w:r>
            <w:r w:rsidR="000611FC" w:rsidRPr="002F3EE6">
              <w:rPr>
                <w:rFonts w:ascii="Arial" w:eastAsia="Times New Roman" w:hAnsi="Arial" w:cs="Arial"/>
                <w:b/>
                <w:color w:val="000000"/>
                <w:sz w:val="20"/>
                <w:szCs w:val="20"/>
              </w:rPr>
              <w:t>Why not?</w:t>
            </w:r>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 xml:space="preserve"> </w:t>
            </w:r>
            <w:sdt>
              <w:sdtPr>
                <w:rPr>
                  <w:rFonts w:ascii="Arial" w:hAnsi="Arial" w:cs="Arial"/>
                </w:rPr>
                <w:id w:val="207832189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Infrastructure/door damaged</w:t>
            </w:r>
          </w:p>
          <w:p w14:paraId="6948B630" w14:textId="77777777" w:rsidR="000611FC" w:rsidRPr="002F3EE6" w:rsidRDefault="000611FC" w:rsidP="00D477D4">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305367454"/>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Lock missing/not working</w:t>
            </w:r>
          </w:p>
          <w:p w14:paraId="258245E7" w14:textId="77777777" w:rsidR="000611FC" w:rsidRPr="002F3EE6" w:rsidRDefault="000611FC" w:rsidP="00D477D4">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041052674"/>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Too close to the house</w:t>
            </w:r>
          </w:p>
          <w:p w14:paraId="11C08012" w14:textId="77777777" w:rsidR="000611FC" w:rsidRPr="002F3EE6" w:rsidRDefault="000611FC" w:rsidP="00D477D4">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189867944"/>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w:t>
            </w:r>
          </w:p>
          <w:p w14:paraId="20FDDB27" w14:textId="77777777" w:rsidR="000611FC" w:rsidRPr="002F3EE6" w:rsidRDefault="00D304BF" w:rsidP="00D477D4">
            <w:pPr>
              <w:spacing w:line="360" w:lineRule="auto"/>
              <w:rPr>
                <w:rFonts w:ascii="Arial" w:hAnsi="Arial" w:cs="Arial"/>
                <w:sz w:val="20"/>
                <w:szCs w:val="20"/>
              </w:rPr>
            </w:pPr>
            <w:sdt>
              <w:sdtPr>
                <w:rPr>
                  <w:rFonts w:ascii="Arial" w:hAnsi="Arial" w:cs="Arial"/>
                </w:rPr>
                <w:id w:val="53964067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 latrine</w:t>
            </w:r>
          </w:p>
          <w:p w14:paraId="45CD2BE1" w14:textId="77777777" w:rsidR="000611FC" w:rsidRPr="002F3EE6" w:rsidRDefault="00D304BF" w:rsidP="00D477D4">
            <w:pPr>
              <w:spacing w:line="360" w:lineRule="auto"/>
              <w:rPr>
                <w:rFonts w:ascii="Arial" w:hAnsi="Arial" w:cs="Arial"/>
                <w:sz w:val="20"/>
                <w:szCs w:val="20"/>
              </w:rPr>
            </w:pPr>
            <w:sdt>
              <w:sdtPr>
                <w:rPr>
                  <w:rFonts w:ascii="Arial" w:hAnsi="Arial" w:cs="Arial"/>
                </w:rPr>
                <w:id w:val="-79437349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Don’t know</w:t>
            </w:r>
          </w:p>
        </w:tc>
        <w:tc>
          <w:tcPr>
            <w:tcW w:w="2835" w:type="dxa"/>
            <w:shd w:val="clear" w:color="auto" w:fill="DAEEF3" w:themeFill="accent5" w:themeFillTint="33"/>
          </w:tcPr>
          <w:p w14:paraId="6B191FDE"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(e.g. for protection issues) if latrines are perceived by the population as offering enough privacy, and main reasons why they might now. </w:t>
            </w:r>
          </w:p>
        </w:tc>
      </w:tr>
      <w:tr w:rsidR="000611FC" w:rsidRPr="002F3EE6" w14:paraId="0E2AA617" w14:textId="77777777" w:rsidTr="00DD6EE3">
        <w:tc>
          <w:tcPr>
            <w:tcW w:w="6629" w:type="dxa"/>
            <w:shd w:val="clear" w:color="auto" w:fill="BFBFBF" w:themeFill="background1" w:themeFillShade="BF"/>
          </w:tcPr>
          <w:p w14:paraId="188EB789" w14:textId="77777777" w:rsidR="000611FC" w:rsidRPr="002F3EE6" w:rsidRDefault="000611FC" w:rsidP="00D477D4">
            <w:pPr>
              <w:spacing w:line="360" w:lineRule="auto"/>
              <w:ind w:firstLine="0"/>
              <w:rPr>
                <w:rStyle w:val="SubtleEmphasis"/>
                <w:rFonts w:ascii="Arial" w:hAnsi="Arial" w:cs="Arial"/>
                <w:b/>
                <w:sz w:val="20"/>
                <w:szCs w:val="20"/>
              </w:rPr>
            </w:pPr>
            <w:r w:rsidRPr="002F3EE6">
              <w:rPr>
                <w:rStyle w:val="SubtleEmphasis"/>
                <w:rFonts w:ascii="Arial" w:hAnsi="Arial" w:cs="Arial"/>
                <w:b/>
                <w:sz w:val="20"/>
                <w:szCs w:val="20"/>
              </w:rPr>
              <w:t>Observation questions (Observe and record answers below. Do not ask these questions aloud)</w:t>
            </w:r>
          </w:p>
          <w:p w14:paraId="3623D125" w14:textId="77777777" w:rsidR="000611FC" w:rsidRPr="002F3EE6" w:rsidRDefault="000611FC" w:rsidP="00D477D4">
            <w:pPr>
              <w:spacing w:line="360" w:lineRule="auto"/>
              <w:ind w:firstLine="0"/>
              <w:rPr>
                <w:rStyle w:val="SubtleEmphasis"/>
                <w:rFonts w:ascii="Arial" w:hAnsi="Arial" w:cs="Arial"/>
                <w:b/>
                <w:sz w:val="20"/>
                <w:szCs w:val="20"/>
              </w:rPr>
            </w:pPr>
            <w:r w:rsidRPr="002F3EE6">
              <w:rPr>
                <w:rStyle w:val="SubtleEmphasis"/>
                <w:rFonts w:ascii="Arial" w:hAnsi="Arial" w:cs="Arial"/>
                <w:b/>
                <w:sz w:val="20"/>
              </w:rPr>
              <w:t>In case the latrine usually used is far from the household (e.g. a communal latrine), this observation part should be saved for the end of the interview. Skip to E16 and come back to this part once the questionnaire is finished and the respondent has brought you to their usual latrine for observation.</w:t>
            </w:r>
          </w:p>
        </w:tc>
        <w:tc>
          <w:tcPr>
            <w:tcW w:w="2835" w:type="dxa"/>
            <w:shd w:val="clear" w:color="auto" w:fill="BFBFBF" w:themeFill="background1" w:themeFillShade="BF"/>
          </w:tcPr>
          <w:p w14:paraId="171B5222" w14:textId="77777777" w:rsidR="000611FC" w:rsidRPr="002F3EE6" w:rsidRDefault="000611FC" w:rsidP="00D477D4">
            <w:pPr>
              <w:spacing w:line="360" w:lineRule="auto"/>
              <w:ind w:firstLine="0"/>
              <w:jc w:val="both"/>
              <w:rPr>
                <w:rFonts w:ascii="Arial" w:hAnsi="Arial" w:cs="Arial"/>
                <w:sz w:val="18"/>
                <w:szCs w:val="20"/>
              </w:rPr>
            </w:pPr>
          </w:p>
        </w:tc>
      </w:tr>
      <w:tr w:rsidR="000611FC" w:rsidRPr="002F3EE6" w14:paraId="60614321" w14:textId="77777777" w:rsidTr="00DD6EE3">
        <w:tc>
          <w:tcPr>
            <w:tcW w:w="6629" w:type="dxa"/>
            <w:shd w:val="clear" w:color="auto" w:fill="DAEEF3" w:themeFill="accent5" w:themeFillTint="33"/>
          </w:tcPr>
          <w:p w14:paraId="15327BA0" w14:textId="77777777" w:rsidR="000611FC" w:rsidRPr="002F3EE6" w:rsidRDefault="000611FC" w:rsidP="00D477D4">
            <w:pPr>
              <w:spacing w:line="360" w:lineRule="auto"/>
              <w:ind w:firstLine="0"/>
              <w:rPr>
                <w:rFonts w:ascii="Arial" w:eastAsia="Times New Roman" w:hAnsi="Arial" w:cs="Arial"/>
                <w:b/>
                <w:color w:val="000000"/>
                <w:sz w:val="20"/>
                <w:szCs w:val="20"/>
              </w:rPr>
            </w:pPr>
            <w:r w:rsidRPr="002F3EE6">
              <w:rPr>
                <w:rFonts w:ascii="Arial" w:eastAsia="Times New Roman" w:hAnsi="Arial" w:cs="Arial"/>
                <w:b/>
                <w:sz w:val="20"/>
                <w:szCs w:val="20"/>
              </w:rPr>
              <w:t>E7</w:t>
            </w:r>
            <w:r w:rsidRPr="002F3EE6">
              <w:rPr>
                <w:rFonts w:ascii="Arial" w:eastAsia="Times New Roman" w:hAnsi="Arial" w:cs="Arial"/>
                <w:b/>
                <w:sz w:val="18"/>
                <w:szCs w:val="20"/>
              </w:rPr>
              <w:t xml:space="preserve"> (Op)</w:t>
            </w:r>
            <w:r w:rsidRPr="002F3EE6">
              <w:rPr>
                <w:rFonts w:ascii="Arial" w:eastAsia="Times New Roman" w:hAnsi="Arial" w:cs="Arial"/>
                <w:b/>
                <w:sz w:val="20"/>
                <w:szCs w:val="20"/>
              </w:rPr>
              <w:t xml:space="preserve">/ Observe </w:t>
            </w:r>
            <w:r w:rsidRPr="002F3EE6">
              <w:rPr>
                <w:rFonts w:ascii="Arial" w:eastAsia="Times New Roman" w:hAnsi="Arial" w:cs="Arial"/>
                <w:b/>
                <w:color w:val="000000"/>
                <w:sz w:val="20"/>
                <w:szCs w:val="20"/>
              </w:rPr>
              <w:t xml:space="preserve">type of latrines </w:t>
            </w:r>
            <w:r w:rsidRPr="002F3EE6">
              <w:rPr>
                <w:rFonts w:ascii="Arial" w:eastAsia="Times New Roman" w:hAnsi="Arial" w:cs="Arial"/>
                <w:i/>
                <w:color w:val="000000"/>
                <w:sz w:val="20"/>
                <w:szCs w:val="20"/>
              </w:rPr>
              <w:t>(Check one)</w:t>
            </w:r>
          </w:p>
          <w:p w14:paraId="4CBD769A"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41901927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 xml:space="preserve">Flush or pour/flush toilet </w:t>
            </w:r>
          </w:p>
          <w:p w14:paraId="1B7BC4BE"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107666767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Pit latrine</w:t>
            </w:r>
          </w:p>
          <w:p w14:paraId="76377BD8"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27116414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VIP Toilet</w:t>
            </w:r>
            <w:r w:rsidR="000611FC" w:rsidRPr="002F3EE6">
              <w:rPr>
                <w:rFonts w:ascii="Arial" w:eastAsia="Times New Roman" w:hAnsi="Arial" w:cs="Arial"/>
                <w:color w:val="000000"/>
                <w:sz w:val="20"/>
                <w:szCs w:val="20"/>
              </w:rPr>
              <w:tab/>
            </w:r>
          </w:p>
          <w:p w14:paraId="499710F8"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2907994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Composting toilet</w:t>
            </w:r>
            <w:r w:rsidR="000611FC" w:rsidRPr="002F3EE6">
              <w:rPr>
                <w:rFonts w:ascii="Arial" w:eastAsia="Times New Roman" w:hAnsi="Arial" w:cs="Arial"/>
                <w:color w:val="000000"/>
                <w:sz w:val="20"/>
                <w:szCs w:val="20"/>
              </w:rPr>
              <w:tab/>
              <w:t xml:space="preserve">          </w:t>
            </w:r>
            <w:r w:rsidR="000611FC" w:rsidRPr="002F3EE6">
              <w:rPr>
                <w:rFonts w:ascii="Arial" w:eastAsia="Times New Roman" w:hAnsi="Arial" w:cs="Arial"/>
                <w:color w:val="000000"/>
                <w:sz w:val="20"/>
                <w:szCs w:val="20"/>
              </w:rPr>
              <w:tab/>
            </w:r>
            <w:r w:rsidR="000611FC" w:rsidRPr="002F3EE6">
              <w:rPr>
                <w:rFonts w:ascii="Arial" w:eastAsia="Times New Roman" w:hAnsi="Arial" w:cs="Arial"/>
                <w:color w:val="000000"/>
                <w:sz w:val="20"/>
                <w:szCs w:val="20"/>
              </w:rPr>
              <w:tab/>
            </w:r>
          </w:p>
          <w:p w14:paraId="4372CB8A"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85904917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Bucket toilet</w:t>
            </w:r>
          </w:p>
          <w:p w14:paraId="25F757FC"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73313017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Hanging toilet/latrine</w:t>
            </w:r>
          </w:p>
          <w:p w14:paraId="1CF712C6"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205214419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Other: ________________</w:t>
            </w:r>
          </w:p>
          <w:p w14:paraId="4D98008F"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58396172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None</w:t>
            </w:r>
            <w:r w:rsidR="000611FC" w:rsidRPr="002F3EE6">
              <w:rPr>
                <w:rFonts w:ascii="Arial" w:eastAsia="Times New Roman" w:hAnsi="Arial" w:cs="Arial"/>
                <w:color w:val="000000"/>
                <w:sz w:val="20"/>
                <w:szCs w:val="20"/>
              </w:rPr>
              <w:tab/>
            </w:r>
          </w:p>
        </w:tc>
        <w:tc>
          <w:tcPr>
            <w:tcW w:w="2835" w:type="dxa"/>
            <w:shd w:val="clear" w:color="auto" w:fill="DAEEF3" w:themeFill="accent5" w:themeFillTint="33"/>
          </w:tcPr>
          <w:p w14:paraId="5B5A447D"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the breakdown of types of latrines in the camp, or the most used type. </w:t>
            </w:r>
          </w:p>
          <w:p w14:paraId="310267BF" w14:textId="77777777" w:rsidR="000611FC" w:rsidRPr="002F3EE6" w:rsidRDefault="000611FC" w:rsidP="00D477D4">
            <w:pPr>
              <w:spacing w:line="360" w:lineRule="auto"/>
              <w:ind w:firstLine="0"/>
              <w:rPr>
                <w:rFonts w:ascii="Arial" w:hAnsi="Arial" w:cs="Arial"/>
                <w:sz w:val="18"/>
                <w:szCs w:val="20"/>
              </w:rPr>
            </w:pPr>
          </w:p>
          <w:p w14:paraId="4452D949"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Change the options based on the context. </w:t>
            </w:r>
          </w:p>
          <w:p w14:paraId="3966A9A0"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Only use this question if multiple types of latrines are possible in the specific camp.</w:t>
            </w:r>
          </w:p>
          <w:p w14:paraId="32862C61"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If answer is ‘None’, skip the following optional questions, if any have been selected.</w:t>
            </w:r>
          </w:p>
        </w:tc>
      </w:tr>
      <w:tr w:rsidR="000611FC" w:rsidRPr="002F3EE6" w14:paraId="4FEC2E6B" w14:textId="77777777" w:rsidTr="00DD6EE3">
        <w:tc>
          <w:tcPr>
            <w:tcW w:w="6629" w:type="dxa"/>
            <w:shd w:val="clear" w:color="auto" w:fill="DAEEF3" w:themeFill="accent5" w:themeFillTint="33"/>
          </w:tcPr>
          <w:p w14:paraId="0E59242E" w14:textId="77777777" w:rsidR="000611FC" w:rsidRPr="002F3EE6" w:rsidRDefault="000611FC" w:rsidP="00D477D4">
            <w:pPr>
              <w:spacing w:line="360" w:lineRule="auto"/>
              <w:ind w:firstLine="0"/>
              <w:rPr>
                <w:rFonts w:ascii="Arial" w:eastAsia="Times New Roman" w:hAnsi="Arial" w:cs="Arial"/>
                <w:b/>
                <w:sz w:val="20"/>
                <w:szCs w:val="20"/>
              </w:rPr>
            </w:pPr>
            <w:r w:rsidRPr="002F3EE6">
              <w:rPr>
                <w:rFonts w:ascii="Arial" w:eastAsia="Times New Roman" w:hAnsi="Arial" w:cs="Arial"/>
                <w:b/>
                <w:sz w:val="20"/>
                <w:szCs w:val="20"/>
              </w:rPr>
              <w:t>E8</w:t>
            </w:r>
            <w:r w:rsidRPr="002F3EE6">
              <w:rPr>
                <w:rFonts w:ascii="Arial" w:eastAsia="Times New Roman" w:hAnsi="Arial" w:cs="Arial"/>
                <w:b/>
                <w:sz w:val="18"/>
                <w:szCs w:val="20"/>
              </w:rPr>
              <w:t xml:space="preserve"> (Op)</w:t>
            </w:r>
            <w:r w:rsidRPr="002F3EE6">
              <w:rPr>
                <w:rFonts w:ascii="Arial" w:eastAsia="Times New Roman" w:hAnsi="Arial" w:cs="Arial"/>
                <w:b/>
                <w:sz w:val="20"/>
                <w:szCs w:val="20"/>
              </w:rPr>
              <w:t xml:space="preserve">/ Is the latrine in use? </w:t>
            </w:r>
            <w:r w:rsidRPr="002F3EE6">
              <w:rPr>
                <w:rFonts w:ascii="Arial" w:eastAsia="Times New Roman" w:hAnsi="Arial" w:cs="Arial"/>
                <w:i/>
                <w:color w:val="000000"/>
                <w:sz w:val="20"/>
                <w:szCs w:val="20"/>
              </w:rPr>
              <w:t>(Check one)</w:t>
            </w:r>
          </w:p>
          <w:p w14:paraId="0CCDAE5D"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50721093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49A6DB5C"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0488548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p>
        </w:tc>
        <w:tc>
          <w:tcPr>
            <w:tcW w:w="2835" w:type="dxa"/>
            <w:shd w:val="clear" w:color="auto" w:fill="DAEEF3" w:themeFill="accent5" w:themeFillTint="33"/>
          </w:tcPr>
          <w:p w14:paraId="213A2D65"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Question to be added if you need to know the percentage of latrines in use in the camp.</w:t>
            </w:r>
          </w:p>
        </w:tc>
      </w:tr>
      <w:tr w:rsidR="000611FC" w:rsidRPr="002F3EE6" w14:paraId="107AAAB1" w14:textId="77777777" w:rsidTr="00DD6EE3">
        <w:tc>
          <w:tcPr>
            <w:tcW w:w="6629" w:type="dxa"/>
            <w:shd w:val="clear" w:color="auto" w:fill="DAEEF3" w:themeFill="accent5" w:themeFillTint="33"/>
          </w:tcPr>
          <w:p w14:paraId="32BD9796" w14:textId="77777777" w:rsidR="000611FC" w:rsidRPr="002F3EE6" w:rsidRDefault="000611FC" w:rsidP="00D477D4">
            <w:pPr>
              <w:spacing w:line="360" w:lineRule="auto"/>
              <w:ind w:firstLine="0"/>
              <w:rPr>
                <w:rFonts w:ascii="Arial" w:hAnsi="Arial" w:cs="Arial"/>
                <w:sz w:val="20"/>
                <w:szCs w:val="20"/>
              </w:rPr>
            </w:pPr>
            <w:r w:rsidRPr="002F3EE6">
              <w:rPr>
                <w:rFonts w:ascii="Arial" w:hAnsi="Arial" w:cs="Arial"/>
                <w:b/>
                <w:sz w:val="20"/>
                <w:szCs w:val="20"/>
              </w:rPr>
              <w:t>E9</w:t>
            </w:r>
            <w:r w:rsidRPr="002F3EE6">
              <w:rPr>
                <w:rFonts w:ascii="Arial" w:eastAsia="Times New Roman" w:hAnsi="Arial" w:cs="Arial"/>
                <w:b/>
                <w:sz w:val="18"/>
                <w:szCs w:val="20"/>
              </w:rPr>
              <w:t xml:space="preserve"> (Op)</w:t>
            </w:r>
            <w:r w:rsidRPr="002F3EE6">
              <w:rPr>
                <w:rFonts w:ascii="Arial" w:hAnsi="Arial" w:cs="Arial"/>
                <w:b/>
                <w:sz w:val="20"/>
                <w:szCs w:val="20"/>
              </w:rPr>
              <w:t>/ Observe the main material used for the superstructure</w:t>
            </w:r>
            <w:r w:rsidRPr="002F3EE6">
              <w:rPr>
                <w:rFonts w:ascii="Arial" w:hAnsi="Arial" w:cs="Arial"/>
                <w:sz w:val="20"/>
                <w:szCs w:val="20"/>
              </w:rPr>
              <w:t xml:space="preserve"> (</w:t>
            </w:r>
            <w:r w:rsidRPr="002F3EE6">
              <w:rPr>
                <w:rFonts w:ascii="Arial" w:hAnsi="Arial" w:cs="Arial"/>
                <w:i/>
                <w:sz w:val="20"/>
                <w:szCs w:val="20"/>
              </w:rPr>
              <w:t>Check one</w:t>
            </w:r>
            <w:r w:rsidRPr="002F3EE6">
              <w:rPr>
                <w:rFonts w:ascii="Arial" w:hAnsi="Arial" w:cs="Arial"/>
                <w:sz w:val="20"/>
                <w:szCs w:val="20"/>
              </w:rPr>
              <w:t xml:space="preserve">) </w:t>
            </w:r>
          </w:p>
          <w:p w14:paraId="2E6D31BB" w14:textId="77777777" w:rsidR="000611FC" w:rsidRPr="002F3EE6" w:rsidRDefault="00D304BF" w:rsidP="00D477D4">
            <w:pPr>
              <w:spacing w:line="360" w:lineRule="auto"/>
              <w:rPr>
                <w:rFonts w:ascii="Arial" w:hAnsi="Arial" w:cs="Arial"/>
                <w:sz w:val="20"/>
                <w:szCs w:val="20"/>
              </w:rPr>
            </w:pPr>
            <w:sdt>
              <w:sdtPr>
                <w:rPr>
                  <w:rFonts w:ascii="Arial" w:hAnsi="Arial" w:cs="Arial"/>
                </w:rPr>
                <w:id w:val="212018342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Bricks</w:t>
            </w:r>
          </w:p>
          <w:p w14:paraId="2E199D6A" w14:textId="77777777" w:rsidR="000611FC" w:rsidRPr="002F3EE6" w:rsidRDefault="00D304BF" w:rsidP="00D477D4">
            <w:pPr>
              <w:spacing w:line="360" w:lineRule="auto"/>
              <w:rPr>
                <w:rFonts w:ascii="Arial" w:hAnsi="Arial" w:cs="Arial"/>
                <w:sz w:val="20"/>
                <w:szCs w:val="20"/>
              </w:rPr>
            </w:pPr>
            <w:sdt>
              <w:sdtPr>
                <w:rPr>
                  <w:rFonts w:ascii="Arial" w:hAnsi="Arial" w:cs="Arial"/>
                </w:rPr>
                <w:id w:val="-23671115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Plastic sheeting</w:t>
            </w:r>
          </w:p>
          <w:p w14:paraId="27B8B41D" w14:textId="77777777" w:rsidR="000611FC" w:rsidRPr="002F3EE6" w:rsidRDefault="00D304BF" w:rsidP="00D477D4">
            <w:pPr>
              <w:spacing w:line="360" w:lineRule="auto"/>
              <w:rPr>
                <w:rFonts w:ascii="Arial" w:hAnsi="Arial" w:cs="Arial"/>
                <w:sz w:val="20"/>
                <w:szCs w:val="20"/>
              </w:rPr>
            </w:pPr>
            <w:sdt>
              <w:sdtPr>
                <w:rPr>
                  <w:rFonts w:ascii="Arial" w:hAnsi="Arial" w:cs="Arial"/>
                </w:rPr>
                <w:id w:val="-118151048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Fabric</w:t>
            </w:r>
          </w:p>
          <w:p w14:paraId="73E296BF" w14:textId="77777777" w:rsidR="000611FC" w:rsidRPr="002F3EE6" w:rsidRDefault="00D304BF" w:rsidP="00D477D4">
            <w:pPr>
              <w:spacing w:line="360" w:lineRule="auto"/>
              <w:rPr>
                <w:rFonts w:ascii="Arial" w:hAnsi="Arial" w:cs="Arial"/>
                <w:sz w:val="20"/>
                <w:szCs w:val="20"/>
              </w:rPr>
            </w:pPr>
            <w:sdt>
              <w:sdtPr>
                <w:rPr>
                  <w:rFonts w:ascii="Arial" w:hAnsi="Arial" w:cs="Arial"/>
                </w:rPr>
                <w:id w:val="198296146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Metal</w:t>
            </w:r>
          </w:p>
          <w:p w14:paraId="56BE11E6" w14:textId="77777777" w:rsidR="000611FC" w:rsidRPr="002F3EE6" w:rsidRDefault="00D304BF" w:rsidP="00D477D4">
            <w:pPr>
              <w:spacing w:line="360" w:lineRule="auto"/>
              <w:rPr>
                <w:rFonts w:ascii="Arial" w:hAnsi="Arial" w:cs="Arial"/>
                <w:sz w:val="20"/>
                <w:szCs w:val="20"/>
              </w:rPr>
            </w:pPr>
            <w:sdt>
              <w:sdtPr>
                <w:rPr>
                  <w:rFonts w:ascii="Arial" w:hAnsi="Arial" w:cs="Arial"/>
                </w:rPr>
                <w:id w:val="72973191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Wood </w:t>
            </w:r>
          </w:p>
          <w:p w14:paraId="54C18FC7" w14:textId="77777777" w:rsidR="000611FC" w:rsidRPr="002F3EE6" w:rsidRDefault="00D304BF" w:rsidP="00D477D4">
            <w:pPr>
              <w:spacing w:line="360" w:lineRule="auto"/>
              <w:rPr>
                <w:rFonts w:ascii="Arial" w:hAnsi="Arial" w:cs="Arial"/>
                <w:sz w:val="20"/>
                <w:szCs w:val="20"/>
              </w:rPr>
            </w:pPr>
            <w:sdt>
              <w:sdtPr>
                <w:rPr>
                  <w:rFonts w:ascii="Arial" w:hAnsi="Arial" w:cs="Arial"/>
                </w:rPr>
                <w:id w:val="75771772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Thatch/leaves</w:t>
            </w:r>
          </w:p>
          <w:p w14:paraId="20B59C5D" w14:textId="77777777" w:rsidR="000611FC" w:rsidRPr="002F3EE6" w:rsidRDefault="00D304BF" w:rsidP="00D477D4">
            <w:pPr>
              <w:spacing w:line="360" w:lineRule="auto"/>
              <w:rPr>
                <w:rFonts w:ascii="Arial" w:hAnsi="Arial" w:cs="Arial"/>
                <w:sz w:val="20"/>
                <w:szCs w:val="20"/>
              </w:rPr>
            </w:pPr>
            <w:sdt>
              <w:sdtPr>
                <w:rPr>
                  <w:rFonts w:ascii="Arial" w:hAnsi="Arial" w:cs="Arial"/>
                </w:rPr>
                <w:id w:val="-102130746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None</w:t>
            </w:r>
          </w:p>
          <w:p w14:paraId="723C51CE" w14:textId="77777777" w:rsidR="000611FC" w:rsidRPr="002F3EE6" w:rsidRDefault="00D304BF" w:rsidP="00D477D4">
            <w:pPr>
              <w:spacing w:line="360" w:lineRule="auto"/>
              <w:rPr>
                <w:rFonts w:ascii="Arial" w:hAnsi="Arial" w:cs="Arial"/>
                <w:sz w:val="20"/>
                <w:szCs w:val="20"/>
              </w:rPr>
            </w:pPr>
            <w:sdt>
              <w:sdtPr>
                <w:rPr>
                  <w:rFonts w:ascii="Arial" w:hAnsi="Arial" w:cs="Arial"/>
                </w:rPr>
                <w:id w:val="-80878620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Don’t know</w:t>
            </w:r>
          </w:p>
        </w:tc>
        <w:tc>
          <w:tcPr>
            <w:tcW w:w="2835" w:type="dxa"/>
            <w:shd w:val="clear" w:color="auto" w:fill="DAEEF3" w:themeFill="accent5" w:themeFillTint="33"/>
          </w:tcPr>
          <w:p w14:paraId="0F1B4A9E"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if you need to know more about material used to build latrines, or </w:t>
            </w:r>
            <w:r w:rsidRPr="002F3EE6">
              <w:rPr>
                <w:rFonts w:ascii="Arial" w:hAnsi="Arial" w:cs="Arial"/>
                <w:sz w:val="18"/>
                <w:szCs w:val="20"/>
              </w:rPr>
              <w:lastRenderedPageBreak/>
              <w:t xml:space="preserve">if latrines in the camp are durable or not. </w:t>
            </w:r>
          </w:p>
          <w:p w14:paraId="250A4FC4"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Please note that a latrine survey might be more effective. </w:t>
            </w:r>
          </w:p>
          <w:p w14:paraId="17A2C6CE" w14:textId="77777777" w:rsidR="000611FC" w:rsidRPr="002F3EE6" w:rsidRDefault="000611FC" w:rsidP="00D477D4">
            <w:pPr>
              <w:spacing w:line="360" w:lineRule="auto"/>
              <w:rPr>
                <w:rFonts w:ascii="Arial" w:hAnsi="Arial" w:cs="Arial"/>
                <w:sz w:val="18"/>
                <w:szCs w:val="20"/>
              </w:rPr>
            </w:pPr>
          </w:p>
          <w:p w14:paraId="5AB193F1" w14:textId="77777777" w:rsidR="000611FC" w:rsidRPr="002F3EE6" w:rsidRDefault="000611FC" w:rsidP="00D477D4">
            <w:pPr>
              <w:spacing w:line="360" w:lineRule="auto"/>
              <w:rPr>
                <w:rFonts w:ascii="Arial" w:hAnsi="Arial" w:cs="Arial"/>
                <w:sz w:val="18"/>
                <w:szCs w:val="20"/>
              </w:rPr>
            </w:pPr>
          </w:p>
          <w:p w14:paraId="69856CD9" w14:textId="77777777" w:rsidR="000611FC" w:rsidRPr="002F3EE6" w:rsidRDefault="000611FC" w:rsidP="00D477D4">
            <w:pPr>
              <w:spacing w:line="360" w:lineRule="auto"/>
              <w:rPr>
                <w:rFonts w:ascii="Arial" w:hAnsi="Arial" w:cs="Arial"/>
                <w:sz w:val="18"/>
                <w:szCs w:val="20"/>
              </w:rPr>
            </w:pPr>
          </w:p>
          <w:p w14:paraId="3EADBB0A" w14:textId="77777777" w:rsidR="000611FC" w:rsidRPr="002F3EE6" w:rsidRDefault="000611FC" w:rsidP="00D477D4">
            <w:pPr>
              <w:spacing w:line="360" w:lineRule="auto"/>
              <w:rPr>
                <w:rFonts w:ascii="Arial" w:hAnsi="Arial" w:cs="Arial"/>
                <w:sz w:val="18"/>
                <w:szCs w:val="20"/>
              </w:rPr>
            </w:pPr>
          </w:p>
          <w:p w14:paraId="29ED524A" w14:textId="77777777" w:rsidR="000611FC" w:rsidRPr="002F3EE6" w:rsidRDefault="000611FC" w:rsidP="00D477D4">
            <w:pPr>
              <w:spacing w:line="360" w:lineRule="auto"/>
              <w:rPr>
                <w:rFonts w:ascii="Arial" w:hAnsi="Arial" w:cs="Arial"/>
                <w:sz w:val="18"/>
                <w:szCs w:val="20"/>
              </w:rPr>
            </w:pPr>
          </w:p>
        </w:tc>
      </w:tr>
      <w:tr w:rsidR="000611FC" w:rsidRPr="002F3EE6" w14:paraId="4B6A570A" w14:textId="77777777" w:rsidTr="00DD6EE3">
        <w:tc>
          <w:tcPr>
            <w:tcW w:w="6629" w:type="dxa"/>
            <w:shd w:val="clear" w:color="auto" w:fill="DAEEF3" w:themeFill="accent5" w:themeFillTint="33"/>
          </w:tcPr>
          <w:p w14:paraId="4CF2F88E" w14:textId="77777777" w:rsidR="000611FC" w:rsidRPr="002F3EE6" w:rsidRDefault="000611FC" w:rsidP="00D477D4">
            <w:pPr>
              <w:spacing w:line="360" w:lineRule="auto"/>
              <w:ind w:firstLine="0"/>
              <w:rPr>
                <w:rFonts w:ascii="Arial" w:hAnsi="Arial" w:cs="Arial"/>
                <w:b/>
                <w:sz w:val="20"/>
                <w:szCs w:val="20"/>
              </w:rPr>
            </w:pPr>
            <w:r w:rsidRPr="002F3EE6">
              <w:rPr>
                <w:rFonts w:ascii="Arial" w:eastAsia="Times New Roman" w:hAnsi="Arial" w:cs="Arial"/>
                <w:b/>
                <w:color w:val="000000"/>
                <w:sz w:val="20"/>
                <w:szCs w:val="20"/>
              </w:rPr>
              <w:lastRenderedPageBreak/>
              <w:t>E10</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Observe</w:t>
            </w:r>
            <w:r w:rsidRPr="002F3EE6">
              <w:rPr>
                <w:rFonts w:ascii="Arial" w:eastAsia="Times New Roman" w:hAnsi="Arial" w:cs="Arial"/>
                <w:b/>
                <w:i/>
                <w:color w:val="000000"/>
                <w:sz w:val="20"/>
                <w:szCs w:val="20"/>
              </w:rPr>
              <w:t xml:space="preserve"> </w:t>
            </w:r>
            <w:r w:rsidRPr="002F3EE6">
              <w:rPr>
                <w:rFonts w:ascii="Arial" w:hAnsi="Arial" w:cs="Arial"/>
                <w:b/>
                <w:sz w:val="20"/>
                <w:szCs w:val="20"/>
              </w:rPr>
              <w:t xml:space="preserve">type of slab present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20363887" w14:textId="77777777" w:rsidR="000611FC" w:rsidRPr="002F3EE6" w:rsidRDefault="00D304BF" w:rsidP="00D477D4">
            <w:pPr>
              <w:spacing w:line="360" w:lineRule="auto"/>
              <w:rPr>
                <w:rFonts w:ascii="Arial" w:hAnsi="Arial" w:cs="Arial"/>
                <w:b/>
                <w:sz w:val="20"/>
                <w:szCs w:val="20"/>
              </w:rPr>
            </w:pPr>
            <w:sdt>
              <w:sdtPr>
                <w:rPr>
                  <w:rFonts w:ascii="Arial" w:hAnsi="Arial" w:cs="Arial"/>
                </w:rPr>
                <w:id w:val="-53280575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Wood </w:t>
            </w:r>
          </w:p>
          <w:p w14:paraId="5B235DD2" w14:textId="77777777" w:rsidR="000611FC" w:rsidRPr="002F3EE6" w:rsidRDefault="00D304BF" w:rsidP="00D477D4">
            <w:pPr>
              <w:spacing w:line="360" w:lineRule="auto"/>
              <w:rPr>
                <w:rFonts w:ascii="Arial" w:hAnsi="Arial" w:cs="Arial"/>
                <w:b/>
                <w:sz w:val="20"/>
                <w:szCs w:val="20"/>
              </w:rPr>
            </w:pPr>
            <w:sdt>
              <w:sdtPr>
                <w:rPr>
                  <w:rFonts w:ascii="Arial" w:hAnsi="Arial" w:cs="Arial"/>
                </w:rPr>
                <w:id w:val="-8538605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Logs  </w:t>
            </w:r>
          </w:p>
          <w:p w14:paraId="76D325C4"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58541594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Plastic </w:t>
            </w:r>
          </w:p>
          <w:p w14:paraId="1D5CC04C"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03527683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Concrete</w:t>
            </w:r>
          </w:p>
          <w:p w14:paraId="0A49F343"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53306557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Other:____________________</w:t>
            </w:r>
          </w:p>
          <w:p w14:paraId="52060809" w14:textId="77777777" w:rsidR="000611FC" w:rsidRPr="002F3EE6" w:rsidRDefault="00D304BF" w:rsidP="00D477D4">
            <w:pPr>
              <w:spacing w:line="360" w:lineRule="auto"/>
              <w:rPr>
                <w:rFonts w:ascii="Arial" w:hAnsi="Arial" w:cs="Arial"/>
                <w:b/>
                <w:sz w:val="20"/>
                <w:szCs w:val="20"/>
              </w:rPr>
            </w:pPr>
            <w:sdt>
              <w:sdtPr>
                <w:rPr>
                  <w:rFonts w:ascii="Arial" w:hAnsi="Arial" w:cs="Arial"/>
                </w:rPr>
                <w:id w:val="-202362174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None</w:t>
            </w:r>
          </w:p>
          <w:p w14:paraId="4C6F3209"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83063463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Don’t know</w:t>
            </w:r>
          </w:p>
        </w:tc>
        <w:tc>
          <w:tcPr>
            <w:tcW w:w="2835" w:type="dxa"/>
            <w:shd w:val="clear" w:color="auto" w:fill="DAEEF3" w:themeFill="accent5" w:themeFillTint="33"/>
          </w:tcPr>
          <w:p w14:paraId="60DF6B45"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the breakdown of types of slabs used in the camp, and if they are safe or not. </w:t>
            </w:r>
          </w:p>
          <w:p w14:paraId="76231466"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Please note that a latrine survey might be more effective. </w:t>
            </w:r>
          </w:p>
          <w:p w14:paraId="3AD28132" w14:textId="77777777" w:rsidR="000611FC" w:rsidRPr="002F3EE6" w:rsidRDefault="000611FC" w:rsidP="00D477D4">
            <w:pPr>
              <w:spacing w:line="360" w:lineRule="auto"/>
              <w:ind w:firstLine="0"/>
              <w:rPr>
                <w:rFonts w:ascii="Arial" w:hAnsi="Arial" w:cs="Arial"/>
                <w:b/>
                <w:sz w:val="18"/>
                <w:szCs w:val="20"/>
              </w:rPr>
            </w:pPr>
          </w:p>
          <w:p w14:paraId="38B3239F"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Change the options based on the context.</w:t>
            </w:r>
          </w:p>
        </w:tc>
      </w:tr>
      <w:tr w:rsidR="000611FC" w:rsidRPr="002F3EE6" w14:paraId="1B1AE183" w14:textId="77777777" w:rsidTr="00DD6EE3">
        <w:tc>
          <w:tcPr>
            <w:tcW w:w="6629" w:type="dxa"/>
            <w:shd w:val="clear" w:color="auto" w:fill="DAEEF3" w:themeFill="accent5" w:themeFillTint="33"/>
          </w:tcPr>
          <w:p w14:paraId="4999F106" w14:textId="77777777" w:rsidR="000611FC" w:rsidRPr="002F3EE6" w:rsidRDefault="000611FC" w:rsidP="00D477D4">
            <w:pPr>
              <w:spacing w:line="360" w:lineRule="auto"/>
              <w:ind w:firstLine="0"/>
              <w:rPr>
                <w:rFonts w:ascii="Arial" w:eastAsia="Times New Roman" w:hAnsi="Arial" w:cs="Arial"/>
                <w:b/>
                <w:color w:val="000000"/>
                <w:sz w:val="20"/>
                <w:szCs w:val="20"/>
              </w:rPr>
            </w:pPr>
            <w:r w:rsidRPr="002F3EE6">
              <w:rPr>
                <w:rFonts w:ascii="Arial" w:eastAsia="Times New Roman" w:hAnsi="Arial" w:cs="Arial"/>
                <w:b/>
                <w:color w:val="000000"/>
                <w:sz w:val="20"/>
                <w:szCs w:val="20"/>
              </w:rPr>
              <w:t>E11</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Is the latrine full?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31C05D94"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85915701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3BD2CDE8"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17237101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p>
        </w:tc>
        <w:tc>
          <w:tcPr>
            <w:tcW w:w="2835" w:type="dxa"/>
            <w:shd w:val="clear" w:color="auto" w:fill="DAEEF3" w:themeFill="accent5" w:themeFillTint="33"/>
          </w:tcPr>
          <w:p w14:paraId="213220A3"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Question to be added if you need to know the part of latrines in camp that are full.</w:t>
            </w:r>
          </w:p>
        </w:tc>
      </w:tr>
      <w:tr w:rsidR="000611FC" w:rsidRPr="002F3EE6" w14:paraId="512D37C7" w14:textId="77777777" w:rsidTr="00DD6EE3">
        <w:tc>
          <w:tcPr>
            <w:tcW w:w="6629" w:type="dxa"/>
            <w:shd w:val="clear" w:color="auto" w:fill="DAEEF3" w:themeFill="accent5" w:themeFillTint="33"/>
          </w:tcPr>
          <w:p w14:paraId="714A1F53" w14:textId="77777777" w:rsidR="000611FC" w:rsidRPr="002F3EE6" w:rsidRDefault="000611FC" w:rsidP="00D477D4">
            <w:pPr>
              <w:spacing w:line="360" w:lineRule="auto"/>
              <w:ind w:firstLine="0"/>
              <w:rPr>
                <w:rFonts w:ascii="Arial" w:eastAsia="Times New Roman" w:hAnsi="Arial" w:cs="Arial"/>
                <w:b/>
                <w:color w:val="000000"/>
                <w:sz w:val="20"/>
                <w:szCs w:val="20"/>
              </w:rPr>
            </w:pPr>
            <w:r w:rsidRPr="002F3EE6">
              <w:rPr>
                <w:rFonts w:ascii="Arial" w:eastAsia="Times New Roman" w:hAnsi="Arial" w:cs="Arial"/>
                <w:b/>
                <w:color w:val="000000"/>
                <w:sz w:val="20"/>
                <w:szCs w:val="20"/>
              </w:rPr>
              <w:t>E12</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Is there a lid on the drophole?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43A0B0F5"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26419790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06B17FF3"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70737152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p>
        </w:tc>
        <w:tc>
          <w:tcPr>
            <w:tcW w:w="2835" w:type="dxa"/>
            <w:shd w:val="clear" w:color="auto" w:fill="DAEEF3" w:themeFill="accent5" w:themeFillTint="33"/>
          </w:tcPr>
          <w:p w14:paraId="628631B1"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Question to be added if you need to know the part of surveyed latrines that are safe regarding vectors (flies etc.).</w:t>
            </w:r>
          </w:p>
        </w:tc>
      </w:tr>
      <w:tr w:rsidR="000611FC" w:rsidRPr="002F3EE6" w14:paraId="2C8C0BDD" w14:textId="77777777" w:rsidTr="00DD6EE3">
        <w:tc>
          <w:tcPr>
            <w:tcW w:w="6629" w:type="dxa"/>
            <w:shd w:val="clear" w:color="auto" w:fill="DAEEF3" w:themeFill="accent5" w:themeFillTint="33"/>
          </w:tcPr>
          <w:p w14:paraId="4EC1BD63" w14:textId="77777777" w:rsidR="000611FC" w:rsidRPr="002F3EE6" w:rsidRDefault="000611FC" w:rsidP="00D477D4">
            <w:pPr>
              <w:spacing w:line="360" w:lineRule="auto"/>
              <w:ind w:firstLine="0"/>
              <w:textAlignment w:val="top"/>
              <w:rPr>
                <w:rFonts w:ascii="Arial" w:hAnsi="Arial" w:cs="Arial"/>
                <w:i/>
                <w:sz w:val="20"/>
                <w:szCs w:val="20"/>
              </w:rPr>
            </w:pPr>
            <w:r w:rsidRPr="002F3EE6">
              <w:rPr>
                <w:rFonts w:ascii="Arial" w:hAnsi="Arial" w:cs="Arial"/>
                <w:b/>
                <w:sz w:val="20"/>
                <w:szCs w:val="20"/>
              </w:rPr>
              <w:t>E13</w:t>
            </w:r>
            <w:r w:rsidRPr="002F3EE6">
              <w:rPr>
                <w:rFonts w:ascii="Arial" w:eastAsia="Times New Roman" w:hAnsi="Arial" w:cs="Arial"/>
                <w:b/>
                <w:sz w:val="18"/>
                <w:szCs w:val="20"/>
              </w:rPr>
              <w:t xml:space="preserve"> (Op)</w:t>
            </w:r>
            <w:r w:rsidRPr="002F3EE6">
              <w:rPr>
                <w:rFonts w:ascii="Arial" w:hAnsi="Arial" w:cs="Arial"/>
                <w:b/>
                <w:sz w:val="20"/>
                <w:szCs w:val="20"/>
              </w:rPr>
              <w:t>/ Is there a handwashing station at the latrine?</w:t>
            </w:r>
            <w:r w:rsidRPr="002F3EE6">
              <w:rPr>
                <w:rFonts w:ascii="Arial" w:hAnsi="Arial" w:cs="Arial"/>
                <w:sz w:val="20"/>
                <w:szCs w:val="20"/>
              </w:rPr>
              <w:t xml:space="preserve"> </w:t>
            </w:r>
            <w:r w:rsidRPr="002F3EE6">
              <w:rPr>
                <w:rFonts w:ascii="Arial" w:hAnsi="Arial" w:cs="Arial"/>
                <w:i/>
                <w:sz w:val="20"/>
                <w:szCs w:val="20"/>
              </w:rPr>
              <w:t xml:space="preserve">(Check one) </w:t>
            </w:r>
          </w:p>
          <w:p w14:paraId="798B4E9C" w14:textId="77777777" w:rsidR="000611FC" w:rsidRPr="002F3EE6" w:rsidRDefault="00D304BF" w:rsidP="00D477D4">
            <w:pPr>
              <w:spacing w:line="360" w:lineRule="auto"/>
              <w:textAlignment w:val="top"/>
              <w:rPr>
                <w:rFonts w:ascii="Arial" w:hAnsi="Arial" w:cs="Arial"/>
                <w:i/>
                <w:sz w:val="20"/>
                <w:szCs w:val="20"/>
              </w:rPr>
            </w:pPr>
            <w:sdt>
              <w:sdtPr>
                <w:rPr>
                  <w:rFonts w:ascii="Arial" w:hAnsi="Arial" w:cs="Arial"/>
                </w:rPr>
                <w:id w:val="-90815139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 </w:t>
            </w:r>
            <w:r w:rsidR="000611FC" w:rsidRPr="002F3EE6">
              <w:rPr>
                <w:rFonts w:ascii="Arial" w:hAnsi="Arial" w:cs="Arial"/>
              </w:rPr>
              <w:sym w:font="Wingdings" w:char="F0E0"/>
            </w:r>
            <w:r w:rsidR="000611FC" w:rsidRPr="002F3EE6">
              <w:rPr>
                <w:rFonts w:ascii="Arial" w:hAnsi="Arial" w:cs="Arial"/>
                <w:sz w:val="20"/>
                <w:szCs w:val="20"/>
              </w:rPr>
              <w:t xml:space="preserve"> </w:t>
            </w:r>
            <w:r w:rsidR="000611FC" w:rsidRPr="002F3EE6">
              <w:rPr>
                <w:rFonts w:ascii="Arial" w:hAnsi="Arial" w:cs="Arial"/>
                <w:i/>
                <w:sz w:val="20"/>
                <w:szCs w:val="20"/>
              </w:rPr>
              <w:t>Continue to E14 and E15 if they have been selected</w:t>
            </w:r>
          </w:p>
          <w:p w14:paraId="7053BA18" w14:textId="77777777" w:rsidR="000611FC" w:rsidRPr="002F3EE6" w:rsidRDefault="00D304BF" w:rsidP="00D477D4">
            <w:pPr>
              <w:spacing w:line="360" w:lineRule="auto"/>
              <w:textAlignment w:val="top"/>
              <w:rPr>
                <w:rFonts w:ascii="Arial" w:hAnsi="Arial" w:cs="Arial"/>
                <w:i/>
                <w:sz w:val="20"/>
                <w:szCs w:val="20"/>
              </w:rPr>
            </w:pPr>
            <w:sdt>
              <w:sdtPr>
                <w:rPr>
                  <w:rFonts w:ascii="Arial" w:hAnsi="Arial" w:cs="Arial"/>
                </w:rPr>
                <w:id w:val="43433204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 </w:t>
            </w:r>
            <w:r w:rsidR="000611FC" w:rsidRPr="002F3EE6">
              <w:rPr>
                <w:rFonts w:ascii="Arial" w:hAnsi="Arial" w:cs="Arial"/>
                <w:b/>
              </w:rPr>
              <w:sym w:font="Wingdings" w:char="F0E0"/>
            </w:r>
            <w:r w:rsidR="000611FC" w:rsidRPr="002F3EE6">
              <w:rPr>
                <w:rFonts w:ascii="Arial" w:hAnsi="Arial" w:cs="Arial"/>
                <w:b/>
                <w:sz w:val="20"/>
                <w:szCs w:val="20"/>
              </w:rPr>
              <w:t xml:space="preserve"> </w:t>
            </w:r>
            <w:r w:rsidR="000611FC" w:rsidRPr="002F3EE6">
              <w:rPr>
                <w:rFonts w:ascii="Arial" w:hAnsi="Arial" w:cs="Arial"/>
                <w:i/>
                <w:sz w:val="20"/>
                <w:szCs w:val="20"/>
              </w:rPr>
              <w:t>Continue to E16</w:t>
            </w:r>
          </w:p>
        </w:tc>
        <w:tc>
          <w:tcPr>
            <w:tcW w:w="2835" w:type="dxa"/>
            <w:shd w:val="clear" w:color="auto" w:fill="DAEEF3" w:themeFill="accent5" w:themeFillTint="33"/>
          </w:tcPr>
          <w:p w14:paraId="57171BA2"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Question to be added if you need to know the part of latrines in camp equipped with hand-washing stations.</w:t>
            </w:r>
          </w:p>
        </w:tc>
      </w:tr>
      <w:tr w:rsidR="000611FC" w:rsidRPr="002F3EE6" w14:paraId="106F1CB1" w14:textId="77777777" w:rsidTr="00DD6EE3">
        <w:tc>
          <w:tcPr>
            <w:tcW w:w="6629" w:type="dxa"/>
            <w:shd w:val="clear" w:color="auto" w:fill="DAEEF3" w:themeFill="accent5" w:themeFillTint="33"/>
          </w:tcPr>
          <w:p w14:paraId="13AFFA59" w14:textId="77777777" w:rsidR="000611FC" w:rsidRPr="002F3EE6" w:rsidRDefault="000611FC" w:rsidP="00D477D4">
            <w:pPr>
              <w:spacing w:line="360" w:lineRule="auto"/>
              <w:ind w:firstLine="0"/>
              <w:textAlignment w:val="top"/>
              <w:rPr>
                <w:rFonts w:ascii="Arial" w:hAnsi="Arial" w:cs="Arial"/>
                <w:b/>
                <w:sz w:val="20"/>
                <w:szCs w:val="20"/>
              </w:rPr>
            </w:pPr>
            <w:r w:rsidRPr="002F3EE6">
              <w:rPr>
                <w:rFonts w:ascii="Arial" w:hAnsi="Arial" w:cs="Arial"/>
                <w:b/>
                <w:sz w:val="20"/>
                <w:szCs w:val="20"/>
              </w:rPr>
              <w:t>E14</w:t>
            </w:r>
            <w:r w:rsidRPr="002F3EE6">
              <w:rPr>
                <w:rFonts w:ascii="Arial" w:eastAsia="Times New Roman" w:hAnsi="Arial" w:cs="Arial"/>
                <w:b/>
                <w:sz w:val="18"/>
                <w:szCs w:val="20"/>
              </w:rPr>
              <w:t xml:space="preserve"> (Op)</w:t>
            </w:r>
            <w:r w:rsidRPr="002F3EE6">
              <w:rPr>
                <w:rFonts w:ascii="Arial" w:hAnsi="Arial" w:cs="Arial"/>
                <w:b/>
                <w:sz w:val="20"/>
                <w:szCs w:val="20"/>
              </w:rPr>
              <w:t xml:space="preserve">/ Indicate whether there is water in the handwashing station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6123F2BC" w14:textId="77777777" w:rsidR="000611FC" w:rsidRPr="002F3EE6" w:rsidRDefault="00D304BF" w:rsidP="00D477D4">
            <w:pPr>
              <w:spacing w:line="360" w:lineRule="auto"/>
              <w:rPr>
                <w:rFonts w:ascii="Arial" w:hAnsi="Arial" w:cs="Arial"/>
                <w:b/>
                <w:sz w:val="20"/>
                <w:szCs w:val="20"/>
              </w:rPr>
            </w:pPr>
            <w:sdt>
              <w:sdtPr>
                <w:rPr>
                  <w:rFonts w:ascii="Arial" w:hAnsi="Arial" w:cs="Arial"/>
                </w:rPr>
                <w:id w:val="-66016172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3B23FE4C" w14:textId="77777777" w:rsidR="000611FC" w:rsidRPr="002F3EE6" w:rsidRDefault="00D304BF" w:rsidP="00D477D4">
            <w:pPr>
              <w:spacing w:line="360" w:lineRule="auto"/>
              <w:rPr>
                <w:rFonts w:ascii="Arial" w:hAnsi="Arial" w:cs="Arial"/>
                <w:b/>
                <w:sz w:val="20"/>
                <w:szCs w:val="20"/>
              </w:rPr>
            </w:pPr>
            <w:sdt>
              <w:sdtPr>
                <w:rPr>
                  <w:rFonts w:ascii="Arial" w:hAnsi="Arial" w:cs="Arial"/>
                </w:rPr>
                <w:id w:val="52158945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p>
        </w:tc>
        <w:tc>
          <w:tcPr>
            <w:tcW w:w="2835" w:type="dxa"/>
            <w:shd w:val="clear" w:color="auto" w:fill="DAEEF3" w:themeFill="accent5" w:themeFillTint="33"/>
          </w:tcPr>
          <w:p w14:paraId="6EDF87F1"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Question to be added if you need to know if those hand-washing stations are used properly or not.</w:t>
            </w:r>
          </w:p>
        </w:tc>
      </w:tr>
      <w:tr w:rsidR="000611FC" w:rsidRPr="002F3EE6" w14:paraId="6F52067B" w14:textId="77777777" w:rsidTr="00DD6EE3">
        <w:tc>
          <w:tcPr>
            <w:tcW w:w="6629" w:type="dxa"/>
            <w:shd w:val="clear" w:color="auto" w:fill="DAEEF3" w:themeFill="accent5" w:themeFillTint="33"/>
          </w:tcPr>
          <w:p w14:paraId="11AC7AC2" w14:textId="77777777" w:rsidR="000611FC" w:rsidRPr="002F3EE6" w:rsidRDefault="000611FC" w:rsidP="00D477D4">
            <w:pPr>
              <w:spacing w:line="360" w:lineRule="auto"/>
              <w:ind w:firstLine="0"/>
              <w:textAlignment w:val="top"/>
              <w:rPr>
                <w:rFonts w:ascii="Arial" w:hAnsi="Arial" w:cs="Arial"/>
                <w:b/>
                <w:sz w:val="20"/>
                <w:szCs w:val="20"/>
              </w:rPr>
            </w:pPr>
            <w:r w:rsidRPr="002F3EE6">
              <w:rPr>
                <w:rFonts w:ascii="Arial" w:hAnsi="Arial" w:cs="Arial"/>
                <w:b/>
                <w:sz w:val="20"/>
                <w:szCs w:val="20"/>
              </w:rPr>
              <w:t>E15</w:t>
            </w:r>
            <w:r w:rsidRPr="002F3EE6">
              <w:rPr>
                <w:rFonts w:ascii="Arial" w:eastAsia="Times New Roman" w:hAnsi="Arial" w:cs="Arial"/>
                <w:b/>
                <w:sz w:val="18"/>
                <w:szCs w:val="20"/>
              </w:rPr>
              <w:t xml:space="preserve"> (Op)</w:t>
            </w:r>
            <w:r w:rsidRPr="002F3EE6">
              <w:rPr>
                <w:rFonts w:ascii="Arial" w:hAnsi="Arial" w:cs="Arial"/>
                <w:b/>
                <w:sz w:val="20"/>
                <w:szCs w:val="20"/>
              </w:rPr>
              <w:t xml:space="preserve">/ Is soap or any other rubbing agent present with the hand washing station? </w:t>
            </w:r>
            <w:r w:rsidRPr="002F3EE6">
              <w:rPr>
                <w:rFonts w:ascii="Arial" w:hAnsi="Arial" w:cs="Arial"/>
                <w:i/>
                <w:sz w:val="20"/>
                <w:szCs w:val="20"/>
              </w:rPr>
              <w:t xml:space="preserve">(Check one)  </w:t>
            </w:r>
          </w:p>
          <w:p w14:paraId="20EE30C1" w14:textId="77777777" w:rsidR="000611FC" w:rsidRPr="002F3EE6" w:rsidRDefault="00D304BF" w:rsidP="00D477D4">
            <w:pPr>
              <w:spacing w:line="360" w:lineRule="auto"/>
              <w:rPr>
                <w:rFonts w:ascii="Arial" w:hAnsi="Arial" w:cs="Arial"/>
                <w:b/>
                <w:sz w:val="20"/>
                <w:szCs w:val="20"/>
              </w:rPr>
            </w:pPr>
            <w:sdt>
              <w:sdtPr>
                <w:rPr>
                  <w:rFonts w:ascii="Arial" w:hAnsi="Arial" w:cs="Arial"/>
                </w:rPr>
                <w:id w:val="74145386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6CD13281"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37607960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p>
        </w:tc>
        <w:tc>
          <w:tcPr>
            <w:tcW w:w="2835" w:type="dxa"/>
            <w:shd w:val="clear" w:color="auto" w:fill="DAEEF3" w:themeFill="accent5" w:themeFillTint="33"/>
          </w:tcPr>
          <w:p w14:paraId="308B6943"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lastRenderedPageBreak/>
              <w:t>Question to be added if you need to know if those hand-washing stations are used properly or not.</w:t>
            </w:r>
          </w:p>
        </w:tc>
      </w:tr>
      <w:tr w:rsidR="000611FC" w:rsidRPr="002F3EE6" w14:paraId="5D87F6EA" w14:textId="77777777" w:rsidTr="00DD6EE3">
        <w:tc>
          <w:tcPr>
            <w:tcW w:w="6629" w:type="dxa"/>
          </w:tcPr>
          <w:p w14:paraId="38CF800A" w14:textId="77777777" w:rsidR="000611FC" w:rsidRPr="002F3EE6" w:rsidRDefault="000611FC" w:rsidP="00D477D4">
            <w:pPr>
              <w:spacing w:line="360" w:lineRule="auto"/>
              <w:ind w:firstLine="0"/>
              <w:rPr>
                <w:rFonts w:ascii="Arial" w:hAnsi="Arial" w:cs="Arial"/>
                <w:sz w:val="20"/>
                <w:szCs w:val="20"/>
              </w:rPr>
            </w:pPr>
            <w:r w:rsidRPr="002F3EE6">
              <w:rPr>
                <w:rFonts w:ascii="Arial" w:hAnsi="Arial" w:cs="Arial"/>
                <w:b/>
                <w:sz w:val="20"/>
                <w:szCs w:val="20"/>
              </w:rPr>
              <w:t>E16/ Please show me the facility where you and your family members bathe?</w:t>
            </w:r>
            <w:r w:rsidRPr="002F3EE6">
              <w:rPr>
                <w:rFonts w:ascii="Arial" w:hAnsi="Arial" w:cs="Arial"/>
                <w:sz w:val="20"/>
                <w:szCs w:val="20"/>
              </w:rPr>
              <w:t xml:space="preserve"> </w:t>
            </w:r>
            <w:r w:rsidRPr="002F3EE6">
              <w:rPr>
                <w:rFonts w:ascii="Arial" w:hAnsi="Arial" w:cs="Arial"/>
                <w:i/>
                <w:sz w:val="20"/>
                <w:szCs w:val="20"/>
              </w:rPr>
              <w:t>(Observe and check one)</w:t>
            </w:r>
          </w:p>
          <w:p w14:paraId="0B6FD415" w14:textId="77777777" w:rsidR="000611FC" w:rsidRPr="002F3EE6" w:rsidRDefault="00D304BF" w:rsidP="00D477D4">
            <w:pPr>
              <w:spacing w:line="360" w:lineRule="auto"/>
              <w:rPr>
                <w:rFonts w:ascii="Arial" w:hAnsi="Arial" w:cs="Arial"/>
                <w:sz w:val="20"/>
                <w:szCs w:val="20"/>
              </w:rPr>
            </w:pPr>
            <w:sdt>
              <w:sdtPr>
                <w:rPr>
                  <w:rFonts w:ascii="Arial" w:hAnsi="Arial" w:cs="Arial"/>
                </w:rPr>
                <w:id w:val="-78280741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Do not have a designated bathing facility </w:t>
            </w:r>
          </w:p>
          <w:p w14:paraId="5C27D1F0" w14:textId="77777777" w:rsidR="000611FC" w:rsidRPr="002F3EE6" w:rsidRDefault="00D304BF" w:rsidP="00D477D4">
            <w:pPr>
              <w:spacing w:line="360" w:lineRule="auto"/>
              <w:rPr>
                <w:rFonts w:ascii="Arial" w:hAnsi="Arial" w:cs="Arial"/>
                <w:sz w:val="20"/>
                <w:szCs w:val="20"/>
              </w:rPr>
            </w:pPr>
            <w:sdt>
              <w:sdtPr>
                <w:rPr>
                  <w:rFonts w:ascii="Arial" w:hAnsi="Arial" w:cs="Arial"/>
                </w:rPr>
                <w:id w:val="-143836177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Have designated shower/bathing facility</w:t>
            </w:r>
          </w:p>
          <w:p w14:paraId="7EADD9BF" w14:textId="77777777" w:rsidR="000611FC" w:rsidRPr="002F3EE6" w:rsidRDefault="00D304BF" w:rsidP="00D477D4">
            <w:pPr>
              <w:spacing w:line="360" w:lineRule="auto"/>
              <w:rPr>
                <w:rFonts w:ascii="Arial" w:hAnsi="Arial" w:cs="Arial"/>
                <w:sz w:val="20"/>
                <w:szCs w:val="20"/>
              </w:rPr>
            </w:pPr>
            <w:sdt>
              <w:sdtPr>
                <w:rPr>
                  <w:rFonts w:ascii="Arial" w:hAnsi="Arial" w:cs="Arial"/>
                </w:rPr>
                <w:id w:val="137897564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Don’t know / can’t observe</w:t>
            </w:r>
          </w:p>
        </w:tc>
        <w:tc>
          <w:tcPr>
            <w:tcW w:w="2835" w:type="dxa"/>
          </w:tcPr>
          <w:p w14:paraId="6E87745D" w14:textId="77777777" w:rsidR="000611FC" w:rsidRPr="002F3EE6" w:rsidRDefault="000611FC" w:rsidP="00D477D4">
            <w:pPr>
              <w:spacing w:line="360" w:lineRule="auto"/>
              <w:ind w:firstLine="0"/>
              <w:rPr>
                <w:rFonts w:ascii="Arial" w:hAnsi="Arial" w:cs="Arial"/>
                <w:sz w:val="18"/>
                <w:szCs w:val="20"/>
              </w:rPr>
            </w:pPr>
          </w:p>
        </w:tc>
      </w:tr>
      <w:tr w:rsidR="000611FC" w:rsidRPr="002F3EE6" w14:paraId="3D9722C2" w14:textId="77777777" w:rsidTr="00DD6EE3">
        <w:tc>
          <w:tcPr>
            <w:tcW w:w="6629" w:type="dxa"/>
            <w:shd w:val="clear" w:color="auto" w:fill="BFBFBF" w:themeFill="background1" w:themeFillShade="BF"/>
          </w:tcPr>
          <w:p w14:paraId="441854D6"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b/>
                <w:i/>
                <w:sz w:val="20"/>
                <w:szCs w:val="20"/>
              </w:rPr>
              <w:t>End of Observation Section</w:t>
            </w:r>
          </w:p>
        </w:tc>
        <w:tc>
          <w:tcPr>
            <w:tcW w:w="2835" w:type="dxa"/>
            <w:shd w:val="clear" w:color="auto" w:fill="BFBFBF" w:themeFill="background1" w:themeFillShade="BF"/>
          </w:tcPr>
          <w:p w14:paraId="747B69CF" w14:textId="77777777" w:rsidR="000611FC" w:rsidRPr="002F3EE6" w:rsidRDefault="000611FC" w:rsidP="00D477D4">
            <w:pPr>
              <w:spacing w:line="360" w:lineRule="auto"/>
              <w:ind w:firstLine="0"/>
              <w:rPr>
                <w:rFonts w:ascii="Arial" w:hAnsi="Arial" w:cs="Arial"/>
                <w:sz w:val="18"/>
                <w:szCs w:val="20"/>
              </w:rPr>
            </w:pPr>
          </w:p>
        </w:tc>
      </w:tr>
      <w:tr w:rsidR="000611FC" w:rsidRPr="002F3EE6" w14:paraId="35EAD6CB" w14:textId="77777777" w:rsidTr="00DD6EE3">
        <w:tc>
          <w:tcPr>
            <w:tcW w:w="6629" w:type="dxa"/>
          </w:tcPr>
          <w:p w14:paraId="6A1D505B"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 xml:space="preserve">E17/ Where does your household dispose of domestic waste? </w:t>
            </w:r>
            <w:r w:rsidRPr="002F3EE6">
              <w:rPr>
                <w:rFonts w:ascii="Arial" w:hAnsi="Arial" w:cs="Arial"/>
                <w:i/>
                <w:sz w:val="20"/>
                <w:szCs w:val="20"/>
              </w:rPr>
              <w:t>(Check one)</w:t>
            </w:r>
          </w:p>
          <w:p w14:paraId="01A091C6" w14:textId="77777777" w:rsidR="000611FC" w:rsidRPr="002F3EE6" w:rsidRDefault="00D304BF" w:rsidP="00D477D4">
            <w:pPr>
              <w:spacing w:line="360" w:lineRule="auto"/>
              <w:rPr>
                <w:rFonts w:ascii="Arial" w:hAnsi="Arial" w:cs="Arial"/>
                <w:sz w:val="20"/>
                <w:szCs w:val="20"/>
              </w:rPr>
            </w:pPr>
            <w:sdt>
              <w:sdtPr>
                <w:rPr>
                  <w:rFonts w:ascii="Arial" w:hAnsi="Arial" w:cs="Arial"/>
                </w:rPr>
                <w:id w:val="161625778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Household pit</w:t>
            </w:r>
          </w:p>
          <w:p w14:paraId="0804FCD3" w14:textId="77777777" w:rsidR="000611FC" w:rsidRPr="002F3EE6" w:rsidRDefault="00D304BF" w:rsidP="00D477D4">
            <w:pPr>
              <w:spacing w:line="360" w:lineRule="auto"/>
              <w:rPr>
                <w:rFonts w:ascii="Arial" w:hAnsi="Arial" w:cs="Arial"/>
                <w:sz w:val="20"/>
                <w:szCs w:val="20"/>
              </w:rPr>
            </w:pPr>
            <w:sdt>
              <w:sdtPr>
                <w:rPr>
                  <w:rFonts w:ascii="Arial" w:hAnsi="Arial" w:cs="Arial"/>
                </w:rPr>
                <w:id w:val="1822237100"/>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rPr>
              <w:t xml:space="preserve"> </w:t>
            </w:r>
            <w:r w:rsidR="000611FC" w:rsidRPr="002F3EE6">
              <w:rPr>
                <w:rFonts w:ascii="Arial" w:hAnsi="Arial" w:cs="Arial"/>
                <w:sz w:val="20"/>
                <w:szCs w:val="20"/>
              </w:rPr>
              <w:t>Communal pit</w:t>
            </w:r>
          </w:p>
          <w:p w14:paraId="4263DE5B" w14:textId="77777777" w:rsidR="000611FC" w:rsidRPr="002F3EE6" w:rsidRDefault="00D304BF" w:rsidP="00D477D4">
            <w:pPr>
              <w:spacing w:line="360" w:lineRule="auto"/>
              <w:rPr>
                <w:rFonts w:ascii="Arial" w:hAnsi="Arial" w:cs="Arial"/>
                <w:sz w:val="20"/>
                <w:szCs w:val="20"/>
              </w:rPr>
            </w:pPr>
            <w:sdt>
              <w:sdtPr>
                <w:rPr>
                  <w:rFonts w:ascii="Arial" w:hAnsi="Arial" w:cs="Arial"/>
                </w:rPr>
                <w:id w:val="-22738619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rPr>
              <w:t xml:space="preserve"> </w:t>
            </w:r>
            <w:r w:rsidR="000611FC" w:rsidRPr="002F3EE6">
              <w:rPr>
                <w:rFonts w:ascii="Arial" w:hAnsi="Arial" w:cs="Arial"/>
                <w:sz w:val="20"/>
                <w:szCs w:val="20"/>
              </w:rPr>
              <w:t>Bin in the household/streets</w:t>
            </w:r>
          </w:p>
          <w:p w14:paraId="0C5614C7" w14:textId="77777777" w:rsidR="000611FC" w:rsidRPr="002F3EE6" w:rsidRDefault="00D304BF" w:rsidP="00D477D4">
            <w:pPr>
              <w:spacing w:line="360" w:lineRule="auto"/>
              <w:rPr>
                <w:rFonts w:ascii="Arial" w:hAnsi="Arial" w:cs="Arial"/>
                <w:sz w:val="20"/>
                <w:szCs w:val="20"/>
              </w:rPr>
            </w:pPr>
            <w:sdt>
              <w:sdtPr>
                <w:rPr>
                  <w:rFonts w:ascii="Arial" w:hAnsi="Arial" w:cs="Arial"/>
                </w:rPr>
                <w:id w:val="-66732473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rPr>
              <w:t xml:space="preserve"> </w:t>
            </w:r>
            <w:r w:rsidR="000611FC" w:rsidRPr="002F3EE6">
              <w:rPr>
                <w:rFonts w:ascii="Arial" w:hAnsi="Arial" w:cs="Arial"/>
                <w:sz w:val="20"/>
                <w:szCs w:val="20"/>
              </w:rPr>
              <w:t>Designated open area</w:t>
            </w:r>
          </w:p>
          <w:p w14:paraId="5D67CBA4" w14:textId="77777777" w:rsidR="000611FC" w:rsidRPr="002F3EE6" w:rsidRDefault="00D304BF" w:rsidP="00D477D4">
            <w:pPr>
              <w:spacing w:line="360" w:lineRule="auto"/>
              <w:rPr>
                <w:rFonts w:ascii="Arial" w:hAnsi="Arial" w:cs="Arial"/>
                <w:sz w:val="20"/>
                <w:szCs w:val="20"/>
              </w:rPr>
            </w:pPr>
            <w:sdt>
              <w:sdtPr>
                <w:rPr>
                  <w:rFonts w:ascii="Arial" w:hAnsi="Arial" w:cs="Arial"/>
                </w:rPr>
                <w:id w:val="103014519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Undesignated open area</w:t>
            </w:r>
          </w:p>
          <w:p w14:paraId="71FC3901" w14:textId="77777777" w:rsidR="000611FC" w:rsidRPr="002F3EE6" w:rsidRDefault="00D304BF" w:rsidP="00D477D4">
            <w:pPr>
              <w:spacing w:line="360" w:lineRule="auto"/>
              <w:rPr>
                <w:rFonts w:ascii="Arial" w:hAnsi="Arial" w:cs="Arial"/>
                <w:sz w:val="20"/>
                <w:szCs w:val="20"/>
              </w:rPr>
            </w:pPr>
            <w:sdt>
              <w:sdtPr>
                <w:rPr>
                  <w:rFonts w:ascii="Arial" w:hAnsi="Arial" w:cs="Arial"/>
                </w:rPr>
                <w:id w:val="-1816798483"/>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Bury it</w:t>
            </w:r>
          </w:p>
          <w:p w14:paraId="7423C0D0" w14:textId="77777777" w:rsidR="000611FC" w:rsidRPr="002F3EE6" w:rsidRDefault="00D304BF" w:rsidP="00D477D4">
            <w:pPr>
              <w:spacing w:line="360" w:lineRule="auto"/>
              <w:rPr>
                <w:rFonts w:ascii="Arial" w:hAnsi="Arial" w:cs="Arial"/>
                <w:sz w:val="20"/>
                <w:szCs w:val="20"/>
              </w:rPr>
            </w:pPr>
            <w:sdt>
              <w:sdtPr>
                <w:rPr>
                  <w:rFonts w:ascii="Arial" w:hAnsi="Arial" w:cs="Arial"/>
                </w:rPr>
                <w:id w:val="-1421631912"/>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Burn it</w:t>
            </w:r>
          </w:p>
          <w:p w14:paraId="1AA8E9AB" w14:textId="77777777" w:rsidR="000611FC" w:rsidRPr="002F3EE6" w:rsidRDefault="00D304BF" w:rsidP="00D477D4">
            <w:pPr>
              <w:spacing w:line="360" w:lineRule="auto"/>
              <w:rPr>
                <w:rFonts w:ascii="Arial" w:hAnsi="Arial" w:cs="Arial"/>
                <w:sz w:val="20"/>
                <w:szCs w:val="20"/>
              </w:rPr>
            </w:pPr>
            <w:sdt>
              <w:sdtPr>
                <w:rPr>
                  <w:rFonts w:ascii="Arial" w:hAnsi="Arial" w:cs="Arial"/>
                </w:rPr>
                <w:id w:val="254408025"/>
              </w:sdtPr>
              <w:sdtEndPr/>
              <w:sdtContent>
                <w:r w:rsidR="000611FC" w:rsidRPr="002F3EE6">
                  <w:rPr>
                    <w:rFonts w:ascii="Segoe UI Symbol" w:eastAsia="MS Gothic" w:hAnsi="Segoe UI Symbol" w:cs="Segoe UI Symbol"/>
                    <w:sz w:val="20"/>
                    <w:szCs w:val="20"/>
                  </w:rPr>
                  <w:t>☐</w:t>
                </w:r>
              </w:sdtContent>
            </w:sdt>
            <w:r w:rsidR="000611FC" w:rsidRPr="002F3EE6">
              <w:rPr>
                <w:rFonts w:ascii="Arial" w:eastAsia="Times New Roman" w:hAnsi="Arial" w:cs="Arial"/>
                <w:color w:val="000000"/>
                <w:sz w:val="20"/>
                <w:szCs w:val="20"/>
              </w:rPr>
              <w:t xml:space="preserve"> </w:t>
            </w:r>
            <w:r w:rsidR="000611FC" w:rsidRPr="002F3EE6">
              <w:rPr>
                <w:rFonts w:ascii="Arial" w:hAnsi="Arial" w:cs="Arial"/>
                <w:sz w:val="20"/>
                <w:szCs w:val="20"/>
              </w:rPr>
              <w:t>Other</w:t>
            </w:r>
          </w:p>
        </w:tc>
        <w:tc>
          <w:tcPr>
            <w:tcW w:w="2835" w:type="dxa"/>
          </w:tcPr>
          <w:p w14:paraId="5D191392" w14:textId="77777777" w:rsidR="000611FC" w:rsidRPr="002F3EE6" w:rsidRDefault="000611FC" w:rsidP="00D477D4">
            <w:pPr>
              <w:spacing w:line="360" w:lineRule="auto"/>
              <w:rPr>
                <w:rFonts w:ascii="Arial" w:hAnsi="Arial" w:cs="Arial"/>
                <w:b/>
                <w:sz w:val="20"/>
                <w:szCs w:val="20"/>
              </w:rPr>
            </w:pPr>
          </w:p>
          <w:p w14:paraId="2610A8B3" w14:textId="77777777" w:rsidR="000611FC" w:rsidRPr="002F3EE6" w:rsidRDefault="000611FC" w:rsidP="00D477D4">
            <w:pPr>
              <w:spacing w:line="360" w:lineRule="auto"/>
              <w:rPr>
                <w:rFonts w:ascii="Arial" w:hAnsi="Arial" w:cs="Arial"/>
                <w:b/>
                <w:sz w:val="20"/>
                <w:szCs w:val="20"/>
              </w:rPr>
            </w:pPr>
          </w:p>
          <w:p w14:paraId="68249AA4" w14:textId="77777777" w:rsidR="000611FC" w:rsidRPr="002F3EE6" w:rsidRDefault="000611FC" w:rsidP="00D477D4">
            <w:pPr>
              <w:spacing w:line="360" w:lineRule="auto"/>
              <w:rPr>
                <w:rFonts w:ascii="Arial" w:hAnsi="Arial" w:cs="Arial"/>
                <w:b/>
                <w:sz w:val="20"/>
                <w:szCs w:val="20"/>
              </w:rPr>
            </w:pPr>
          </w:p>
          <w:p w14:paraId="5F4D6795" w14:textId="77777777" w:rsidR="000611FC" w:rsidRPr="002F3EE6" w:rsidRDefault="000611FC" w:rsidP="00D477D4">
            <w:pPr>
              <w:spacing w:line="360" w:lineRule="auto"/>
              <w:rPr>
                <w:rFonts w:ascii="Arial" w:hAnsi="Arial" w:cs="Arial"/>
                <w:b/>
                <w:sz w:val="20"/>
                <w:szCs w:val="20"/>
              </w:rPr>
            </w:pPr>
          </w:p>
          <w:p w14:paraId="378BAF72" w14:textId="77777777" w:rsidR="000611FC" w:rsidRPr="002F3EE6" w:rsidRDefault="000611FC" w:rsidP="00D477D4">
            <w:pPr>
              <w:spacing w:line="360" w:lineRule="auto"/>
              <w:rPr>
                <w:rFonts w:ascii="Arial" w:hAnsi="Arial" w:cs="Arial"/>
                <w:b/>
                <w:sz w:val="20"/>
                <w:szCs w:val="20"/>
              </w:rPr>
            </w:pPr>
          </w:p>
          <w:p w14:paraId="04D68CF9" w14:textId="77777777" w:rsidR="000611FC" w:rsidRPr="002F3EE6" w:rsidRDefault="000611FC" w:rsidP="00D477D4">
            <w:pPr>
              <w:spacing w:line="360" w:lineRule="auto"/>
              <w:ind w:firstLine="0"/>
              <w:rPr>
                <w:rFonts w:ascii="Arial" w:hAnsi="Arial" w:cs="Arial"/>
                <w:sz w:val="18"/>
                <w:szCs w:val="20"/>
              </w:rPr>
            </w:pPr>
          </w:p>
        </w:tc>
      </w:tr>
      <w:tr w:rsidR="000611FC" w:rsidRPr="002F3EE6" w14:paraId="16551A89" w14:textId="77777777" w:rsidTr="00DD6EE3">
        <w:tc>
          <w:tcPr>
            <w:tcW w:w="6629" w:type="dxa"/>
            <w:shd w:val="clear" w:color="auto" w:fill="BFBFBF" w:themeFill="background1" w:themeFillShade="BF"/>
          </w:tcPr>
          <w:p w14:paraId="0D3EF547" w14:textId="77777777" w:rsidR="000611FC" w:rsidRPr="002F3EE6" w:rsidRDefault="000611FC" w:rsidP="00D477D4">
            <w:pPr>
              <w:spacing w:line="360" w:lineRule="auto"/>
              <w:ind w:firstLine="0"/>
              <w:rPr>
                <w:rFonts w:ascii="Arial" w:hAnsi="Arial" w:cs="Arial"/>
                <w:b/>
                <w:sz w:val="20"/>
                <w:szCs w:val="20"/>
              </w:rPr>
            </w:pPr>
            <w:r w:rsidRPr="002F3EE6">
              <w:rPr>
                <w:rStyle w:val="SubtleEmphasis"/>
                <w:rFonts w:ascii="Arial" w:hAnsi="Arial" w:cs="Arial"/>
                <w:b/>
                <w:sz w:val="20"/>
                <w:szCs w:val="20"/>
              </w:rPr>
              <w:t>Observation questions (Observe and record answers below. Do not ask these questions aloud)</w:t>
            </w:r>
          </w:p>
        </w:tc>
        <w:tc>
          <w:tcPr>
            <w:tcW w:w="2835" w:type="dxa"/>
            <w:shd w:val="clear" w:color="auto" w:fill="BFBFBF" w:themeFill="background1" w:themeFillShade="BF"/>
          </w:tcPr>
          <w:p w14:paraId="43545BDE" w14:textId="77777777" w:rsidR="000611FC" w:rsidRPr="002F3EE6" w:rsidRDefault="000611FC" w:rsidP="00D477D4">
            <w:pPr>
              <w:spacing w:line="360" w:lineRule="auto"/>
              <w:ind w:firstLine="0"/>
              <w:rPr>
                <w:rFonts w:ascii="Arial" w:hAnsi="Arial" w:cs="Arial"/>
                <w:b/>
                <w:sz w:val="20"/>
                <w:szCs w:val="20"/>
              </w:rPr>
            </w:pPr>
          </w:p>
        </w:tc>
      </w:tr>
      <w:tr w:rsidR="000611FC" w:rsidRPr="002F3EE6" w14:paraId="3284BE66" w14:textId="77777777" w:rsidTr="00DD6EE3">
        <w:tc>
          <w:tcPr>
            <w:tcW w:w="6629" w:type="dxa"/>
            <w:shd w:val="clear" w:color="auto" w:fill="DAEEF3" w:themeFill="accent5" w:themeFillTint="33"/>
          </w:tcPr>
          <w:p w14:paraId="59E7A6CD"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E18</w:t>
            </w:r>
            <w:r w:rsidRPr="002F3EE6">
              <w:rPr>
                <w:rFonts w:ascii="Arial" w:eastAsia="Times New Roman" w:hAnsi="Arial" w:cs="Arial"/>
                <w:b/>
                <w:sz w:val="18"/>
                <w:szCs w:val="20"/>
              </w:rPr>
              <w:t xml:space="preserve"> (Op)</w:t>
            </w:r>
            <w:r w:rsidRPr="002F3EE6">
              <w:rPr>
                <w:rFonts w:ascii="Arial" w:hAnsi="Arial" w:cs="Arial"/>
                <w:b/>
                <w:sz w:val="20"/>
                <w:szCs w:val="20"/>
              </w:rPr>
              <w:t xml:space="preserve">/ Is the courtyard clean? (No apparent trash scattered around) </w:t>
            </w:r>
            <w:r w:rsidRPr="002F3EE6">
              <w:rPr>
                <w:rFonts w:ascii="Arial" w:hAnsi="Arial" w:cs="Arial"/>
                <w:i/>
                <w:sz w:val="20"/>
                <w:szCs w:val="20"/>
              </w:rPr>
              <w:t>(Check one)</w:t>
            </w:r>
          </w:p>
          <w:p w14:paraId="26F6E6AF"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39658586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68FC83BD" w14:textId="77777777" w:rsidR="000611FC" w:rsidRPr="002F3EE6" w:rsidRDefault="00D304BF" w:rsidP="00D477D4">
            <w:pPr>
              <w:spacing w:line="360" w:lineRule="auto"/>
              <w:rPr>
                <w:rFonts w:ascii="Arial" w:hAnsi="Arial" w:cs="Arial"/>
                <w:b/>
                <w:sz w:val="20"/>
                <w:szCs w:val="20"/>
              </w:rPr>
            </w:pPr>
            <w:sdt>
              <w:sdtPr>
                <w:rPr>
                  <w:rFonts w:ascii="Arial" w:hAnsi="Arial" w:cs="Arial"/>
                </w:rPr>
                <w:id w:val="45368483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p>
        </w:tc>
        <w:tc>
          <w:tcPr>
            <w:tcW w:w="2835" w:type="dxa"/>
            <w:shd w:val="clear" w:color="auto" w:fill="DAEEF3" w:themeFill="accent5" w:themeFillTint="33"/>
          </w:tcPr>
          <w:p w14:paraId="3A56E465" w14:textId="77777777" w:rsidR="000611FC" w:rsidRPr="002F3EE6" w:rsidRDefault="000611FC" w:rsidP="00D477D4">
            <w:pPr>
              <w:spacing w:line="360" w:lineRule="auto"/>
              <w:ind w:firstLine="0"/>
              <w:rPr>
                <w:rFonts w:ascii="Arial" w:hAnsi="Arial" w:cs="Arial"/>
                <w:sz w:val="18"/>
                <w:szCs w:val="18"/>
              </w:rPr>
            </w:pPr>
            <w:r w:rsidRPr="002F3EE6">
              <w:rPr>
                <w:rFonts w:ascii="Arial" w:hAnsi="Arial" w:cs="Arial"/>
                <w:sz w:val="18"/>
                <w:szCs w:val="18"/>
              </w:rPr>
              <w:t>Question to be added if you need to know more regarding habits of waste disposal in the surveyed population.</w:t>
            </w:r>
          </w:p>
        </w:tc>
      </w:tr>
      <w:tr w:rsidR="000611FC" w:rsidRPr="002F3EE6" w14:paraId="37A3BD30" w14:textId="77777777" w:rsidTr="00DD6EE3">
        <w:tc>
          <w:tcPr>
            <w:tcW w:w="6629" w:type="dxa"/>
            <w:shd w:val="clear" w:color="auto" w:fill="BFBFBF" w:themeFill="background1" w:themeFillShade="BF"/>
          </w:tcPr>
          <w:p w14:paraId="29892260"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i/>
                <w:sz w:val="20"/>
                <w:szCs w:val="20"/>
              </w:rPr>
              <w:t>End of Observation Section</w:t>
            </w:r>
          </w:p>
        </w:tc>
        <w:tc>
          <w:tcPr>
            <w:tcW w:w="2835" w:type="dxa"/>
            <w:shd w:val="clear" w:color="auto" w:fill="BFBFBF" w:themeFill="background1" w:themeFillShade="BF"/>
          </w:tcPr>
          <w:p w14:paraId="0CF8961E" w14:textId="77777777" w:rsidR="000611FC" w:rsidRPr="002F3EE6" w:rsidRDefault="000611FC" w:rsidP="00D477D4">
            <w:pPr>
              <w:spacing w:line="360" w:lineRule="auto"/>
              <w:ind w:firstLine="0"/>
              <w:rPr>
                <w:rFonts w:ascii="Arial" w:hAnsi="Arial" w:cs="Arial"/>
                <w:b/>
                <w:sz w:val="20"/>
                <w:szCs w:val="20"/>
              </w:rPr>
            </w:pPr>
          </w:p>
        </w:tc>
      </w:tr>
      <w:tr w:rsidR="000611FC" w:rsidRPr="002F3EE6" w14:paraId="021C4BC2" w14:textId="77777777" w:rsidTr="00DD6EE3">
        <w:tc>
          <w:tcPr>
            <w:tcW w:w="6629" w:type="dxa"/>
            <w:shd w:val="clear" w:color="auto" w:fill="DAEEF3" w:themeFill="accent5" w:themeFillTint="33"/>
          </w:tcPr>
          <w:p w14:paraId="1F9DAE6F"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E19</w:t>
            </w:r>
            <w:r w:rsidRPr="002F3EE6">
              <w:rPr>
                <w:rFonts w:ascii="Arial" w:eastAsia="Times New Roman" w:hAnsi="Arial" w:cs="Arial"/>
                <w:b/>
                <w:sz w:val="18"/>
                <w:szCs w:val="20"/>
              </w:rPr>
              <w:t xml:space="preserve"> (Op)</w:t>
            </w:r>
            <w:r w:rsidRPr="002F3EE6">
              <w:rPr>
                <w:rFonts w:ascii="Arial" w:hAnsi="Arial" w:cs="Arial"/>
                <w:b/>
                <w:sz w:val="20"/>
                <w:szCs w:val="20"/>
              </w:rPr>
              <w:t xml:space="preserve">/ Do you or anyone in your household complain of or observe any abnormal presence of vectors recently? </w:t>
            </w:r>
            <w:r w:rsidRPr="002F3EE6">
              <w:rPr>
                <w:rFonts w:ascii="Arial" w:hAnsi="Arial" w:cs="Arial"/>
                <w:i/>
                <w:sz w:val="20"/>
                <w:szCs w:val="20"/>
              </w:rPr>
              <w:t xml:space="preserve">(Check one)  </w:t>
            </w:r>
          </w:p>
          <w:p w14:paraId="7F39A38C" w14:textId="77777777" w:rsidR="000611FC" w:rsidRPr="002F3EE6" w:rsidRDefault="00D304BF" w:rsidP="00D477D4">
            <w:pPr>
              <w:spacing w:line="360" w:lineRule="auto"/>
              <w:rPr>
                <w:rFonts w:ascii="Arial" w:hAnsi="Arial" w:cs="Arial"/>
                <w:sz w:val="20"/>
                <w:szCs w:val="20"/>
              </w:rPr>
            </w:pPr>
            <w:sdt>
              <w:sdtPr>
                <w:rPr>
                  <w:rFonts w:ascii="Arial" w:hAnsi="Arial" w:cs="Arial"/>
                </w:rPr>
                <w:id w:val="-77964540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 </w:t>
            </w:r>
            <w:r w:rsidR="000611FC" w:rsidRPr="002F3EE6">
              <w:rPr>
                <w:rFonts w:ascii="Arial" w:hAnsi="Arial" w:cs="Arial"/>
                <w:sz w:val="20"/>
                <w:szCs w:val="20"/>
              </w:rPr>
              <w:sym w:font="Wingdings" w:char="F0E0"/>
            </w:r>
            <w:r w:rsidR="000611FC" w:rsidRPr="002F3EE6">
              <w:rPr>
                <w:rFonts w:ascii="Arial" w:hAnsi="Arial" w:cs="Arial"/>
                <w:sz w:val="20"/>
                <w:szCs w:val="20"/>
              </w:rPr>
              <w:t xml:space="preserve"> </w:t>
            </w:r>
            <w:r w:rsidR="000611FC" w:rsidRPr="002F3EE6">
              <w:rPr>
                <w:rFonts w:ascii="Arial" w:hAnsi="Arial" w:cs="Arial"/>
                <w:b/>
                <w:sz w:val="20"/>
                <w:szCs w:val="20"/>
              </w:rPr>
              <w:t xml:space="preserve">What vectors?  </w:t>
            </w:r>
            <w:sdt>
              <w:sdtPr>
                <w:rPr>
                  <w:rFonts w:ascii="Arial" w:hAnsi="Arial" w:cs="Arial"/>
                </w:rPr>
                <w:id w:val="-143273781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Rodents</w:t>
            </w:r>
          </w:p>
          <w:p w14:paraId="61444026" w14:textId="77777777" w:rsidR="000611FC" w:rsidRPr="002F3EE6" w:rsidRDefault="000611FC" w:rsidP="00D477D4">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rPr>
                <w:id w:val="-683675718"/>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Mosquitoes</w:t>
            </w:r>
          </w:p>
          <w:p w14:paraId="125DC940" w14:textId="77777777" w:rsidR="000611FC" w:rsidRPr="002F3EE6" w:rsidRDefault="000611FC" w:rsidP="00D477D4">
            <w:pPr>
              <w:spacing w:line="360" w:lineRule="auto"/>
              <w:rPr>
                <w:rFonts w:ascii="Arial" w:hAnsi="Arial" w:cs="Arial"/>
                <w:sz w:val="20"/>
                <w:szCs w:val="20"/>
              </w:rPr>
            </w:pPr>
            <w:r w:rsidRPr="002F3EE6">
              <w:rPr>
                <w:rFonts w:ascii="Arial" w:hAnsi="Arial" w:cs="Arial"/>
              </w:rPr>
              <w:t xml:space="preserve">                                           </w:t>
            </w:r>
            <w:sdt>
              <w:sdtPr>
                <w:rPr>
                  <w:rFonts w:ascii="Arial" w:hAnsi="Arial" w:cs="Arial"/>
                </w:rPr>
                <w:id w:val="736279977"/>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Flies</w:t>
            </w:r>
          </w:p>
          <w:p w14:paraId="32FE4EC1" w14:textId="77777777" w:rsidR="000611FC" w:rsidRPr="002F3EE6" w:rsidRDefault="000611FC" w:rsidP="00D477D4">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rPr>
                <w:id w:val="1671209464"/>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Cockroaches</w:t>
            </w:r>
          </w:p>
          <w:p w14:paraId="612005EC" w14:textId="77777777" w:rsidR="000611FC" w:rsidRPr="002F3EE6" w:rsidRDefault="000611FC" w:rsidP="00D477D4">
            <w:pPr>
              <w:spacing w:line="360" w:lineRule="auto"/>
              <w:rPr>
                <w:rFonts w:ascii="Arial" w:hAnsi="Arial" w:cs="Arial"/>
                <w:b/>
                <w:sz w:val="20"/>
                <w:szCs w:val="20"/>
              </w:rPr>
            </w:pPr>
            <w:r w:rsidRPr="002F3EE6">
              <w:rPr>
                <w:rFonts w:ascii="Arial" w:hAnsi="Arial" w:cs="Arial"/>
              </w:rPr>
              <w:t xml:space="preserve">                                           </w:t>
            </w:r>
            <w:sdt>
              <w:sdtPr>
                <w:rPr>
                  <w:rFonts w:ascii="Arial" w:hAnsi="Arial" w:cs="Arial"/>
                </w:rPr>
                <w:id w:val="463776932"/>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w:t>
            </w:r>
          </w:p>
          <w:p w14:paraId="24901756"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rPr>
              <w:t xml:space="preserve">        </w:t>
            </w:r>
            <w:sdt>
              <w:sdtPr>
                <w:rPr>
                  <w:rFonts w:ascii="Arial" w:hAnsi="Arial" w:cs="Arial"/>
                </w:rPr>
                <w:id w:val="2016261970"/>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p>
        </w:tc>
        <w:tc>
          <w:tcPr>
            <w:tcW w:w="2835" w:type="dxa"/>
            <w:shd w:val="clear" w:color="auto" w:fill="DAEEF3" w:themeFill="accent5" w:themeFillTint="33"/>
          </w:tcPr>
          <w:p w14:paraId="46DC0799" w14:textId="77777777" w:rsidR="000611FC" w:rsidRPr="002F3EE6" w:rsidRDefault="000611FC" w:rsidP="00D477D4">
            <w:pPr>
              <w:spacing w:line="360" w:lineRule="auto"/>
              <w:ind w:firstLine="0"/>
              <w:rPr>
                <w:rFonts w:ascii="Arial" w:hAnsi="Arial" w:cs="Arial"/>
                <w:sz w:val="18"/>
                <w:szCs w:val="18"/>
              </w:rPr>
            </w:pPr>
            <w:r w:rsidRPr="002F3EE6">
              <w:rPr>
                <w:rFonts w:ascii="Arial" w:hAnsi="Arial" w:cs="Arial"/>
                <w:sz w:val="18"/>
                <w:szCs w:val="18"/>
              </w:rPr>
              <w:t xml:space="preserve">Question to be added if you need to find more about vector control, or if you have activities related to that aspect of sanitation. </w:t>
            </w:r>
          </w:p>
        </w:tc>
      </w:tr>
    </w:tbl>
    <w:p w14:paraId="1292F66B" w14:textId="77777777" w:rsidR="000611FC" w:rsidRPr="002F3EE6" w:rsidRDefault="000611FC" w:rsidP="00D477D4">
      <w:pPr>
        <w:spacing w:line="360" w:lineRule="auto"/>
        <w:rPr>
          <w:rFonts w:ascii="Arial" w:hAnsi="Arial" w:cs="Arial"/>
        </w:rPr>
      </w:pPr>
    </w:p>
    <w:p w14:paraId="2B042F68" w14:textId="77777777" w:rsidR="000611FC" w:rsidRPr="002F3EE6" w:rsidRDefault="000611FC" w:rsidP="00D477D4">
      <w:pPr>
        <w:spacing w:line="360" w:lineRule="auto"/>
        <w:ind w:firstLine="720"/>
        <w:rPr>
          <w:rFonts w:ascii="Arial" w:hAnsi="Arial" w:cs="Arial"/>
          <w:b/>
          <w:color w:val="17365D" w:themeColor="text2" w:themeShade="BF"/>
          <w:sz w:val="24"/>
          <w:szCs w:val="24"/>
          <w:u w:val="thick"/>
        </w:rPr>
      </w:pPr>
      <w:r w:rsidRPr="002F3EE6">
        <w:rPr>
          <w:rFonts w:ascii="Arial" w:hAnsi="Arial" w:cs="Arial"/>
          <w:b/>
          <w:color w:val="17365D" w:themeColor="text2" w:themeShade="BF"/>
          <w:sz w:val="24"/>
          <w:szCs w:val="24"/>
          <w:u w:val="thick"/>
        </w:rPr>
        <w:lastRenderedPageBreak/>
        <w:t>F - Menstrual Hygiene (Female interviewers will be required for these questions)</w:t>
      </w:r>
    </w:p>
    <w:p w14:paraId="5A9B6CAA" w14:textId="77777777" w:rsidR="000611FC" w:rsidRPr="002F3EE6" w:rsidRDefault="000611FC" w:rsidP="00D477D4">
      <w:pPr>
        <w:spacing w:line="360" w:lineRule="auto"/>
        <w:rPr>
          <w:rFonts w:ascii="Arial" w:hAnsi="Arial" w:cs="Arial"/>
        </w:rPr>
      </w:pPr>
    </w:p>
    <w:tbl>
      <w:tblPr>
        <w:tblStyle w:val="TableGrid"/>
        <w:tblW w:w="0" w:type="auto"/>
        <w:tblInd w:w="-567" w:type="dxa"/>
        <w:tblLook w:val="04A0" w:firstRow="1" w:lastRow="0" w:firstColumn="1" w:lastColumn="0" w:noHBand="0" w:noVBand="1"/>
      </w:tblPr>
      <w:tblGrid>
        <w:gridCol w:w="6629"/>
        <w:gridCol w:w="2835"/>
      </w:tblGrid>
      <w:tr w:rsidR="000611FC" w:rsidRPr="002F3EE6" w14:paraId="6FF8354B" w14:textId="77777777" w:rsidTr="00DD6EE3">
        <w:tc>
          <w:tcPr>
            <w:tcW w:w="6629" w:type="dxa"/>
            <w:shd w:val="clear" w:color="auto" w:fill="E5DFEC" w:themeFill="accent4" w:themeFillTint="33"/>
          </w:tcPr>
          <w:p w14:paraId="17A4A554"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E5DFEC" w:themeFill="accent4" w:themeFillTint="33"/>
          </w:tcPr>
          <w:p w14:paraId="22674CC0" w14:textId="77777777" w:rsidR="000611FC" w:rsidRPr="002F3EE6" w:rsidRDefault="000611FC" w:rsidP="00D477D4">
            <w:pPr>
              <w:spacing w:line="360" w:lineRule="auto"/>
              <w:ind w:firstLine="0"/>
              <w:rPr>
                <w:rFonts w:ascii="Arial" w:hAnsi="Arial" w:cs="Arial"/>
              </w:rPr>
            </w:pPr>
            <w:r w:rsidRPr="002F3EE6">
              <w:rPr>
                <w:rFonts w:ascii="Arial" w:hAnsi="Arial" w:cs="Arial"/>
                <w:b/>
                <w:sz w:val="20"/>
                <w:szCs w:val="20"/>
              </w:rPr>
              <w:t>Comments</w:t>
            </w:r>
          </w:p>
        </w:tc>
      </w:tr>
      <w:tr w:rsidR="000611FC" w:rsidRPr="002F3EE6" w14:paraId="6E9AB00F" w14:textId="77777777" w:rsidTr="00DD6EE3">
        <w:tc>
          <w:tcPr>
            <w:tcW w:w="6629" w:type="dxa"/>
            <w:shd w:val="clear" w:color="auto" w:fill="DAEEF3" w:themeFill="accent5" w:themeFillTint="33"/>
          </w:tcPr>
          <w:p w14:paraId="20216C65"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F1</w:t>
            </w:r>
            <w:r w:rsidRPr="002F3EE6">
              <w:rPr>
                <w:rFonts w:ascii="Arial" w:eastAsia="Times New Roman" w:hAnsi="Arial" w:cs="Arial"/>
                <w:b/>
                <w:sz w:val="18"/>
                <w:szCs w:val="20"/>
              </w:rPr>
              <w:t xml:space="preserve"> (Op)</w:t>
            </w:r>
            <w:r w:rsidRPr="002F3EE6">
              <w:rPr>
                <w:rFonts w:ascii="Arial" w:hAnsi="Arial" w:cs="Arial"/>
                <w:b/>
                <w:sz w:val="20"/>
                <w:szCs w:val="20"/>
              </w:rPr>
              <w:t>/ How many women of reproductive age (15-49 years old) are in this household? _____</w:t>
            </w:r>
          </w:p>
        </w:tc>
        <w:tc>
          <w:tcPr>
            <w:tcW w:w="2835" w:type="dxa"/>
            <w:shd w:val="clear" w:color="auto" w:fill="DAEEF3" w:themeFill="accent5" w:themeFillTint="33"/>
          </w:tcPr>
          <w:p w14:paraId="3D4812C4"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are going to add any of the other questions in this section. </w:t>
            </w:r>
          </w:p>
          <w:p w14:paraId="1104CC43" w14:textId="77777777" w:rsidR="000611FC" w:rsidRPr="002F3EE6" w:rsidRDefault="000611FC" w:rsidP="00D477D4">
            <w:pPr>
              <w:spacing w:line="360" w:lineRule="auto"/>
              <w:ind w:firstLine="0"/>
              <w:rPr>
                <w:rFonts w:ascii="Arial" w:hAnsi="Arial" w:cs="Arial"/>
                <w:sz w:val="18"/>
                <w:szCs w:val="20"/>
              </w:rPr>
            </w:pPr>
          </w:p>
          <w:p w14:paraId="001CDEC4"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If answer is ‘0’, skip any other selected optional questions of that section.</w:t>
            </w:r>
          </w:p>
        </w:tc>
      </w:tr>
      <w:tr w:rsidR="000611FC" w:rsidRPr="002F3EE6" w14:paraId="45C786B8" w14:textId="77777777" w:rsidTr="00DD6EE3">
        <w:tc>
          <w:tcPr>
            <w:tcW w:w="6629" w:type="dxa"/>
            <w:shd w:val="clear" w:color="auto" w:fill="BFBFBF" w:themeFill="background1" w:themeFillShade="BF"/>
          </w:tcPr>
          <w:p w14:paraId="3F612BC2" w14:textId="77777777" w:rsidR="000611FC" w:rsidRPr="002F3EE6" w:rsidRDefault="000611FC" w:rsidP="00D477D4">
            <w:pPr>
              <w:spacing w:line="360" w:lineRule="auto"/>
              <w:ind w:firstLine="0"/>
              <w:rPr>
                <w:rFonts w:ascii="Arial" w:hAnsi="Arial" w:cs="Arial"/>
                <w:b/>
                <w:i/>
                <w:sz w:val="20"/>
                <w:szCs w:val="20"/>
              </w:rPr>
            </w:pPr>
            <w:r w:rsidRPr="002F3EE6">
              <w:rPr>
                <w:rFonts w:ascii="Arial" w:hAnsi="Arial" w:cs="Arial"/>
                <w:b/>
                <w:i/>
                <w:sz w:val="20"/>
                <w:szCs w:val="20"/>
              </w:rPr>
              <w:t>Ask to speak privately to one of the women of reproductive age of the household</w:t>
            </w:r>
          </w:p>
        </w:tc>
        <w:tc>
          <w:tcPr>
            <w:tcW w:w="2835" w:type="dxa"/>
            <w:shd w:val="clear" w:color="auto" w:fill="BFBFBF" w:themeFill="background1" w:themeFillShade="BF"/>
          </w:tcPr>
          <w:p w14:paraId="0DD88088" w14:textId="77777777" w:rsidR="000611FC" w:rsidRPr="002F3EE6" w:rsidRDefault="000611FC" w:rsidP="00D477D4">
            <w:pPr>
              <w:spacing w:line="360" w:lineRule="auto"/>
              <w:ind w:firstLine="0"/>
              <w:rPr>
                <w:rFonts w:ascii="Arial" w:hAnsi="Arial" w:cs="Arial"/>
                <w:b/>
                <w:i/>
                <w:sz w:val="20"/>
                <w:szCs w:val="20"/>
              </w:rPr>
            </w:pPr>
          </w:p>
        </w:tc>
      </w:tr>
      <w:tr w:rsidR="000611FC" w:rsidRPr="002F3EE6" w14:paraId="47113695" w14:textId="77777777" w:rsidTr="00DD6EE3">
        <w:tc>
          <w:tcPr>
            <w:tcW w:w="6629" w:type="dxa"/>
            <w:shd w:val="clear" w:color="auto" w:fill="DAEEF3" w:themeFill="accent5" w:themeFillTint="33"/>
          </w:tcPr>
          <w:p w14:paraId="12882C38"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F2</w:t>
            </w:r>
            <w:r w:rsidRPr="002F3EE6">
              <w:rPr>
                <w:rFonts w:ascii="Arial" w:eastAsia="Times New Roman" w:hAnsi="Arial" w:cs="Arial"/>
                <w:b/>
                <w:sz w:val="18"/>
                <w:szCs w:val="20"/>
              </w:rPr>
              <w:t xml:space="preserve"> (Op)</w:t>
            </w:r>
            <w:r w:rsidRPr="002F3EE6">
              <w:rPr>
                <w:rFonts w:ascii="Arial" w:hAnsi="Arial" w:cs="Arial"/>
                <w:b/>
                <w:sz w:val="20"/>
                <w:szCs w:val="20"/>
              </w:rPr>
              <w:t xml:space="preserve">/ What materials did you use during your last monthly period? </w:t>
            </w:r>
            <w:r w:rsidRPr="002F3EE6">
              <w:rPr>
                <w:rFonts w:ascii="Arial" w:hAnsi="Arial" w:cs="Arial"/>
                <w:i/>
                <w:sz w:val="20"/>
                <w:szCs w:val="20"/>
              </w:rPr>
              <w:t xml:space="preserve">(Check all that apply)  </w:t>
            </w:r>
          </w:p>
          <w:p w14:paraId="0D151EFD" w14:textId="77777777" w:rsidR="000611FC" w:rsidRPr="002F3EE6" w:rsidRDefault="00D304BF" w:rsidP="00D477D4">
            <w:pPr>
              <w:spacing w:line="360" w:lineRule="auto"/>
              <w:rPr>
                <w:rFonts w:ascii="Arial" w:hAnsi="Arial" w:cs="Arial"/>
                <w:sz w:val="20"/>
                <w:szCs w:val="20"/>
              </w:rPr>
            </w:pPr>
            <w:sdt>
              <w:sdtPr>
                <w:rPr>
                  <w:rFonts w:ascii="Arial" w:hAnsi="Arial" w:cs="Arial"/>
                </w:rPr>
                <w:id w:val="-106571963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Disposable pad</w:t>
            </w:r>
          </w:p>
          <w:p w14:paraId="7E527DB0"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58352520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Reusable pad</w:t>
            </w:r>
          </w:p>
          <w:p w14:paraId="3DACC877" w14:textId="77777777" w:rsidR="000611FC" w:rsidRPr="002F3EE6" w:rsidRDefault="00D304BF" w:rsidP="00D477D4">
            <w:pPr>
              <w:spacing w:line="360" w:lineRule="auto"/>
              <w:rPr>
                <w:rFonts w:ascii="Arial" w:hAnsi="Arial" w:cs="Arial"/>
                <w:sz w:val="20"/>
                <w:szCs w:val="20"/>
              </w:rPr>
            </w:pPr>
            <w:sdt>
              <w:sdtPr>
                <w:rPr>
                  <w:rFonts w:ascii="Arial" w:hAnsi="Arial" w:cs="Arial"/>
                </w:rPr>
                <w:id w:val="75624966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Reusable cloth </w:t>
            </w:r>
          </w:p>
          <w:p w14:paraId="28935D11" w14:textId="77777777" w:rsidR="000611FC" w:rsidRPr="002F3EE6" w:rsidRDefault="00D304BF" w:rsidP="00D477D4">
            <w:pPr>
              <w:spacing w:line="360" w:lineRule="auto"/>
              <w:rPr>
                <w:rFonts w:ascii="Arial" w:hAnsi="Arial" w:cs="Arial"/>
                <w:sz w:val="20"/>
                <w:szCs w:val="20"/>
              </w:rPr>
            </w:pPr>
            <w:sdt>
              <w:sdtPr>
                <w:rPr>
                  <w:rFonts w:ascii="Arial" w:hAnsi="Arial" w:cs="Arial"/>
                </w:rPr>
                <w:id w:val="214453071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Tampon </w:t>
            </w:r>
          </w:p>
          <w:p w14:paraId="386614DE" w14:textId="77777777" w:rsidR="000611FC" w:rsidRPr="002F3EE6" w:rsidRDefault="00D304BF" w:rsidP="00D477D4">
            <w:pPr>
              <w:spacing w:line="360" w:lineRule="auto"/>
              <w:rPr>
                <w:rFonts w:ascii="Arial" w:hAnsi="Arial" w:cs="Arial"/>
                <w:sz w:val="20"/>
                <w:szCs w:val="20"/>
              </w:rPr>
            </w:pPr>
            <w:sdt>
              <w:sdtPr>
                <w:rPr>
                  <w:rFonts w:ascii="Arial" w:hAnsi="Arial" w:cs="Arial"/>
                </w:rPr>
                <w:id w:val="-148107607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Cotton</w:t>
            </w:r>
          </w:p>
          <w:p w14:paraId="3F3B4B43" w14:textId="77777777" w:rsidR="000611FC" w:rsidRPr="002F3EE6" w:rsidRDefault="00D304BF" w:rsidP="00D477D4">
            <w:pPr>
              <w:spacing w:line="360" w:lineRule="auto"/>
              <w:rPr>
                <w:rFonts w:ascii="Arial" w:hAnsi="Arial" w:cs="Arial"/>
                <w:sz w:val="20"/>
                <w:szCs w:val="20"/>
              </w:rPr>
            </w:pPr>
            <w:sdt>
              <w:sdtPr>
                <w:rPr>
                  <w:rFonts w:ascii="Arial" w:hAnsi="Arial" w:cs="Arial"/>
                </w:rPr>
                <w:id w:val="-12215945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Menstrual cup </w:t>
            </w:r>
          </w:p>
          <w:p w14:paraId="60C30F2C" w14:textId="77777777" w:rsidR="000611FC" w:rsidRPr="002F3EE6" w:rsidRDefault="00D304BF" w:rsidP="00D477D4">
            <w:pPr>
              <w:spacing w:line="360" w:lineRule="auto"/>
              <w:rPr>
                <w:rFonts w:ascii="Arial" w:hAnsi="Arial" w:cs="Arial"/>
                <w:sz w:val="20"/>
                <w:szCs w:val="20"/>
              </w:rPr>
            </w:pPr>
            <w:sdt>
              <w:sdtPr>
                <w:rPr>
                  <w:rFonts w:ascii="Arial" w:hAnsi="Arial" w:cs="Arial"/>
                </w:rPr>
                <w:id w:val="47673001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Layers of underwear </w:t>
            </w:r>
          </w:p>
          <w:p w14:paraId="3629EFEA" w14:textId="77777777" w:rsidR="000611FC" w:rsidRPr="002F3EE6" w:rsidRDefault="00D304BF" w:rsidP="00D477D4">
            <w:pPr>
              <w:spacing w:line="360" w:lineRule="auto"/>
              <w:rPr>
                <w:rFonts w:ascii="Arial" w:hAnsi="Arial" w:cs="Arial"/>
                <w:sz w:val="20"/>
                <w:szCs w:val="20"/>
              </w:rPr>
            </w:pPr>
            <w:sdt>
              <w:sdtPr>
                <w:rPr>
                  <w:rFonts w:ascii="Arial" w:hAnsi="Arial" w:cs="Arial"/>
                </w:rPr>
                <w:id w:val="-161327194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Nothing/bleed into clothes </w:t>
            </w:r>
          </w:p>
          <w:p w14:paraId="01E5B130" w14:textId="77777777" w:rsidR="000611FC" w:rsidRPr="002F3EE6" w:rsidRDefault="00D304BF" w:rsidP="00D477D4">
            <w:pPr>
              <w:spacing w:line="360" w:lineRule="auto"/>
              <w:rPr>
                <w:rFonts w:ascii="Arial" w:hAnsi="Arial" w:cs="Arial"/>
                <w:sz w:val="20"/>
                <w:szCs w:val="20"/>
              </w:rPr>
            </w:pPr>
            <w:sdt>
              <w:sdtPr>
                <w:rPr>
                  <w:rFonts w:ascii="Arial" w:hAnsi="Arial" w:cs="Arial"/>
                </w:rPr>
                <w:id w:val="137890267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Other (please specify) ___________________</w:t>
            </w:r>
          </w:p>
        </w:tc>
        <w:tc>
          <w:tcPr>
            <w:tcW w:w="2835" w:type="dxa"/>
            <w:shd w:val="clear" w:color="auto" w:fill="DAEEF3" w:themeFill="accent5" w:themeFillTint="33"/>
          </w:tcPr>
          <w:p w14:paraId="63CB355C"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the breakdown of materials used by women in camp (e.g. to see if distributions are effective). </w:t>
            </w:r>
          </w:p>
          <w:p w14:paraId="05CAE9BD" w14:textId="77777777" w:rsidR="000611FC" w:rsidRPr="002F3EE6" w:rsidRDefault="000611FC" w:rsidP="00D477D4">
            <w:pPr>
              <w:spacing w:line="360" w:lineRule="auto"/>
              <w:ind w:firstLine="0"/>
              <w:rPr>
                <w:rFonts w:ascii="Arial" w:hAnsi="Arial" w:cs="Arial"/>
                <w:sz w:val="18"/>
                <w:szCs w:val="20"/>
              </w:rPr>
            </w:pPr>
          </w:p>
          <w:p w14:paraId="54759D93"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Can’t be selected if question F1 is not selected.</w:t>
            </w:r>
          </w:p>
          <w:p w14:paraId="3F2AE6CC" w14:textId="77777777" w:rsidR="000611FC" w:rsidRPr="002F3EE6" w:rsidRDefault="000611FC" w:rsidP="00D477D4">
            <w:pPr>
              <w:spacing w:line="360" w:lineRule="auto"/>
              <w:ind w:firstLine="0"/>
              <w:rPr>
                <w:rFonts w:ascii="Arial" w:hAnsi="Arial" w:cs="Arial"/>
                <w:sz w:val="18"/>
                <w:szCs w:val="20"/>
              </w:rPr>
            </w:pPr>
          </w:p>
          <w:p w14:paraId="6BE4E424" w14:textId="77777777" w:rsidR="000611FC" w:rsidRPr="002F3EE6" w:rsidRDefault="000611FC" w:rsidP="00D477D4">
            <w:pPr>
              <w:spacing w:line="360" w:lineRule="auto"/>
              <w:ind w:firstLine="0"/>
              <w:rPr>
                <w:rFonts w:ascii="Arial" w:hAnsi="Arial" w:cs="Arial"/>
              </w:rPr>
            </w:pPr>
            <w:r w:rsidRPr="002F3EE6">
              <w:rPr>
                <w:rFonts w:ascii="Arial" w:hAnsi="Arial" w:cs="Arial"/>
                <w:sz w:val="18"/>
                <w:szCs w:val="20"/>
              </w:rPr>
              <w:t xml:space="preserve">Need to find out the local term for period or menstruation </w:t>
            </w:r>
          </w:p>
        </w:tc>
      </w:tr>
      <w:tr w:rsidR="000611FC" w:rsidRPr="002F3EE6" w14:paraId="2D0CDE9C" w14:textId="77777777" w:rsidTr="00DD6EE3">
        <w:tc>
          <w:tcPr>
            <w:tcW w:w="6629" w:type="dxa"/>
            <w:shd w:val="clear" w:color="auto" w:fill="DAEEF3" w:themeFill="accent5" w:themeFillTint="33"/>
          </w:tcPr>
          <w:p w14:paraId="7A67D58E"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F3</w:t>
            </w:r>
            <w:r w:rsidRPr="002F3EE6">
              <w:rPr>
                <w:rFonts w:ascii="Arial" w:eastAsia="Times New Roman" w:hAnsi="Arial" w:cs="Arial"/>
                <w:b/>
                <w:sz w:val="18"/>
                <w:szCs w:val="20"/>
              </w:rPr>
              <w:t xml:space="preserve"> (Op)</w:t>
            </w:r>
            <w:r w:rsidRPr="002F3EE6">
              <w:rPr>
                <w:rFonts w:ascii="Arial" w:hAnsi="Arial" w:cs="Arial"/>
                <w:b/>
                <w:sz w:val="20"/>
                <w:szCs w:val="20"/>
              </w:rPr>
              <w:t xml:space="preserve">/ Would you have rather used something else? </w:t>
            </w:r>
            <w:r w:rsidRPr="002F3EE6">
              <w:rPr>
                <w:rFonts w:ascii="Arial" w:hAnsi="Arial" w:cs="Arial"/>
                <w:i/>
                <w:sz w:val="20"/>
                <w:szCs w:val="20"/>
              </w:rPr>
              <w:t xml:space="preserve">(Check one)  </w:t>
            </w:r>
          </w:p>
          <w:p w14:paraId="7C78AA35"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078869860"/>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 </w:t>
            </w:r>
            <w:r w:rsidR="000611FC" w:rsidRPr="002F3EE6">
              <w:rPr>
                <w:rFonts w:ascii="Arial" w:hAnsi="Arial" w:cs="Arial"/>
                <w:sz w:val="20"/>
                <w:szCs w:val="20"/>
              </w:rPr>
              <w:sym w:font="Wingdings" w:char="F0E0"/>
            </w:r>
            <w:r w:rsidR="000611FC" w:rsidRPr="002F3EE6">
              <w:rPr>
                <w:rFonts w:ascii="Arial" w:hAnsi="Arial" w:cs="Arial"/>
                <w:sz w:val="20"/>
                <w:szCs w:val="20"/>
              </w:rPr>
              <w:t xml:space="preserve"> </w:t>
            </w:r>
            <w:r w:rsidR="000611FC" w:rsidRPr="002F3EE6">
              <w:rPr>
                <w:rFonts w:ascii="Arial" w:hAnsi="Arial" w:cs="Arial"/>
                <w:b/>
                <w:sz w:val="20"/>
                <w:szCs w:val="20"/>
              </w:rPr>
              <w:t xml:space="preserve">What?  </w:t>
            </w:r>
            <w:sdt>
              <w:sdtPr>
                <w:rPr>
                  <w:rFonts w:ascii="Arial" w:hAnsi="Arial" w:cs="Arial"/>
                </w:rPr>
                <w:id w:val="38523163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Disposable pad</w:t>
            </w:r>
          </w:p>
          <w:p w14:paraId="3C26BCBF" w14:textId="77777777" w:rsidR="000611FC" w:rsidRPr="002F3EE6" w:rsidRDefault="000611FC" w:rsidP="00D477D4">
            <w:pPr>
              <w:tabs>
                <w:tab w:val="left" w:pos="1147"/>
              </w:tabs>
              <w:spacing w:line="360" w:lineRule="auto"/>
              <w:rPr>
                <w:rFonts w:ascii="Arial" w:hAnsi="Arial" w:cs="Arial"/>
                <w:sz w:val="20"/>
                <w:szCs w:val="20"/>
              </w:rPr>
            </w:pPr>
            <w:r w:rsidRPr="002F3EE6">
              <w:rPr>
                <w:rFonts w:ascii="Arial" w:hAnsi="Arial" w:cs="Arial"/>
              </w:rPr>
              <w:t xml:space="preserve">                             </w:t>
            </w:r>
            <w:sdt>
              <w:sdtPr>
                <w:rPr>
                  <w:rFonts w:ascii="Arial" w:hAnsi="Arial" w:cs="Arial"/>
                </w:rPr>
                <w:id w:val="745535102"/>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Reusable pad</w:t>
            </w:r>
          </w:p>
          <w:p w14:paraId="3523D137" w14:textId="77777777" w:rsidR="000611FC" w:rsidRPr="002F3EE6" w:rsidRDefault="000611FC" w:rsidP="00D477D4">
            <w:pPr>
              <w:tabs>
                <w:tab w:val="left" w:pos="1147"/>
              </w:tabs>
              <w:spacing w:line="360" w:lineRule="auto"/>
              <w:rPr>
                <w:rFonts w:ascii="Arial" w:hAnsi="Arial" w:cs="Arial"/>
                <w:sz w:val="20"/>
                <w:szCs w:val="20"/>
              </w:rPr>
            </w:pPr>
            <w:r w:rsidRPr="002F3EE6">
              <w:rPr>
                <w:rFonts w:ascii="Arial" w:hAnsi="Arial" w:cs="Arial"/>
              </w:rPr>
              <w:t xml:space="preserve">                             </w:t>
            </w:r>
            <w:sdt>
              <w:sdtPr>
                <w:rPr>
                  <w:rFonts w:ascii="Arial" w:hAnsi="Arial" w:cs="Arial"/>
                </w:rPr>
                <w:id w:val="-1269242056"/>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Reusable cloth</w:t>
            </w:r>
          </w:p>
          <w:p w14:paraId="3A1DFF0D" w14:textId="77777777" w:rsidR="000611FC" w:rsidRPr="002F3EE6" w:rsidRDefault="000611FC" w:rsidP="00D477D4">
            <w:pPr>
              <w:tabs>
                <w:tab w:val="left" w:pos="1147"/>
              </w:tabs>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rPr>
                <w:id w:val="754635296"/>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Tampon </w:t>
            </w:r>
          </w:p>
          <w:p w14:paraId="2BCE67EC" w14:textId="77777777" w:rsidR="000611FC" w:rsidRPr="002F3EE6" w:rsidRDefault="000611FC" w:rsidP="00D477D4">
            <w:pPr>
              <w:tabs>
                <w:tab w:val="left" w:pos="1147"/>
              </w:tabs>
              <w:spacing w:line="360" w:lineRule="auto"/>
              <w:ind w:firstLine="0"/>
              <w:rPr>
                <w:rFonts w:ascii="Arial" w:hAnsi="Arial" w:cs="Arial"/>
                <w:sz w:val="20"/>
                <w:szCs w:val="20"/>
              </w:rPr>
            </w:pPr>
            <w:r w:rsidRPr="002F3EE6">
              <w:rPr>
                <w:rFonts w:ascii="Arial" w:hAnsi="Arial" w:cs="Arial"/>
              </w:rPr>
              <w:t xml:space="preserve">                                    </w:t>
            </w:r>
            <w:sdt>
              <w:sdtPr>
                <w:rPr>
                  <w:rFonts w:ascii="Arial" w:hAnsi="Arial" w:cs="Arial"/>
                </w:rPr>
                <w:id w:val="-2031562932"/>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Cotton</w:t>
            </w:r>
          </w:p>
          <w:p w14:paraId="2875862D" w14:textId="77777777" w:rsidR="000611FC" w:rsidRPr="002F3EE6" w:rsidRDefault="000611FC" w:rsidP="00D477D4">
            <w:pPr>
              <w:tabs>
                <w:tab w:val="left" w:pos="1147"/>
              </w:tabs>
              <w:spacing w:line="360" w:lineRule="auto"/>
              <w:rPr>
                <w:rFonts w:ascii="Arial" w:hAnsi="Arial" w:cs="Arial"/>
                <w:sz w:val="20"/>
                <w:szCs w:val="20"/>
              </w:rPr>
            </w:pPr>
            <w:r w:rsidRPr="002F3EE6">
              <w:rPr>
                <w:rFonts w:ascii="Arial" w:hAnsi="Arial" w:cs="Arial"/>
              </w:rPr>
              <w:t xml:space="preserve">                             </w:t>
            </w:r>
            <w:sdt>
              <w:sdtPr>
                <w:rPr>
                  <w:rFonts w:ascii="Arial" w:hAnsi="Arial" w:cs="Arial"/>
                </w:rPr>
                <w:id w:val="-123084766"/>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Menstrual cup </w:t>
            </w:r>
          </w:p>
          <w:p w14:paraId="3FA94417" w14:textId="77777777" w:rsidR="000611FC" w:rsidRPr="002F3EE6" w:rsidRDefault="000611FC" w:rsidP="00D477D4">
            <w:pPr>
              <w:tabs>
                <w:tab w:val="left" w:pos="1147"/>
              </w:tabs>
              <w:spacing w:line="360" w:lineRule="auto"/>
              <w:rPr>
                <w:rFonts w:ascii="Arial" w:hAnsi="Arial" w:cs="Arial"/>
                <w:sz w:val="20"/>
                <w:szCs w:val="20"/>
              </w:rPr>
            </w:pPr>
            <w:r w:rsidRPr="002F3EE6">
              <w:rPr>
                <w:rFonts w:ascii="Arial" w:hAnsi="Arial" w:cs="Arial"/>
              </w:rPr>
              <w:t xml:space="preserve">                             </w:t>
            </w:r>
            <w:sdt>
              <w:sdtPr>
                <w:rPr>
                  <w:rFonts w:ascii="Arial" w:hAnsi="Arial" w:cs="Arial"/>
                </w:rPr>
                <w:id w:val="-573818885"/>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Layers of underwear </w:t>
            </w:r>
          </w:p>
          <w:p w14:paraId="5BA5F4BB" w14:textId="77777777" w:rsidR="000611FC" w:rsidRPr="002F3EE6" w:rsidRDefault="000611FC" w:rsidP="00D477D4">
            <w:pPr>
              <w:tabs>
                <w:tab w:val="left" w:pos="1147"/>
              </w:tabs>
              <w:spacing w:line="360" w:lineRule="auto"/>
              <w:ind w:firstLine="0"/>
              <w:rPr>
                <w:rFonts w:ascii="Arial" w:hAnsi="Arial" w:cs="Arial"/>
                <w:sz w:val="20"/>
                <w:szCs w:val="20"/>
              </w:rPr>
            </w:pPr>
            <w:r w:rsidRPr="002F3EE6">
              <w:rPr>
                <w:rFonts w:ascii="Arial" w:hAnsi="Arial" w:cs="Arial"/>
              </w:rPr>
              <w:t xml:space="preserve">                                    </w:t>
            </w:r>
            <w:sdt>
              <w:sdtPr>
                <w:rPr>
                  <w:rFonts w:ascii="Arial" w:hAnsi="Arial" w:cs="Arial"/>
                </w:rPr>
                <w:id w:val="-917638164"/>
              </w:sdtPr>
              <w:sdtEnd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w:t>
            </w:r>
          </w:p>
          <w:p w14:paraId="08AA83A0" w14:textId="77777777" w:rsidR="000611FC" w:rsidRPr="002F3EE6" w:rsidRDefault="00D304BF" w:rsidP="00D477D4">
            <w:pPr>
              <w:spacing w:line="360" w:lineRule="auto"/>
              <w:rPr>
                <w:rFonts w:ascii="Arial" w:hAnsi="Arial" w:cs="Arial"/>
                <w:b/>
                <w:sz w:val="20"/>
                <w:szCs w:val="20"/>
              </w:rPr>
            </w:pPr>
            <w:sdt>
              <w:sdtPr>
                <w:rPr>
                  <w:rFonts w:ascii="Arial" w:hAnsi="Arial" w:cs="Arial"/>
                </w:rPr>
                <w:id w:val="30759665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p>
        </w:tc>
        <w:tc>
          <w:tcPr>
            <w:tcW w:w="2835" w:type="dxa"/>
            <w:shd w:val="clear" w:color="auto" w:fill="DAEEF3" w:themeFill="accent5" w:themeFillTint="33"/>
          </w:tcPr>
          <w:p w14:paraId="108854DD"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if you need to know the eventual needs of women in the camp regarding menstrual hygiene, to adapt distributions if necessary. </w:t>
            </w:r>
          </w:p>
          <w:p w14:paraId="592C5D8D" w14:textId="77777777" w:rsidR="000611FC" w:rsidRPr="002F3EE6" w:rsidRDefault="000611FC" w:rsidP="00D477D4">
            <w:pPr>
              <w:spacing w:line="360" w:lineRule="auto"/>
              <w:ind w:firstLine="0"/>
              <w:rPr>
                <w:rFonts w:ascii="Arial" w:hAnsi="Arial" w:cs="Arial"/>
                <w:sz w:val="18"/>
                <w:szCs w:val="20"/>
              </w:rPr>
            </w:pPr>
          </w:p>
          <w:p w14:paraId="160DDE11" w14:textId="77777777" w:rsidR="000611FC" w:rsidRPr="002F3EE6" w:rsidRDefault="000611FC" w:rsidP="00D477D4">
            <w:pPr>
              <w:spacing w:line="360" w:lineRule="auto"/>
              <w:ind w:firstLine="0"/>
              <w:rPr>
                <w:rFonts w:ascii="Arial" w:hAnsi="Arial" w:cs="Arial"/>
              </w:rPr>
            </w:pPr>
            <w:r w:rsidRPr="002F3EE6">
              <w:rPr>
                <w:rFonts w:ascii="Arial" w:hAnsi="Arial" w:cs="Arial"/>
                <w:sz w:val="18"/>
                <w:szCs w:val="20"/>
              </w:rPr>
              <w:t>Can’t be selected if question F2 is not selected.</w:t>
            </w:r>
          </w:p>
        </w:tc>
      </w:tr>
      <w:tr w:rsidR="000611FC" w:rsidRPr="002F3EE6" w14:paraId="3ED19709" w14:textId="77777777" w:rsidTr="00DD6EE3">
        <w:tc>
          <w:tcPr>
            <w:tcW w:w="6629" w:type="dxa"/>
            <w:shd w:val="clear" w:color="auto" w:fill="DAEEF3" w:themeFill="accent5" w:themeFillTint="33"/>
          </w:tcPr>
          <w:p w14:paraId="61C4D57F"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F4</w:t>
            </w:r>
            <w:r w:rsidRPr="002F3EE6">
              <w:rPr>
                <w:rFonts w:ascii="Arial" w:eastAsia="Times New Roman" w:hAnsi="Arial" w:cs="Arial"/>
                <w:b/>
                <w:sz w:val="18"/>
                <w:szCs w:val="20"/>
              </w:rPr>
              <w:t xml:space="preserve"> (Op)</w:t>
            </w:r>
            <w:r w:rsidRPr="002F3EE6">
              <w:rPr>
                <w:rFonts w:ascii="Arial" w:hAnsi="Arial" w:cs="Arial"/>
                <w:b/>
                <w:sz w:val="20"/>
                <w:szCs w:val="20"/>
              </w:rPr>
              <w:t xml:space="preserve">/ Where do the women of the household change their menstrual hygiene management products? </w:t>
            </w:r>
            <w:r w:rsidRPr="002F3EE6">
              <w:rPr>
                <w:rFonts w:ascii="Arial" w:hAnsi="Arial" w:cs="Arial"/>
                <w:i/>
                <w:sz w:val="20"/>
                <w:szCs w:val="20"/>
              </w:rPr>
              <w:t xml:space="preserve">(Check one)  </w:t>
            </w:r>
          </w:p>
          <w:p w14:paraId="573F4646" w14:textId="77777777" w:rsidR="000611FC" w:rsidRPr="002F3EE6" w:rsidRDefault="00D304BF" w:rsidP="00D477D4">
            <w:pPr>
              <w:spacing w:line="360" w:lineRule="auto"/>
              <w:rPr>
                <w:rFonts w:ascii="Arial" w:hAnsi="Arial" w:cs="Arial"/>
                <w:sz w:val="20"/>
                <w:szCs w:val="20"/>
              </w:rPr>
            </w:pPr>
            <w:sdt>
              <w:sdtPr>
                <w:rPr>
                  <w:rFonts w:ascii="Arial" w:hAnsi="Arial" w:cs="Arial"/>
                </w:rPr>
                <w:id w:val="84359766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Latrine</w:t>
            </w:r>
          </w:p>
          <w:p w14:paraId="3177BCCE" w14:textId="77777777" w:rsidR="000611FC" w:rsidRPr="002F3EE6" w:rsidRDefault="00D304BF" w:rsidP="00D477D4">
            <w:pPr>
              <w:spacing w:line="360" w:lineRule="auto"/>
              <w:rPr>
                <w:rFonts w:ascii="Arial" w:hAnsi="Arial" w:cs="Arial"/>
                <w:sz w:val="20"/>
                <w:szCs w:val="20"/>
              </w:rPr>
            </w:pPr>
            <w:sdt>
              <w:sdtPr>
                <w:rPr>
                  <w:rFonts w:ascii="Arial" w:hAnsi="Arial" w:cs="Arial"/>
                </w:rPr>
                <w:id w:val="34321612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Home</w:t>
            </w:r>
          </w:p>
          <w:p w14:paraId="5992E85A" w14:textId="77777777" w:rsidR="000611FC" w:rsidRPr="002F3EE6" w:rsidRDefault="00D304BF" w:rsidP="00D477D4">
            <w:pPr>
              <w:spacing w:line="360" w:lineRule="auto"/>
              <w:rPr>
                <w:rFonts w:ascii="Arial" w:hAnsi="Arial" w:cs="Arial"/>
                <w:b/>
                <w:sz w:val="20"/>
                <w:szCs w:val="20"/>
              </w:rPr>
            </w:pPr>
            <w:sdt>
              <w:sdtPr>
                <w:rPr>
                  <w:rFonts w:ascii="Arial" w:hAnsi="Arial" w:cs="Arial"/>
                </w:rPr>
                <w:id w:val="-48107435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Other</w:t>
            </w:r>
          </w:p>
        </w:tc>
        <w:tc>
          <w:tcPr>
            <w:tcW w:w="2835" w:type="dxa"/>
            <w:shd w:val="clear" w:color="auto" w:fill="DAEEF3" w:themeFill="accent5" w:themeFillTint="33"/>
          </w:tcPr>
          <w:p w14:paraId="73E8A367" w14:textId="77777777" w:rsidR="000611FC" w:rsidRPr="002F3EE6" w:rsidRDefault="000611FC" w:rsidP="00D477D4">
            <w:pPr>
              <w:spacing w:line="360" w:lineRule="auto"/>
              <w:ind w:firstLine="0"/>
              <w:rPr>
                <w:rFonts w:ascii="Arial" w:hAnsi="Arial" w:cs="Arial"/>
                <w:sz w:val="18"/>
                <w:szCs w:val="18"/>
              </w:rPr>
            </w:pPr>
            <w:r w:rsidRPr="002F3EE6">
              <w:rPr>
                <w:rFonts w:ascii="Arial" w:hAnsi="Arial" w:cs="Arial"/>
                <w:sz w:val="18"/>
                <w:szCs w:val="18"/>
              </w:rPr>
              <w:t xml:space="preserve">Question to be added if you need to know if women in the camp are comfortable in terms of privacy regarding their menstrual hygiene. Question related to protection aspects. </w:t>
            </w:r>
          </w:p>
        </w:tc>
      </w:tr>
      <w:tr w:rsidR="000611FC" w:rsidRPr="002F3EE6" w14:paraId="4E6C7508" w14:textId="77777777" w:rsidTr="00DD6EE3">
        <w:tc>
          <w:tcPr>
            <w:tcW w:w="6629" w:type="dxa"/>
            <w:shd w:val="clear" w:color="auto" w:fill="DAEEF3" w:themeFill="accent5" w:themeFillTint="33"/>
          </w:tcPr>
          <w:p w14:paraId="099C0E69" w14:textId="77777777" w:rsidR="000611FC" w:rsidRPr="002F3EE6" w:rsidRDefault="000611FC" w:rsidP="00D477D4">
            <w:pPr>
              <w:spacing w:line="360" w:lineRule="auto"/>
              <w:ind w:firstLine="0"/>
              <w:rPr>
                <w:rFonts w:ascii="Arial" w:hAnsi="Arial" w:cs="Arial"/>
                <w:sz w:val="20"/>
                <w:szCs w:val="20"/>
              </w:rPr>
            </w:pPr>
            <w:r w:rsidRPr="002F3EE6">
              <w:rPr>
                <w:rFonts w:ascii="Arial" w:hAnsi="Arial" w:cs="Arial"/>
                <w:b/>
                <w:sz w:val="20"/>
                <w:szCs w:val="20"/>
              </w:rPr>
              <w:t>F5</w:t>
            </w:r>
            <w:r w:rsidRPr="002F3EE6">
              <w:rPr>
                <w:rFonts w:ascii="Arial" w:eastAsia="Times New Roman" w:hAnsi="Arial" w:cs="Arial"/>
                <w:b/>
                <w:sz w:val="18"/>
                <w:szCs w:val="20"/>
              </w:rPr>
              <w:t xml:space="preserve"> (Op)</w:t>
            </w:r>
            <w:r w:rsidRPr="002F3EE6">
              <w:rPr>
                <w:rFonts w:ascii="Arial" w:hAnsi="Arial" w:cs="Arial"/>
                <w:b/>
                <w:sz w:val="20"/>
                <w:szCs w:val="20"/>
              </w:rPr>
              <w:t xml:space="preserve">/ Is toilet paper/cleansing water available where the women change their menstrual hygiene management products? </w:t>
            </w:r>
            <w:r w:rsidRPr="002F3EE6">
              <w:rPr>
                <w:rFonts w:ascii="Arial" w:hAnsi="Arial" w:cs="Arial"/>
                <w:i/>
                <w:sz w:val="20"/>
                <w:szCs w:val="20"/>
              </w:rPr>
              <w:t xml:space="preserve">(Check one)  </w:t>
            </w:r>
          </w:p>
          <w:p w14:paraId="42E19954" w14:textId="77777777" w:rsidR="000611FC" w:rsidRPr="002F3EE6" w:rsidRDefault="00D304BF" w:rsidP="00D477D4">
            <w:pPr>
              <w:spacing w:line="360" w:lineRule="auto"/>
              <w:rPr>
                <w:rFonts w:ascii="Arial" w:hAnsi="Arial" w:cs="Arial"/>
                <w:sz w:val="20"/>
                <w:szCs w:val="20"/>
              </w:rPr>
            </w:pPr>
            <w:sdt>
              <w:sdtPr>
                <w:rPr>
                  <w:rFonts w:ascii="Arial" w:hAnsi="Arial" w:cs="Arial"/>
                </w:rPr>
                <w:id w:val="-202307348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63C3F46B" w14:textId="77777777" w:rsidR="000611FC" w:rsidRPr="002F3EE6" w:rsidRDefault="00D304BF" w:rsidP="00D477D4">
            <w:pPr>
              <w:spacing w:line="360" w:lineRule="auto"/>
              <w:rPr>
                <w:rFonts w:ascii="Arial" w:hAnsi="Arial" w:cs="Arial"/>
                <w:b/>
                <w:sz w:val="20"/>
                <w:szCs w:val="20"/>
              </w:rPr>
            </w:pPr>
            <w:sdt>
              <w:sdtPr>
                <w:rPr>
                  <w:rFonts w:ascii="Arial" w:hAnsi="Arial" w:cs="Arial"/>
                </w:rPr>
                <w:id w:val="144002796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p>
        </w:tc>
        <w:tc>
          <w:tcPr>
            <w:tcW w:w="2835" w:type="dxa"/>
            <w:shd w:val="clear" w:color="auto" w:fill="DAEEF3" w:themeFill="accent5" w:themeFillTint="33"/>
          </w:tcPr>
          <w:p w14:paraId="6F84A2F5" w14:textId="77777777" w:rsidR="000611FC" w:rsidRPr="002F3EE6" w:rsidRDefault="000611FC" w:rsidP="00D477D4">
            <w:pPr>
              <w:spacing w:line="360" w:lineRule="auto"/>
              <w:ind w:firstLine="0"/>
              <w:rPr>
                <w:rFonts w:ascii="Arial" w:hAnsi="Arial" w:cs="Arial"/>
                <w:sz w:val="18"/>
                <w:szCs w:val="18"/>
              </w:rPr>
            </w:pPr>
            <w:r w:rsidRPr="002F3EE6">
              <w:rPr>
                <w:rFonts w:ascii="Arial" w:hAnsi="Arial" w:cs="Arial"/>
                <w:sz w:val="18"/>
                <w:szCs w:val="18"/>
              </w:rPr>
              <w:t>Question to be added if you need to know if women have access to adequate material at home for proper menstrual hygiene.</w:t>
            </w:r>
          </w:p>
        </w:tc>
      </w:tr>
      <w:tr w:rsidR="000611FC" w:rsidRPr="002F3EE6" w14:paraId="1DEF60E0" w14:textId="77777777" w:rsidTr="00DD6EE3">
        <w:tc>
          <w:tcPr>
            <w:tcW w:w="6629" w:type="dxa"/>
            <w:shd w:val="clear" w:color="auto" w:fill="DAEEF3" w:themeFill="accent5" w:themeFillTint="33"/>
          </w:tcPr>
          <w:p w14:paraId="31D2A0A1"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F6</w:t>
            </w:r>
            <w:r w:rsidRPr="002F3EE6">
              <w:rPr>
                <w:rFonts w:ascii="Arial" w:eastAsia="Times New Roman" w:hAnsi="Arial" w:cs="Arial"/>
                <w:b/>
                <w:sz w:val="18"/>
                <w:szCs w:val="20"/>
              </w:rPr>
              <w:t xml:space="preserve"> (Op)</w:t>
            </w:r>
            <w:r w:rsidRPr="002F3EE6">
              <w:rPr>
                <w:rFonts w:ascii="Arial" w:hAnsi="Arial" w:cs="Arial"/>
                <w:b/>
                <w:sz w:val="20"/>
                <w:szCs w:val="20"/>
              </w:rPr>
              <w:t xml:space="preserve">/ How do the women in this household dispose of their menstrual hygiene management products? </w:t>
            </w:r>
            <w:r w:rsidRPr="002F3EE6">
              <w:rPr>
                <w:rFonts w:ascii="Arial" w:hAnsi="Arial" w:cs="Arial"/>
                <w:i/>
                <w:sz w:val="20"/>
                <w:szCs w:val="20"/>
              </w:rPr>
              <w:t xml:space="preserve">(Check one)  </w:t>
            </w:r>
          </w:p>
          <w:p w14:paraId="78690977" w14:textId="77777777" w:rsidR="000611FC" w:rsidRPr="002F3EE6" w:rsidRDefault="00D304BF" w:rsidP="00D477D4">
            <w:pPr>
              <w:spacing w:line="360" w:lineRule="auto"/>
              <w:rPr>
                <w:rFonts w:ascii="Arial" w:hAnsi="Arial" w:cs="Arial"/>
                <w:sz w:val="20"/>
                <w:szCs w:val="20"/>
              </w:rPr>
            </w:pPr>
            <w:sdt>
              <w:sdtPr>
                <w:rPr>
                  <w:rFonts w:ascii="Arial" w:hAnsi="Arial" w:cs="Arial"/>
                </w:rPr>
                <w:id w:val="142845913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In the latrine</w:t>
            </w:r>
          </w:p>
          <w:p w14:paraId="709D1748" w14:textId="77777777" w:rsidR="000611FC" w:rsidRPr="002F3EE6" w:rsidRDefault="00D304BF" w:rsidP="00D477D4">
            <w:pPr>
              <w:spacing w:line="360" w:lineRule="auto"/>
              <w:rPr>
                <w:rFonts w:ascii="Arial" w:hAnsi="Arial" w:cs="Arial"/>
                <w:sz w:val="20"/>
                <w:szCs w:val="20"/>
              </w:rPr>
            </w:pPr>
            <w:sdt>
              <w:sdtPr>
                <w:rPr>
                  <w:rFonts w:ascii="Arial" w:hAnsi="Arial" w:cs="Arial"/>
                </w:rPr>
                <w:id w:val="35900594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Trash</w:t>
            </w:r>
          </w:p>
          <w:p w14:paraId="55932B80" w14:textId="77777777" w:rsidR="000611FC" w:rsidRPr="002F3EE6" w:rsidRDefault="00D304BF" w:rsidP="00D477D4">
            <w:pPr>
              <w:spacing w:line="360" w:lineRule="auto"/>
              <w:rPr>
                <w:rFonts w:ascii="Arial" w:hAnsi="Arial" w:cs="Arial"/>
                <w:sz w:val="20"/>
                <w:szCs w:val="20"/>
              </w:rPr>
            </w:pPr>
            <w:sdt>
              <w:sdtPr>
                <w:rPr>
                  <w:rFonts w:ascii="Arial" w:hAnsi="Arial" w:cs="Arial"/>
                </w:rPr>
                <w:id w:val="-46296950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Burn them</w:t>
            </w:r>
          </w:p>
          <w:p w14:paraId="09F8C191" w14:textId="77777777" w:rsidR="000611FC" w:rsidRPr="002F3EE6" w:rsidRDefault="00D304BF" w:rsidP="00D477D4">
            <w:pPr>
              <w:spacing w:line="360" w:lineRule="auto"/>
              <w:rPr>
                <w:rFonts w:ascii="Arial" w:hAnsi="Arial" w:cs="Arial"/>
                <w:sz w:val="20"/>
                <w:szCs w:val="20"/>
              </w:rPr>
            </w:pPr>
            <w:sdt>
              <w:sdtPr>
                <w:rPr>
                  <w:rFonts w:ascii="Arial" w:hAnsi="Arial" w:cs="Arial"/>
                </w:rPr>
                <w:id w:val="78508493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Wash/reuse</w:t>
            </w:r>
          </w:p>
          <w:p w14:paraId="27269904" w14:textId="77777777" w:rsidR="000611FC" w:rsidRPr="002F3EE6" w:rsidRDefault="00D304BF" w:rsidP="00D477D4">
            <w:pPr>
              <w:spacing w:line="360" w:lineRule="auto"/>
              <w:rPr>
                <w:rFonts w:ascii="Arial" w:hAnsi="Arial" w:cs="Arial"/>
                <w:sz w:val="20"/>
                <w:szCs w:val="20"/>
              </w:rPr>
            </w:pPr>
            <w:sdt>
              <w:sdtPr>
                <w:rPr>
                  <w:rFonts w:ascii="Arial" w:hAnsi="Arial" w:cs="Arial"/>
                </w:rPr>
                <w:id w:val="-158922238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In the open</w:t>
            </w:r>
          </w:p>
          <w:p w14:paraId="0EC8F0EB" w14:textId="77777777" w:rsidR="000611FC" w:rsidRPr="002F3EE6" w:rsidRDefault="00D304BF" w:rsidP="00D477D4">
            <w:pPr>
              <w:spacing w:line="360" w:lineRule="auto"/>
              <w:rPr>
                <w:rFonts w:ascii="Arial" w:hAnsi="Arial" w:cs="Arial"/>
                <w:sz w:val="20"/>
                <w:szCs w:val="20"/>
              </w:rPr>
            </w:pPr>
            <w:sdt>
              <w:sdtPr>
                <w:rPr>
                  <w:rFonts w:ascii="Arial" w:hAnsi="Arial" w:cs="Arial"/>
                </w:rPr>
                <w:id w:val="128014554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Other / Don’t know</w:t>
            </w:r>
          </w:p>
        </w:tc>
        <w:tc>
          <w:tcPr>
            <w:tcW w:w="2835" w:type="dxa"/>
            <w:shd w:val="clear" w:color="auto" w:fill="DAEEF3" w:themeFill="accent5" w:themeFillTint="33"/>
          </w:tcPr>
          <w:p w14:paraId="4DCF1F44" w14:textId="77777777" w:rsidR="000611FC" w:rsidRPr="002F3EE6" w:rsidRDefault="000611FC" w:rsidP="00D477D4">
            <w:pPr>
              <w:spacing w:line="360" w:lineRule="auto"/>
              <w:ind w:firstLine="0"/>
              <w:rPr>
                <w:rFonts w:ascii="Arial" w:hAnsi="Arial" w:cs="Arial"/>
                <w:sz w:val="18"/>
                <w:szCs w:val="18"/>
              </w:rPr>
            </w:pPr>
            <w:r w:rsidRPr="002F3EE6">
              <w:rPr>
                <w:rFonts w:ascii="Arial" w:hAnsi="Arial" w:cs="Arial"/>
                <w:sz w:val="18"/>
                <w:szCs w:val="18"/>
              </w:rPr>
              <w:t xml:space="preserve">Question to be added if you need to know if women are disposing of their menstrual hygiene management products in the appropriate manner or if that should be reinforced through hygiene promotion. </w:t>
            </w:r>
          </w:p>
        </w:tc>
      </w:tr>
      <w:tr w:rsidR="000611FC" w:rsidRPr="002F3EE6" w14:paraId="52C869E1" w14:textId="77777777" w:rsidTr="00DD6EE3">
        <w:tc>
          <w:tcPr>
            <w:tcW w:w="6629" w:type="dxa"/>
            <w:shd w:val="clear" w:color="auto" w:fill="DAEEF3" w:themeFill="accent5" w:themeFillTint="33"/>
          </w:tcPr>
          <w:p w14:paraId="03643DCE"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F7</w:t>
            </w:r>
            <w:r w:rsidRPr="002F3EE6">
              <w:rPr>
                <w:rFonts w:ascii="Arial" w:eastAsia="Times New Roman" w:hAnsi="Arial" w:cs="Arial"/>
                <w:b/>
                <w:sz w:val="18"/>
                <w:szCs w:val="20"/>
              </w:rPr>
              <w:t xml:space="preserve"> (Op)</w:t>
            </w:r>
            <w:r w:rsidRPr="002F3EE6">
              <w:rPr>
                <w:rFonts w:ascii="Arial" w:hAnsi="Arial" w:cs="Arial"/>
                <w:b/>
                <w:sz w:val="20"/>
                <w:szCs w:val="20"/>
              </w:rPr>
              <w:t xml:space="preserve">/ What materials did you use </w:t>
            </w:r>
            <w:r w:rsidRPr="002F3EE6">
              <w:rPr>
                <w:rFonts w:ascii="Arial" w:hAnsi="Arial" w:cs="Arial"/>
                <w:b/>
                <w:sz w:val="20"/>
                <w:szCs w:val="20"/>
                <w:u w:val="single"/>
              </w:rPr>
              <w:t>before</w:t>
            </w:r>
            <w:r w:rsidRPr="002F3EE6">
              <w:rPr>
                <w:rFonts w:ascii="Arial" w:hAnsi="Arial" w:cs="Arial"/>
                <w:b/>
                <w:sz w:val="20"/>
                <w:szCs w:val="20"/>
              </w:rPr>
              <w:t xml:space="preserve"> you came to the camp/settlement? </w:t>
            </w:r>
            <w:r w:rsidRPr="002F3EE6">
              <w:rPr>
                <w:rFonts w:ascii="Arial" w:hAnsi="Arial" w:cs="Arial"/>
                <w:i/>
                <w:sz w:val="20"/>
                <w:szCs w:val="20"/>
              </w:rPr>
              <w:t xml:space="preserve">(Check all that apply)  </w:t>
            </w:r>
          </w:p>
          <w:p w14:paraId="37A3C5CD" w14:textId="77777777" w:rsidR="000611FC" w:rsidRPr="002F3EE6" w:rsidRDefault="00D304BF" w:rsidP="00D477D4">
            <w:pPr>
              <w:spacing w:line="360" w:lineRule="auto"/>
              <w:rPr>
                <w:rFonts w:ascii="Arial" w:hAnsi="Arial" w:cs="Arial"/>
                <w:sz w:val="20"/>
                <w:szCs w:val="20"/>
              </w:rPr>
            </w:pPr>
            <w:sdt>
              <w:sdtPr>
                <w:rPr>
                  <w:rFonts w:ascii="Arial" w:hAnsi="Arial" w:cs="Arial"/>
                </w:rPr>
                <w:id w:val="172633530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Disposable pad</w:t>
            </w:r>
          </w:p>
          <w:p w14:paraId="20E82BA2" w14:textId="77777777" w:rsidR="000611FC" w:rsidRPr="002F3EE6" w:rsidRDefault="00D304BF" w:rsidP="00D477D4">
            <w:pPr>
              <w:tabs>
                <w:tab w:val="left" w:pos="1147"/>
              </w:tabs>
              <w:spacing w:line="360" w:lineRule="auto"/>
              <w:rPr>
                <w:rFonts w:ascii="Arial" w:hAnsi="Arial" w:cs="Arial"/>
                <w:sz w:val="20"/>
                <w:szCs w:val="20"/>
              </w:rPr>
            </w:pPr>
            <w:sdt>
              <w:sdtPr>
                <w:rPr>
                  <w:rFonts w:ascii="Arial" w:hAnsi="Arial" w:cs="Arial"/>
                </w:rPr>
                <w:id w:val="70953281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Reusable pad</w:t>
            </w:r>
          </w:p>
          <w:p w14:paraId="05DE9762" w14:textId="77777777" w:rsidR="000611FC" w:rsidRPr="002F3EE6" w:rsidRDefault="00D304BF" w:rsidP="00D477D4">
            <w:pPr>
              <w:tabs>
                <w:tab w:val="left" w:pos="1147"/>
              </w:tabs>
              <w:spacing w:line="360" w:lineRule="auto"/>
              <w:rPr>
                <w:rFonts w:ascii="Arial" w:hAnsi="Arial" w:cs="Arial"/>
                <w:sz w:val="20"/>
                <w:szCs w:val="20"/>
              </w:rPr>
            </w:pPr>
            <w:sdt>
              <w:sdtPr>
                <w:rPr>
                  <w:rFonts w:ascii="Arial" w:hAnsi="Arial" w:cs="Arial"/>
                </w:rPr>
                <w:id w:val="28986017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Reusable cloth </w:t>
            </w:r>
          </w:p>
          <w:p w14:paraId="4762408D" w14:textId="77777777" w:rsidR="000611FC" w:rsidRPr="002F3EE6" w:rsidRDefault="00D304BF" w:rsidP="00D477D4">
            <w:pPr>
              <w:tabs>
                <w:tab w:val="left" w:pos="1147"/>
              </w:tabs>
              <w:spacing w:line="360" w:lineRule="auto"/>
              <w:rPr>
                <w:rFonts w:ascii="Arial" w:hAnsi="Arial" w:cs="Arial"/>
                <w:sz w:val="20"/>
                <w:szCs w:val="20"/>
              </w:rPr>
            </w:pPr>
            <w:sdt>
              <w:sdtPr>
                <w:rPr>
                  <w:rFonts w:ascii="Arial" w:hAnsi="Arial" w:cs="Arial"/>
                </w:rPr>
                <w:id w:val="-126091342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Tampon </w:t>
            </w:r>
          </w:p>
          <w:p w14:paraId="1F5332AC" w14:textId="77777777" w:rsidR="000611FC" w:rsidRPr="002F3EE6" w:rsidRDefault="00D304BF" w:rsidP="00D477D4">
            <w:pPr>
              <w:tabs>
                <w:tab w:val="left" w:pos="1147"/>
              </w:tabs>
              <w:spacing w:line="360" w:lineRule="auto"/>
              <w:rPr>
                <w:rFonts w:ascii="Arial" w:hAnsi="Arial" w:cs="Arial"/>
                <w:sz w:val="20"/>
                <w:szCs w:val="20"/>
              </w:rPr>
            </w:pPr>
            <w:sdt>
              <w:sdtPr>
                <w:rPr>
                  <w:rFonts w:ascii="Arial" w:hAnsi="Arial" w:cs="Arial"/>
                </w:rPr>
                <w:id w:val="105974988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Cotton</w:t>
            </w:r>
          </w:p>
          <w:p w14:paraId="55CBB4F8" w14:textId="77777777" w:rsidR="000611FC" w:rsidRPr="002F3EE6" w:rsidRDefault="00D304BF" w:rsidP="00D477D4">
            <w:pPr>
              <w:tabs>
                <w:tab w:val="left" w:pos="1147"/>
              </w:tabs>
              <w:spacing w:line="360" w:lineRule="auto"/>
              <w:rPr>
                <w:rFonts w:ascii="Arial" w:hAnsi="Arial" w:cs="Arial"/>
                <w:sz w:val="20"/>
                <w:szCs w:val="20"/>
              </w:rPr>
            </w:pPr>
            <w:sdt>
              <w:sdtPr>
                <w:rPr>
                  <w:rFonts w:ascii="Arial" w:hAnsi="Arial" w:cs="Arial"/>
                </w:rPr>
                <w:id w:val="-203448108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Menstrual cup </w:t>
            </w:r>
          </w:p>
          <w:p w14:paraId="02EA68B0" w14:textId="77777777" w:rsidR="000611FC" w:rsidRPr="002F3EE6" w:rsidRDefault="00D304BF" w:rsidP="00D477D4">
            <w:pPr>
              <w:tabs>
                <w:tab w:val="left" w:pos="1147"/>
              </w:tabs>
              <w:spacing w:line="360" w:lineRule="auto"/>
              <w:rPr>
                <w:rFonts w:ascii="Arial" w:hAnsi="Arial" w:cs="Arial"/>
                <w:sz w:val="20"/>
                <w:szCs w:val="20"/>
              </w:rPr>
            </w:pPr>
            <w:sdt>
              <w:sdtPr>
                <w:rPr>
                  <w:rFonts w:ascii="Arial" w:hAnsi="Arial" w:cs="Arial"/>
                </w:rPr>
                <w:id w:val="213574408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Layers of underwear </w:t>
            </w:r>
          </w:p>
          <w:p w14:paraId="75BECC33" w14:textId="77777777" w:rsidR="000611FC" w:rsidRPr="002F3EE6" w:rsidRDefault="00D304BF" w:rsidP="00D477D4">
            <w:pPr>
              <w:tabs>
                <w:tab w:val="left" w:pos="1147"/>
              </w:tabs>
              <w:spacing w:line="360" w:lineRule="auto"/>
              <w:ind w:left="360" w:firstLine="0"/>
              <w:rPr>
                <w:rFonts w:ascii="Arial" w:hAnsi="Arial" w:cs="Arial"/>
                <w:sz w:val="20"/>
                <w:szCs w:val="20"/>
              </w:rPr>
            </w:pPr>
            <w:sdt>
              <w:sdtPr>
                <w:rPr>
                  <w:rFonts w:ascii="Arial" w:hAnsi="Arial" w:cs="Arial"/>
                </w:rPr>
                <w:id w:val="-63109382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Nothing/bleed into clothes </w:t>
            </w:r>
          </w:p>
          <w:p w14:paraId="33ACBD70" w14:textId="77777777" w:rsidR="000611FC" w:rsidRPr="002F3EE6" w:rsidRDefault="00D304BF" w:rsidP="00D477D4">
            <w:pPr>
              <w:tabs>
                <w:tab w:val="left" w:pos="1147"/>
              </w:tabs>
              <w:spacing w:line="360" w:lineRule="auto"/>
              <w:rPr>
                <w:rFonts w:ascii="Arial" w:hAnsi="Arial" w:cs="Arial"/>
                <w:sz w:val="20"/>
                <w:szCs w:val="20"/>
              </w:rPr>
            </w:pPr>
            <w:sdt>
              <w:sdtPr>
                <w:rPr>
                  <w:rFonts w:ascii="Arial" w:hAnsi="Arial" w:cs="Arial"/>
                </w:rPr>
                <w:id w:val="5690744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Other</w:t>
            </w:r>
          </w:p>
          <w:p w14:paraId="04EC344D" w14:textId="77777777" w:rsidR="000611FC" w:rsidRPr="002F3EE6" w:rsidRDefault="00D304BF" w:rsidP="00D477D4">
            <w:pPr>
              <w:tabs>
                <w:tab w:val="left" w:pos="1147"/>
              </w:tabs>
              <w:spacing w:line="360" w:lineRule="auto"/>
              <w:ind w:left="360" w:firstLine="0"/>
              <w:rPr>
                <w:rFonts w:ascii="Arial" w:hAnsi="Arial" w:cs="Arial"/>
                <w:sz w:val="20"/>
                <w:szCs w:val="20"/>
              </w:rPr>
            </w:pPr>
            <w:sdt>
              <w:sdtPr>
                <w:rPr>
                  <w:rFonts w:ascii="Arial" w:hAnsi="Arial" w:cs="Arial"/>
                </w:rPr>
                <w:id w:val="187673040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Was not needed at the time</w:t>
            </w:r>
          </w:p>
        </w:tc>
        <w:tc>
          <w:tcPr>
            <w:tcW w:w="2835" w:type="dxa"/>
            <w:shd w:val="clear" w:color="auto" w:fill="DAEEF3" w:themeFill="accent5" w:themeFillTint="33"/>
          </w:tcPr>
          <w:p w14:paraId="749F33CE" w14:textId="77777777" w:rsidR="000611FC" w:rsidRPr="002F3EE6" w:rsidRDefault="000611FC" w:rsidP="00D477D4">
            <w:pPr>
              <w:spacing w:line="360" w:lineRule="auto"/>
              <w:ind w:firstLine="0"/>
              <w:rPr>
                <w:rFonts w:ascii="Arial" w:hAnsi="Arial" w:cs="Arial"/>
                <w:sz w:val="18"/>
                <w:szCs w:val="18"/>
              </w:rPr>
            </w:pPr>
            <w:r w:rsidRPr="002F3EE6">
              <w:rPr>
                <w:rFonts w:ascii="Arial" w:hAnsi="Arial" w:cs="Arial"/>
                <w:sz w:val="18"/>
                <w:szCs w:val="18"/>
              </w:rPr>
              <w:t xml:space="preserve">Question to be added if you want to learn what women’s habits are in terms of menstrual hygiene, and to adapt distributions if necessary. Alternate question to F3. </w:t>
            </w:r>
          </w:p>
          <w:p w14:paraId="1A934AC4" w14:textId="77777777" w:rsidR="000611FC" w:rsidRPr="002F3EE6" w:rsidRDefault="000611FC" w:rsidP="00D477D4">
            <w:pPr>
              <w:spacing w:line="360" w:lineRule="auto"/>
              <w:rPr>
                <w:rFonts w:ascii="Arial" w:hAnsi="Arial" w:cs="Arial"/>
                <w:sz w:val="18"/>
                <w:szCs w:val="18"/>
              </w:rPr>
            </w:pPr>
          </w:p>
          <w:p w14:paraId="1FA80E75" w14:textId="77777777" w:rsidR="000611FC" w:rsidRPr="002F3EE6" w:rsidRDefault="000611FC" w:rsidP="00D477D4">
            <w:pPr>
              <w:spacing w:line="360" w:lineRule="auto"/>
              <w:rPr>
                <w:rFonts w:ascii="Arial" w:hAnsi="Arial" w:cs="Arial"/>
                <w:sz w:val="18"/>
                <w:szCs w:val="18"/>
              </w:rPr>
            </w:pPr>
          </w:p>
          <w:p w14:paraId="0D3F5C66" w14:textId="77777777" w:rsidR="000611FC" w:rsidRPr="002F3EE6" w:rsidRDefault="000611FC" w:rsidP="00D477D4">
            <w:pPr>
              <w:spacing w:line="360" w:lineRule="auto"/>
              <w:rPr>
                <w:rFonts w:ascii="Arial" w:hAnsi="Arial" w:cs="Arial"/>
                <w:sz w:val="18"/>
                <w:szCs w:val="18"/>
              </w:rPr>
            </w:pPr>
          </w:p>
        </w:tc>
      </w:tr>
    </w:tbl>
    <w:p w14:paraId="6D92B8BF" w14:textId="77777777" w:rsidR="000611FC" w:rsidRPr="002F3EE6" w:rsidRDefault="000611FC" w:rsidP="00D477D4">
      <w:pPr>
        <w:spacing w:line="360" w:lineRule="auto"/>
        <w:rPr>
          <w:rFonts w:ascii="Arial" w:hAnsi="Arial" w:cs="Arial"/>
        </w:rPr>
      </w:pPr>
    </w:p>
    <w:p w14:paraId="30C679B0" w14:textId="77777777" w:rsidR="000611FC" w:rsidRPr="002F3EE6" w:rsidRDefault="000611FC" w:rsidP="00D477D4">
      <w:pPr>
        <w:spacing w:line="360" w:lineRule="auto"/>
        <w:rPr>
          <w:rFonts w:ascii="Arial" w:hAnsi="Arial" w:cs="Arial"/>
        </w:rPr>
      </w:pPr>
    </w:p>
    <w:p w14:paraId="493729FB" w14:textId="77777777" w:rsidR="000611FC" w:rsidRPr="002F3EE6" w:rsidRDefault="000611FC" w:rsidP="00D477D4">
      <w:pPr>
        <w:spacing w:line="360" w:lineRule="auto"/>
        <w:ind w:firstLine="720"/>
        <w:rPr>
          <w:rFonts w:ascii="Arial" w:hAnsi="Arial" w:cs="Arial"/>
          <w:b/>
          <w:color w:val="17365D" w:themeColor="text2" w:themeShade="BF"/>
          <w:sz w:val="24"/>
          <w:szCs w:val="24"/>
          <w:u w:val="thick"/>
        </w:rPr>
      </w:pPr>
      <w:r w:rsidRPr="002F3EE6">
        <w:rPr>
          <w:rFonts w:ascii="Arial" w:hAnsi="Arial" w:cs="Arial"/>
          <w:b/>
          <w:color w:val="17365D" w:themeColor="text2" w:themeShade="BF"/>
          <w:sz w:val="24"/>
          <w:szCs w:val="24"/>
          <w:u w:val="thick"/>
        </w:rPr>
        <w:lastRenderedPageBreak/>
        <w:t>G - Messaging</w:t>
      </w:r>
    </w:p>
    <w:p w14:paraId="6452623D" w14:textId="77777777" w:rsidR="000611FC" w:rsidRPr="002F3EE6" w:rsidRDefault="000611FC" w:rsidP="00D477D4">
      <w:pPr>
        <w:spacing w:line="360" w:lineRule="auto"/>
        <w:rPr>
          <w:rFonts w:ascii="Arial" w:hAnsi="Arial" w:cs="Arial"/>
        </w:rPr>
      </w:pPr>
    </w:p>
    <w:tbl>
      <w:tblPr>
        <w:tblStyle w:val="TableGrid"/>
        <w:tblW w:w="0" w:type="auto"/>
        <w:tblInd w:w="-567" w:type="dxa"/>
        <w:tblLook w:val="04A0" w:firstRow="1" w:lastRow="0" w:firstColumn="1" w:lastColumn="0" w:noHBand="0" w:noVBand="1"/>
      </w:tblPr>
      <w:tblGrid>
        <w:gridCol w:w="6629"/>
        <w:gridCol w:w="2835"/>
      </w:tblGrid>
      <w:tr w:rsidR="000611FC" w:rsidRPr="002F3EE6" w14:paraId="565DB88C" w14:textId="77777777" w:rsidTr="00DD6EE3">
        <w:tc>
          <w:tcPr>
            <w:tcW w:w="6629" w:type="dxa"/>
            <w:shd w:val="clear" w:color="auto" w:fill="E5DFEC" w:themeFill="accent4" w:themeFillTint="33"/>
          </w:tcPr>
          <w:p w14:paraId="478FB91E"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E5DFEC" w:themeFill="accent4" w:themeFillTint="33"/>
          </w:tcPr>
          <w:p w14:paraId="6FBD9082" w14:textId="77777777" w:rsidR="000611FC" w:rsidRPr="002F3EE6" w:rsidRDefault="000611FC" w:rsidP="00D477D4">
            <w:pPr>
              <w:spacing w:line="360" w:lineRule="auto"/>
              <w:ind w:firstLine="0"/>
              <w:rPr>
                <w:rFonts w:ascii="Arial" w:hAnsi="Arial" w:cs="Arial"/>
                <w:b/>
                <w:sz w:val="18"/>
                <w:szCs w:val="20"/>
              </w:rPr>
            </w:pPr>
            <w:r w:rsidRPr="002F3EE6">
              <w:rPr>
                <w:rFonts w:ascii="Arial" w:hAnsi="Arial" w:cs="Arial"/>
                <w:b/>
                <w:sz w:val="20"/>
                <w:szCs w:val="20"/>
              </w:rPr>
              <w:t>Comments</w:t>
            </w:r>
          </w:p>
        </w:tc>
      </w:tr>
      <w:tr w:rsidR="000611FC" w:rsidRPr="002F3EE6" w14:paraId="24ED9762" w14:textId="77777777" w:rsidTr="00DD6EE3">
        <w:tc>
          <w:tcPr>
            <w:tcW w:w="6629" w:type="dxa"/>
            <w:shd w:val="clear" w:color="auto" w:fill="DAEEF3" w:themeFill="accent5" w:themeFillTint="33"/>
          </w:tcPr>
          <w:p w14:paraId="647DAD4C" w14:textId="77777777" w:rsidR="000611FC" w:rsidRPr="002F3EE6" w:rsidRDefault="000611FC" w:rsidP="00D477D4">
            <w:pPr>
              <w:spacing w:line="360" w:lineRule="auto"/>
              <w:ind w:right="522" w:firstLine="0"/>
              <w:rPr>
                <w:rFonts w:ascii="Arial" w:hAnsi="Arial" w:cs="Arial"/>
                <w:b/>
                <w:i/>
                <w:noProof/>
                <w:sz w:val="20"/>
                <w:szCs w:val="20"/>
              </w:rPr>
            </w:pPr>
            <w:r w:rsidRPr="002F3EE6">
              <w:rPr>
                <w:rFonts w:ascii="Arial" w:hAnsi="Arial" w:cs="Arial"/>
                <w:b/>
                <w:noProof/>
                <w:sz w:val="20"/>
                <w:szCs w:val="20"/>
              </w:rPr>
              <w:t>G1</w:t>
            </w:r>
            <w:r w:rsidRPr="002F3EE6">
              <w:rPr>
                <w:rFonts w:ascii="Arial" w:eastAsia="Times New Roman" w:hAnsi="Arial" w:cs="Arial"/>
                <w:b/>
                <w:sz w:val="18"/>
                <w:szCs w:val="20"/>
              </w:rPr>
              <w:t xml:space="preserve"> (Op)</w:t>
            </w:r>
            <w:r w:rsidRPr="002F3EE6">
              <w:rPr>
                <w:rFonts w:ascii="Arial" w:hAnsi="Arial" w:cs="Arial"/>
                <w:b/>
                <w:noProof/>
                <w:sz w:val="20"/>
                <w:szCs w:val="20"/>
              </w:rPr>
              <w:t xml:space="preserve">/ Out of all the ways to receive health and hygiene messages, What’s the best way for your household members to receive health and hygiene messages ? </w:t>
            </w:r>
            <w:r w:rsidRPr="002F3EE6">
              <w:rPr>
                <w:rFonts w:ascii="Arial" w:hAnsi="Arial" w:cs="Arial"/>
                <w:i/>
                <w:noProof/>
                <w:sz w:val="20"/>
                <w:szCs w:val="20"/>
              </w:rPr>
              <w:t xml:space="preserve">(Read the list; check only </w:t>
            </w:r>
            <w:r w:rsidRPr="002F3EE6">
              <w:rPr>
                <w:rFonts w:ascii="Arial" w:hAnsi="Arial" w:cs="Arial"/>
                <w:i/>
                <w:noProof/>
                <w:sz w:val="20"/>
                <w:szCs w:val="20"/>
                <w:u w:val="single"/>
              </w:rPr>
              <w:t>one</w:t>
            </w:r>
            <w:r w:rsidRPr="002F3EE6">
              <w:rPr>
                <w:rFonts w:ascii="Arial" w:hAnsi="Arial" w:cs="Arial"/>
                <w:i/>
                <w:noProof/>
                <w:sz w:val="20"/>
                <w:szCs w:val="20"/>
              </w:rPr>
              <w:t xml:space="preserve"> response.)</w:t>
            </w:r>
            <w:r w:rsidRPr="002F3EE6">
              <w:rPr>
                <w:rFonts w:ascii="Arial" w:hAnsi="Arial" w:cs="Arial"/>
                <w:b/>
                <w:i/>
                <w:noProof/>
                <w:sz w:val="20"/>
                <w:szCs w:val="20"/>
              </w:rPr>
              <w:t xml:space="preserve"> </w:t>
            </w:r>
          </w:p>
          <w:p w14:paraId="446E1FAA" w14:textId="77777777" w:rsidR="000611FC" w:rsidRPr="002F3EE6" w:rsidRDefault="00D304BF" w:rsidP="00D477D4">
            <w:pPr>
              <w:spacing w:line="360" w:lineRule="auto"/>
              <w:rPr>
                <w:rFonts w:ascii="Arial" w:hAnsi="Arial" w:cs="Arial"/>
                <w:sz w:val="20"/>
                <w:szCs w:val="20"/>
              </w:rPr>
            </w:pPr>
            <w:sdt>
              <w:sdtPr>
                <w:rPr>
                  <w:rFonts w:ascii="Arial" w:hAnsi="Arial" w:cs="Arial"/>
                </w:rPr>
                <w:id w:val="-67234056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hAnsi="Arial" w:cs="Arial"/>
                <w:noProof/>
                <w:sz w:val="20"/>
                <w:szCs w:val="20"/>
              </w:rPr>
              <w:t>Radio</w:t>
            </w:r>
          </w:p>
          <w:p w14:paraId="4FC19B8B" w14:textId="77777777" w:rsidR="000611FC" w:rsidRPr="002F3EE6" w:rsidRDefault="00D304BF" w:rsidP="00D477D4">
            <w:pPr>
              <w:pStyle w:val="CommentText"/>
              <w:spacing w:line="360" w:lineRule="auto"/>
              <w:rPr>
                <w:noProof/>
              </w:rPr>
            </w:pPr>
            <w:sdt>
              <w:sdtPr>
                <w:id w:val="-1712569040"/>
              </w:sdtPr>
              <w:sdtEndPr/>
              <w:sdtContent>
                <w:r w:rsidR="000611FC" w:rsidRPr="002F3EE6">
                  <w:rPr>
                    <w:rFonts w:ascii="Segoe UI Symbol" w:eastAsia="MS Gothic" w:hAnsi="Segoe UI Symbol" w:cs="Segoe UI Symbol"/>
                  </w:rPr>
                  <w:t>☐</w:t>
                </w:r>
              </w:sdtContent>
            </w:sdt>
            <w:r w:rsidR="000611FC" w:rsidRPr="002F3EE6">
              <w:rPr>
                <w:noProof/>
              </w:rPr>
              <w:t xml:space="preserve"> SMS</w:t>
            </w:r>
          </w:p>
          <w:p w14:paraId="5178F4B8" w14:textId="77777777" w:rsidR="000611FC" w:rsidRPr="002F3EE6" w:rsidRDefault="00D304BF" w:rsidP="00D477D4">
            <w:pPr>
              <w:pStyle w:val="CommentText"/>
              <w:spacing w:line="360" w:lineRule="auto"/>
              <w:rPr>
                <w:noProof/>
              </w:rPr>
            </w:pPr>
            <w:sdt>
              <w:sdtPr>
                <w:id w:val="1981648227"/>
              </w:sdtPr>
              <w:sdtEndPr/>
              <w:sdtContent>
                <w:r w:rsidR="000611FC" w:rsidRPr="002F3EE6">
                  <w:rPr>
                    <w:rFonts w:ascii="Segoe UI Symbol" w:eastAsia="MS Gothic" w:hAnsi="Segoe UI Symbol" w:cs="Segoe UI Symbol"/>
                  </w:rPr>
                  <w:t>☐</w:t>
                </w:r>
              </w:sdtContent>
            </w:sdt>
            <w:r w:rsidR="000611FC" w:rsidRPr="002F3EE6">
              <w:rPr>
                <w:noProof/>
              </w:rPr>
              <w:t xml:space="preserve"> Printed flyers</w:t>
            </w:r>
          </w:p>
          <w:p w14:paraId="28510CCA" w14:textId="77777777" w:rsidR="000611FC" w:rsidRPr="002F3EE6" w:rsidRDefault="00D304BF" w:rsidP="00D477D4">
            <w:pPr>
              <w:pStyle w:val="CommentText"/>
              <w:spacing w:line="360" w:lineRule="auto"/>
              <w:rPr>
                <w:noProof/>
              </w:rPr>
            </w:pPr>
            <w:sdt>
              <w:sdtPr>
                <w:id w:val="320017348"/>
              </w:sdtPr>
              <w:sdtEndPr/>
              <w:sdtContent>
                <w:r w:rsidR="000611FC" w:rsidRPr="002F3EE6">
                  <w:rPr>
                    <w:rFonts w:ascii="Segoe UI Symbol" w:eastAsia="MS Gothic" w:hAnsi="Segoe UI Symbol" w:cs="Segoe UI Symbol"/>
                  </w:rPr>
                  <w:t>☐</w:t>
                </w:r>
              </w:sdtContent>
            </w:sdt>
            <w:r w:rsidR="000611FC" w:rsidRPr="002F3EE6">
              <w:rPr>
                <w:noProof/>
              </w:rPr>
              <w:t xml:space="preserve"> Home visits from CHWs</w:t>
            </w:r>
          </w:p>
          <w:p w14:paraId="486461F9" w14:textId="77777777" w:rsidR="000611FC" w:rsidRPr="002F3EE6" w:rsidRDefault="00D304BF" w:rsidP="00D477D4">
            <w:pPr>
              <w:pStyle w:val="CommentText"/>
              <w:spacing w:line="360" w:lineRule="auto"/>
              <w:rPr>
                <w:noProof/>
              </w:rPr>
            </w:pPr>
            <w:sdt>
              <w:sdtPr>
                <w:id w:val="830803313"/>
              </w:sdtPr>
              <w:sdtEndPr/>
              <w:sdtContent>
                <w:r w:rsidR="000611FC" w:rsidRPr="002F3EE6">
                  <w:rPr>
                    <w:rFonts w:ascii="Segoe UI Symbol" w:eastAsia="MS Gothic" w:hAnsi="Segoe UI Symbol" w:cs="Segoe UI Symbol"/>
                  </w:rPr>
                  <w:t>☐</w:t>
                </w:r>
              </w:sdtContent>
            </w:sdt>
            <w:r w:rsidR="000611FC" w:rsidRPr="002F3EE6">
              <w:rPr>
                <w:noProof/>
              </w:rPr>
              <w:t xml:space="preserve"> Community meetings</w:t>
            </w:r>
          </w:p>
          <w:p w14:paraId="4E0F56F6" w14:textId="77777777" w:rsidR="000611FC" w:rsidRPr="002F3EE6" w:rsidRDefault="00D304BF" w:rsidP="00D477D4">
            <w:pPr>
              <w:pStyle w:val="CommentText"/>
              <w:spacing w:line="360" w:lineRule="auto"/>
              <w:rPr>
                <w:noProof/>
              </w:rPr>
            </w:pPr>
            <w:sdt>
              <w:sdtPr>
                <w:id w:val="2014263139"/>
              </w:sdtPr>
              <w:sdtEndPr/>
              <w:sdtContent>
                <w:r w:rsidR="000611FC" w:rsidRPr="002F3EE6">
                  <w:rPr>
                    <w:rFonts w:ascii="Segoe UI Symbol" w:eastAsia="MS Gothic" w:hAnsi="Segoe UI Symbol" w:cs="Segoe UI Symbol"/>
                  </w:rPr>
                  <w:t>☐</w:t>
                </w:r>
              </w:sdtContent>
            </w:sdt>
            <w:r w:rsidR="000611FC" w:rsidRPr="002F3EE6">
              <w:rPr>
                <w:noProof/>
              </w:rPr>
              <w:t xml:space="preserve"> Other</w:t>
            </w:r>
          </w:p>
        </w:tc>
        <w:tc>
          <w:tcPr>
            <w:tcW w:w="2835" w:type="dxa"/>
            <w:shd w:val="clear" w:color="auto" w:fill="DAEEF3" w:themeFill="accent5" w:themeFillTint="33"/>
          </w:tcPr>
          <w:p w14:paraId="3D87FC7A" w14:textId="77777777" w:rsidR="000611FC" w:rsidRPr="002F3EE6" w:rsidRDefault="000611FC" w:rsidP="00D477D4">
            <w:pPr>
              <w:spacing w:line="360" w:lineRule="auto"/>
              <w:ind w:firstLine="0"/>
              <w:rPr>
                <w:rFonts w:ascii="Arial" w:hAnsi="Arial" w:cs="Arial"/>
                <w:sz w:val="18"/>
                <w:szCs w:val="18"/>
              </w:rPr>
            </w:pPr>
            <w:r w:rsidRPr="002F3EE6">
              <w:rPr>
                <w:rFonts w:ascii="Arial" w:hAnsi="Arial" w:cs="Arial"/>
                <w:sz w:val="18"/>
                <w:szCs w:val="18"/>
              </w:rPr>
              <w:t xml:space="preserve">Question to be added if you want to adapt your hygiene promotion activities in the most effective way possible. </w:t>
            </w:r>
          </w:p>
        </w:tc>
      </w:tr>
      <w:tr w:rsidR="000611FC" w:rsidRPr="002F3EE6" w14:paraId="476801AB" w14:textId="77777777" w:rsidTr="00DD6EE3">
        <w:tc>
          <w:tcPr>
            <w:tcW w:w="6629" w:type="dxa"/>
            <w:shd w:val="clear" w:color="auto" w:fill="DAEEF3" w:themeFill="accent5" w:themeFillTint="33"/>
          </w:tcPr>
          <w:p w14:paraId="49D553E2" w14:textId="77777777" w:rsidR="000611FC" w:rsidRPr="002F3EE6" w:rsidRDefault="000611FC" w:rsidP="00D477D4">
            <w:pPr>
              <w:spacing w:line="360" w:lineRule="auto"/>
              <w:ind w:firstLine="0"/>
              <w:rPr>
                <w:rFonts w:ascii="Arial" w:hAnsi="Arial" w:cs="Arial"/>
                <w:sz w:val="20"/>
                <w:szCs w:val="20"/>
              </w:rPr>
            </w:pPr>
            <w:r w:rsidRPr="002F3EE6">
              <w:rPr>
                <w:rFonts w:ascii="Arial" w:eastAsia="Times New Roman" w:hAnsi="Arial" w:cs="Arial"/>
                <w:b/>
                <w:color w:val="000000"/>
                <w:sz w:val="20"/>
                <w:szCs w:val="20"/>
              </w:rPr>
              <w:t>G2</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In the last month did your household receive a visit from a community health worker to discuss any health or hygiene messages </w:t>
            </w:r>
            <w:r w:rsidRPr="002F3EE6">
              <w:rPr>
                <w:rFonts w:ascii="Arial" w:eastAsia="Times New Roman" w:hAnsi="Arial" w:cs="Arial"/>
                <w:i/>
                <w:color w:val="000000"/>
                <w:sz w:val="20"/>
                <w:szCs w:val="20"/>
              </w:rPr>
              <w:t>(Check one)</w:t>
            </w:r>
          </w:p>
          <w:p w14:paraId="17FFD14E" w14:textId="77777777" w:rsidR="000611FC" w:rsidRPr="002F3EE6" w:rsidRDefault="00D304BF" w:rsidP="00D477D4">
            <w:pPr>
              <w:spacing w:line="360" w:lineRule="auto"/>
              <w:rPr>
                <w:rFonts w:ascii="Arial" w:hAnsi="Arial" w:cs="Arial"/>
                <w:sz w:val="20"/>
                <w:szCs w:val="20"/>
              </w:rPr>
            </w:pPr>
            <w:sdt>
              <w:sdtPr>
                <w:rPr>
                  <w:rFonts w:ascii="Arial" w:hAnsi="Arial" w:cs="Arial"/>
                </w:rPr>
                <w:id w:val="-105099526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4C0D6CC2"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209785044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r w:rsidR="000611FC" w:rsidRPr="002F3EE6">
              <w:rPr>
                <w:rFonts w:ascii="Arial" w:hAnsi="Arial" w:cs="Arial"/>
                <w:noProof/>
                <w:sz w:val="20"/>
                <w:szCs w:val="20"/>
              </w:rPr>
              <w:t xml:space="preserve"> </w:t>
            </w:r>
          </w:p>
          <w:p w14:paraId="3A123CFF" w14:textId="77777777" w:rsidR="000611FC" w:rsidRPr="002F3EE6" w:rsidRDefault="00D304BF" w:rsidP="00D477D4">
            <w:pPr>
              <w:spacing w:line="360" w:lineRule="auto"/>
              <w:rPr>
                <w:rFonts w:ascii="Arial" w:hAnsi="Arial" w:cs="Arial"/>
                <w:sz w:val="20"/>
                <w:szCs w:val="20"/>
              </w:rPr>
            </w:pPr>
            <w:sdt>
              <w:sdtPr>
                <w:rPr>
                  <w:rFonts w:ascii="Arial" w:hAnsi="Arial" w:cs="Arial"/>
                </w:rPr>
                <w:id w:val="45013946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Don’t know/don’t remember</w:t>
            </w:r>
          </w:p>
        </w:tc>
        <w:tc>
          <w:tcPr>
            <w:tcW w:w="2835" w:type="dxa"/>
            <w:shd w:val="clear" w:color="auto" w:fill="DAEEF3" w:themeFill="accent5" w:themeFillTint="33"/>
          </w:tcPr>
          <w:p w14:paraId="68BAD967" w14:textId="77777777" w:rsidR="000611FC" w:rsidRPr="002F3EE6" w:rsidRDefault="000611FC" w:rsidP="00D477D4">
            <w:pPr>
              <w:spacing w:line="360" w:lineRule="auto"/>
              <w:ind w:firstLine="0"/>
              <w:rPr>
                <w:rFonts w:ascii="Arial" w:eastAsia="Times New Roman" w:hAnsi="Arial" w:cs="Arial"/>
                <w:sz w:val="18"/>
                <w:szCs w:val="20"/>
              </w:rPr>
            </w:pPr>
            <w:r w:rsidRPr="002F3EE6">
              <w:rPr>
                <w:rFonts w:ascii="Arial" w:eastAsia="Times New Roman" w:hAnsi="Arial" w:cs="Arial"/>
                <w:sz w:val="18"/>
                <w:szCs w:val="20"/>
              </w:rPr>
              <w:t xml:space="preserve">Question to be added if you want to check the effectiveness of hygiene promotion door-to-door campaigns. </w:t>
            </w:r>
          </w:p>
          <w:p w14:paraId="63332B4B" w14:textId="77777777" w:rsidR="000611FC" w:rsidRPr="002F3EE6" w:rsidRDefault="000611FC" w:rsidP="00D477D4">
            <w:pPr>
              <w:spacing w:line="360" w:lineRule="auto"/>
              <w:ind w:firstLine="0"/>
              <w:rPr>
                <w:rFonts w:ascii="Arial" w:eastAsia="Times New Roman" w:hAnsi="Arial" w:cs="Arial"/>
                <w:sz w:val="18"/>
                <w:szCs w:val="20"/>
              </w:rPr>
            </w:pPr>
          </w:p>
          <w:p w14:paraId="3D10C525" w14:textId="77777777" w:rsidR="000611FC" w:rsidRPr="002F3EE6" w:rsidRDefault="000611FC" w:rsidP="00D477D4">
            <w:pPr>
              <w:spacing w:line="360" w:lineRule="auto"/>
              <w:ind w:firstLine="0"/>
              <w:rPr>
                <w:rFonts w:ascii="Arial" w:hAnsi="Arial" w:cs="Arial"/>
                <w:sz w:val="18"/>
                <w:szCs w:val="20"/>
              </w:rPr>
            </w:pPr>
            <w:r w:rsidRPr="002F3EE6">
              <w:rPr>
                <w:rFonts w:ascii="Arial" w:eastAsia="Times New Roman" w:hAnsi="Arial" w:cs="Arial"/>
                <w:sz w:val="18"/>
                <w:szCs w:val="20"/>
              </w:rPr>
              <w:t>Insert appropriate name of CHW to reflect program.</w:t>
            </w:r>
          </w:p>
        </w:tc>
      </w:tr>
      <w:tr w:rsidR="000611FC" w:rsidRPr="002F3EE6" w14:paraId="081AFCF6" w14:textId="77777777" w:rsidTr="00DD6EE3">
        <w:tc>
          <w:tcPr>
            <w:tcW w:w="6629" w:type="dxa"/>
            <w:shd w:val="clear" w:color="auto" w:fill="DAEEF3" w:themeFill="accent5" w:themeFillTint="33"/>
          </w:tcPr>
          <w:p w14:paraId="7C14E62B" w14:textId="77777777" w:rsidR="000611FC" w:rsidRPr="002F3EE6" w:rsidRDefault="000611FC" w:rsidP="00D477D4">
            <w:pPr>
              <w:spacing w:line="360" w:lineRule="auto"/>
              <w:ind w:firstLine="0"/>
              <w:rPr>
                <w:rFonts w:ascii="Arial" w:hAnsi="Arial" w:cs="Arial"/>
                <w:sz w:val="20"/>
                <w:szCs w:val="20"/>
              </w:rPr>
            </w:pPr>
            <w:r w:rsidRPr="002F3EE6">
              <w:rPr>
                <w:rFonts w:ascii="Arial" w:hAnsi="Arial" w:cs="Arial"/>
                <w:b/>
                <w:sz w:val="20"/>
                <w:szCs w:val="20"/>
              </w:rPr>
              <w:t>G3</w:t>
            </w:r>
            <w:r w:rsidRPr="002F3EE6">
              <w:rPr>
                <w:rFonts w:ascii="Arial" w:eastAsia="Times New Roman" w:hAnsi="Arial" w:cs="Arial"/>
                <w:b/>
                <w:sz w:val="18"/>
                <w:szCs w:val="20"/>
              </w:rPr>
              <w:t xml:space="preserve"> (Op)</w:t>
            </w:r>
            <w:r w:rsidRPr="002F3EE6">
              <w:rPr>
                <w:rFonts w:ascii="Arial" w:hAnsi="Arial" w:cs="Arial"/>
                <w:b/>
                <w:sz w:val="20"/>
                <w:szCs w:val="20"/>
              </w:rPr>
              <w:t xml:space="preserve">/ In the last month, have you or anyone in your household attended a health or hygiene community meeting? </w:t>
            </w:r>
            <w:r w:rsidRPr="002F3EE6">
              <w:rPr>
                <w:rFonts w:ascii="Arial" w:eastAsia="Times New Roman" w:hAnsi="Arial" w:cs="Arial"/>
                <w:i/>
                <w:color w:val="000000"/>
                <w:sz w:val="20"/>
                <w:szCs w:val="20"/>
              </w:rPr>
              <w:t>(Check one)</w:t>
            </w:r>
          </w:p>
          <w:p w14:paraId="48CEF2C9" w14:textId="77777777" w:rsidR="000611FC" w:rsidRPr="002F3EE6" w:rsidRDefault="00D304BF" w:rsidP="00D477D4">
            <w:pPr>
              <w:spacing w:line="360" w:lineRule="auto"/>
              <w:rPr>
                <w:rFonts w:ascii="Arial" w:hAnsi="Arial" w:cs="Arial"/>
                <w:sz w:val="20"/>
                <w:szCs w:val="20"/>
              </w:rPr>
            </w:pPr>
            <w:sdt>
              <w:sdtPr>
                <w:rPr>
                  <w:rFonts w:ascii="Arial" w:hAnsi="Arial" w:cs="Arial"/>
                </w:rPr>
                <w:id w:val="-80061023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4644E9E7"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81826675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r w:rsidR="000611FC" w:rsidRPr="002F3EE6">
              <w:rPr>
                <w:rFonts w:ascii="Arial" w:hAnsi="Arial" w:cs="Arial"/>
                <w:noProof/>
                <w:sz w:val="20"/>
                <w:szCs w:val="20"/>
              </w:rPr>
              <w:t xml:space="preserve"> </w:t>
            </w:r>
          </w:p>
          <w:p w14:paraId="5CCE1770"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121650268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Don’t know</w:t>
            </w:r>
          </w:p>
        </w:tc>
        <w:tc>
          <w:tcPr>
            <w:tcW w:w="2835" w:type="dxa"/>
            <w:shd w:val="clear" w:color="auto" w:fill="DAEEF3" w:themeFill="accent5" w:themeFillTint="33"/>
          </w:tcPr>
          <w:p w14:paraId="6965F954"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want to find out whether hygiene community meetings attract a large population or not (check effectiveness). </w:t>
            </w:r>
          </w:p>
        </w:tc>
      </w:tr>
      <w:tr w:rsidR="000611FC" w:rsidRPr="002F3EE6" w14:paraId="6DB5D9A5" w14:textId="77777777" w:rsidTr="00DD6EE3">
        <w:tc>
          <w:tcPr>
            <w:tcW w:w="6629" w:type="dxa"/>
            <w:shd w:val="clear" w:color="auto" w:fill="DAEEF3" w:themeFill="accent5" w:themeFillTint="33"/>
          </w:tcPr>
          <w:p w14:paraId="0E671CFF" w14:textId="77777777" w:rsidR="000611FC" w:rsidRPr="002F3EE6" w:rsidRDefault="000611FC" w:rsidP="00D477D4">
            <w:pPr>
              <w:spacing w:line="360" w:lineRule="auto"/>
              <w:ind w:firstLine="0"/>
              <w:rPr>
                <w:rFonts w:ascii="Arial" w:eastAsia="Times New Roman" w:hAnsi="Arial" w:cs="Arial"/>
                <w:i/>
                <w:color w:val="000000"/>
                <w:sz w:val="20"/>
                <w:szCs w:val="20"/>
              </w:rPr>
            </w:pPr>
            <w:r w:rsidRPr="002F3EE6">
              <w:rPr>
                <w:rFonts w:ascii="Arial" w:hAnsi="Arial" w:cs="Arial"/>
                <w:b/>
                <w:sz w:val="20"/>
                <w:szCs w:val="20"/>
              </w:rPr>
              <w:t>G4</w:t>
            </w:r>
            <w:r w:rsidRPr="002F3EE6">
              <w:rPr>
                <w:rFonts w:ascii="Arial" w:eastAsia="Times New Roman" w:hAnsi="Arial" w:cs="Arial"/>
                <w:b/>
                <w:sz w:val="18"/>
                <w:szCs w:val="20"/>
              </w:rPr>
              <w:t xml:space="preserve"> (Op)</w:t>
            </w:r>
            <w:r w:rsidRPr="002F3EE6">
              <w:rPr>
                <w:rFonts w:ascii="Arial" w:hAnsi="Arial" w:cs="Arial"/>
                <w:b/>
                <w:sz w:val="20"/>
                <w:szCs w:val="20"/>
              </w:rPr>
              <w:t xml:space="preserve">/ Are you able to read? </w:t>
            </w:r>
            <w:r w:rsidRPr="002F3EE6">
              <w:rPr>
                <w:rFonts w:ascii="Arial" w:eastAsia="Times New Roman" w:hAnsi="Arial" w:cs="Arial"/>
                <w:i/>
                <w:color w:val="000000"/>
                <w:sz w:val="20"/>
                <w:szCs w:val="20"/>
              </w:rPr>
              <w:t>(Check one)</w:t>
            </w:r>
          </w:p>
          <w:p w14:paraId="24D01BE2" w14:textId="77777777" w:rsidR="000611FC" w:rsidRPr="002F3EE6" w:rsidRDefault="00D304BF" w:rsidP="00D477D4">
            <w:pPr>
              <w:spacing w:line="360" w:lineRule="auto"/>
              <w:rPr>
                <w:rFonts w:ascii="Arial" w:hAnsi="Arial" w:cs="Arial"/>
                <w:sz w:val="20"/>
                <w:szCs w:val="20"/>
              </w:rPr>
            </w:pPr>
            <w:sdt>
              <w:sdtPr>
                <w:rPr>
                  <w:rFonts w:ascii="Arial" w:hAnsi="Arial" w:cs="Arial"/>
                </w:rPr>
                <w:id w:val="213459865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 easily</w:t>
            </w:r>
          </w:p>
          <w:p w14:paraId="5ECA7E3F" w14:textId="77777777" w:rsidR="000611FC" w:rsidRPr="002F3EE6" w:rsidRDefault="00D304BF" w:rsidP="00D477D4">
            <w:pPr>
              <w:spacing w:line="360" w:lineRule="auto"/>
              <w:rPr>
                <w:rFonts w:ascii="Arial" w:hAnsi="Arial" w:cs="Arial"/>
                <w:sz w:val="20"/>
                <w:szCs w:val="20"/>
              </w:rPr>
            </w:pPr>
            <w:sdt>
              <w:sdtPr>
                <w:rPr>
                  <w:rFonts w:ascii="Arial" w:hAnsi="Arial" w:cs="Arial"/>
                </w:rPr>
                <w:id w:val="-95879883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 but with difficulty</w:t>
            </w:r>
          </w:p>
          <w:p w14:paraId="195A2C3A" w14:textId="77777777" w:rsidR="000611FC" w:rsidRPr="002F3EE6" w:rsidRDefault="00D304BF" w:rsidP="00D477D4">
            <w:pPr>
              <w:spacing w:line="360" w:lineRule="auto"/>
              <w:rPr>
                <w:rFonts w:ascii="Arial" w:hAnsi="Arial" w:cs="Arial"/>
                <w:sz w:val="20"/>
                <w:szCs w:val="20"/>
              </w:rPr>
            </w:pPr>
            <w:sdt>
              <w:sdtPr>
                <w:rPr>
                  <w:rFonts w:ascii="Arial" w:hAnsi="Arial" w:cs="Arial"/>
                </w:rPr>
                <w:id w:val="-67294998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 cannot read</w:t>
            </w:r>
          </w:p>
          <w:p w14:paraId="335F71C8" w14:textId="77777777" w:rsidR="000611FC" w:rsidRPr="002F3EE6" w:rsidRDefault="00D304BF" w:rsidP="00D477D4">
            <w:pPr>
              <w:spacing w:line="360" w:lineRule="auto"/>
              <w:rPr>
                <w:rFonts w:ascii="Arial" w:hAnsi="Arial" w:cs="Arial"/>
                <w:sz w:val="20"/>
                <w:szCs w:val="20"/>
              </w:rPr>
            </w:pPr>
            <w:sdt>
              <w:sdtPr>
                <w:rPr>
                  <w:rFonts w:ascii="Arial" w:hAnsi="Arial" w:cs="Arial"/>
                </w:rPr>
                <w:id w:val="-202608578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Refused to answer</w:t>
            </w:r>
          </w:p>
        </w:tc>
        <w:tc>
          <w:tcPr>
            <w:tcW w:w="2835" w:type="dxa"/>
            <w:shd w:val="clear" w:color="auto" w:fill="DAEEF3" w:themeFill="accent5" w:themeFillTint="33"/>
          </w:tcPr>
          <w:p w14:paraId="6F9CCEC9"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 to be added if you plan to use flyers or posters for hygiene promotion, and need to find out whether that will be effective or not. </w:t>
            </w:r>
          </w:p>
        </w:tc>
      </w:tr>
      <w:tr w:rsidR="000611FC" w:rsidRPr="002F3EE6" w14:paraId="70F27C86" w14:textId="77777777" w:rsidTr="00DD6EE3">
        <w:tc>
          <w:tcPr>
            <w:tcW w:w="6629" w:type="dxa"/>
            <w:shd w:val="clear" w:color="auto" w:fill="DAEEF3" w:themeFill="accent5" w:themeFillTint="33"/>
          </w:tcPr>
          <w:p w14:paraId="746B8D0B"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G5</w:t>
            </w:r>
            <w:r w:rsidRPr="002F3EE6">
              <w:rPr>
                <w:rFonts w:ascii="Arial" w:eastAsia="Times New Roman" w:hAnsi="Arial" w:cs="Arial"/>
                <w:b/>
                <w:sz w:val="18"/>
                <w:szCs w:val="20"/>
              </w:rPr>
              <w:t xml:space="preserve"> (Op)</w:t>
            </w:r>
            <w:r w:rsidRPr="002F3EE6">
              <w:rPr>
                <w:rFonts w:ascii="Arial" w:hAnsi="Arial" w:cs="Arial"/>
                <w:b/>
                <w:sz w:val="20"/>
                <w:szCs w:val="20"/>
              </w:rPr>
              <w:t xml:space="preserve">/ Do you have a functioning radio in your household? </w:t>
            </w:r>
            <w:r w:rsidRPr="002F3EE6">
              <w:rPr>
                <w:rFonts w:ascii="Arial" w:eastAsia="Times New Roman" w:hAnsi="Arial" w:cs="Arial"/>
                <w:i/>
                <w:color w:val="000000"/>
                <w:sz w:val="20"/>
                <w:szCs w:val="20"/>
              </w:rPr>
              <w:t>(Check one)</w:t>
            </w:r>
          </w:p>
          <w:p w14:paraId="5D0ED3CF" w14:textId="77777777" w:rsidR="000611FC" w:rsidRPr="002F3EE6" w:rsidRDefault="00D304BF" w:rsidP="00D477D4">
            <w:pPr>
              <w:spacing w:line="360" w:lineRule="auto"/>
              <w:rPr>
                <w:rFonts w:ascii="Arial" w:hAnsi="Arial" w:cs="Arial"/>
                <w:sz w:val="20"/>
                <w:szCs w:val="20"/>
              </w:rPr>
            </w:pPr>
            <w:sdt>
              <w:sdtPr>
                <w:rPr>
                  <w:rFonts w:ascii="Arial" w:hAnsi="Arial" w:cs="Arial"/>
                </w:rPr>
                <w:id w:val="-81525618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1CE08CEF"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79421618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r w:rsidR="000611FC" w:rsidRPr="002F3EE6">
              <w:rPr>
                <w:rFonts w:ascii="Arial" w:hAnsi="Arial" w:cs="Arial"/>
                <w:noProof/>
                <w:sz w:val="20"/>
                <w:szCs w:val="20"/>
              </w:rPr>
              <w:t xml:space="preserve"> </w:t>
            </w:r>
          </w:p>
          <w:p w14:paraId="6D8B7367"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115521658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Don’t know</w:t>
            </w:r>
          </w:p>
        </w:tc>
        <w:tc>
          <w:tcPr>
            <w:tcW w:w="2835" w:type="dxa"/>
            <w:shd w:val="clear" w:color="auto" w:fill="DAEEF3" w:themeFill="accent5" w:themeFillTint="33"/>
          </w:tcPr>
          <w:p w14:paraId="19D73AAB"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if you plan to do hygiene promotion via radio emissions and need to find </w:t>
            </w:r>
            <w:r w:rsidRPr="002F3EE6">
              <w:rPr>
                <w:rFonts w:ascii="Arial" w:hAnsi="Arial" w:cs="Arial"/>
                <w:sz w:val="18"/>
                <w:szCs w:val="20"/>
              </w:rPr>
              <w:lastRenderedPageBreak/>
              <w:t>out whether that will be effective or not.</w:t>
            </w:r>
          </w:p>
        </w:tc>
      </w:tr>
      <w:tr w:rsidR="000611FC" w:rsidRPr="002F3EE6" w14:paraId="7955F373" w14:textId="77777777" w:rsidTr="00DD6EE3">
        <w:tc>
          <w:tcPr>
            <w:tcW w:w="6629" w:type="dxa"/>
            <w:shd w:val="clear" w:color="auto" w:fill="DAEEF3" w:themeFill="accent5" w:themeFillTint="33"/>
          </w:tcPr>
          <w:p w14:paraId="21A008AF"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lastRenderedPageBreak/>
              <w:t>G6</w:t>
            </w:r>
            <w:r w:rsidRPr="002F3EE6">
              <w:rPr>
                <w:rFonts w:ascii="Arial" w:eastAsia="Times New Roman" w:hAnsi="Arial" w:cs="Arial"/>
                <w:b/>
                <w:sz w:val="18"/>
                <w:szCs w:val="20"/>
              </w:rPr>
              <w:t xml:space="preserve"> (Op)</w:t>
            </w:r>
            <w:r w:rsidRPr="002F3EE6">
              <w:rPr>
                <w:rFonts w:ascii="Arial" w:hAnsi="Arial" w:cs="Arial"/>
                <w:b/>
                <w:sz w:val="20"/>
                <w:szCs w:val="20"/>
              </w:rPr>
              <w:t xml:space="preserve">/ Do you have a mobile phone in your household? </w:t>
            </w:r>
            <w:r w:rsidRPr="002F3EE6">
              <w:rPr>
                <w:rFonts w:ascii="Arial" w:eastAsia="Times New Roman" w:hAnsi="Arial" w:cs="Arial"/>
                <w:i/>
                <w:color w:val="000000"/>
                <w:sz w:val="20"/>
                <w:szCs w:val="20"/>
              </w:rPr>
              <w:t>(Check one)</w:t>
            </w:r>
          </w:p>
          <w:p w14:paraId="1379D98C" w14:textId="77777777" w:rsidR="000611FC" w:rsidRPr="002F3EE6" w:rsidRDefault="00D304BF" w:rsidP="00D477D4">
            <w:pPr>
              <w:spacing w:line="360" w:lineRule="auto"/>
              <w:rPr>
                <w:rFonts w:ascii="Arial" w:hAnsi="Arial" w:cs="Arial"/>
                <w:sz w:val="20"/>
                <w:szCs w:val="20"/>
              </w:rPr>
            </w:pPr>
            <w:sdt>
              <w:sdtPr>
                <w:rPr>
                  <w:rFonts w:ascii="Arial" w:hAnsi="Arial" w:cs="Arial"/>
                </w:rPr>
                <w:id w:val="70336621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449B9DA3"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1667059670"/>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r w:rsidR="000611FC" w:rsidRPr="002F3EE6">
              <w:rPr>
                <w:rFonts w:ascii="Arial" w:hAnsi="Arial" w:cs="Arial"/>
                <w:noProof/>
                <w:sz w:val="20"/>
                <w:szCs w:val="20"/>
              </w:rPr>
              <w:t xml:space="preserve"> </w:t>
            </w:r>
          </w:p>
          <w:p w14:paraId="20FB3E86"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73575091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Don’t know</w:t>
            </w:r>
          </w:p>
        </w:tc>
        <w:tc>
          <w:tcPr>
            <w:tcW w:w="2835" w:type="dxa"/>
            <w:shd w:val="clear" w:color="auto" w:fill="DAEEF3" w:themeFill="accent5" w:themeFillTint="33"/>
          </w:tcPr>
          <w:p w14:paraId="619A5905"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Question to be added if you plan to do hygiene promotion via sms and need to find out whether that will be effective or not.</w:t>
            </w:r>
          </w:p>
        </w:tc>
      </w:tr>
    </w:tbl>
    <w:p w14:paraId="71696C6C" w14:textId="77777777" w:rsidR="000611FC" w:rsidRPr="002F3EE6" w:rsidRDefault="000611FC" w:rsidP="00D477D4">
      <w:pPr>
        <w:spacing w:line="360" w:lineRule="auto"/>
        <w:rPr>
          <w:rFonts w:ascii="Arial" w:hAnsi="Arial" w:cs="Arial"/>
        </w:rPr>
      </w:pPr>
    </w:p>
    <w:p w14:paraId="74716FEE" w14:textId="77777777" w:rsidR="000611FC" w:rsidRPr="002F3EE6" w:rsidRDefault="000611FC" w:rsidP="00D477D4">
      <w:pPr>
        <w:pStyle w:val="ListParagraph"/>
        <w:spacing w:line="360" w:lineRule="auto"/>
        <w:rPr>
          <w:rFonts w:ascii="Arial" w:hAnsi="Arial" w:cs="Arial"/>
        </w:rPr>
      </w:pPr>
    </w:p>
    <w:p w14:paraId="3EDFF1AD" w14:textId="77777777" w:rsidR="000611FC" w:rsidRPr="002F3EE6" w:rsidRDefault="000611FC" w:rsidP="00D477D4">
      <w:pPr>
        <w:spacing w:line="360" w:lineRule="auto"/>
        <w:ind w:firstLine="720"/>
        <w:rPr>
          <w:rFonts w:ascii="Arial" w:hAnsi="Arial" w:cs="Arial"/>
          <w:b/>
          <w:color w:val="17365D" w:themeColor="text2" w:themeShade="BF"/>
          <w:sz w:val="24"/>
          <w:szCs w:val="24"/>
          <w:u w:val="thick"/>
        </w:rPr>
      </w:pPr>
      <w:r w:rsidRPr="002F3EE6">
        <w:rPr>
          <w:rFonts w:ascii="Arial" w:hAnsi="Arial" w:cs="Arial"/>
          <w:b/>
          <w:color w:val="17365D" w:themeColor="text2" w:themeShade="BF"/>
          <w:sz w:val="24"/>
          <w:szCs w:val="24"/>
          <w:u w:val="thick"/>
        </w:rPr>
        <w:t>H - Distribution</w:t>
      </w:r>
    </w:p>
    <w:p w14:paraId="30474933" w14:textId="77777777" w:rsidR="000611FC" w:rsidRPr="002F3EE6" w:rsidRDefault="000611FC" w:rsidP="00D477D4">
      <w:pPr>
        <w:spacing w:line="360" w:lineRule="auto"/>
        <w:rPr>
          <w:rFonts w:ascii="Arial" w:hAnsi="Arial" w:cs="Arial"/>
        </w:rPr>
      </w:pPr>
    </w:p>
    <w:tbl>
      <w:tblPr>
        <w:tblStyle w:val="TableGrid"/>
        <w:tblW w:w="0" w:type="auto"/>
        <w:tblInd w:w="-567" w:type="dxa"/>
        <w:tblLook w:val="04A0" w:firstRow="1" w:lastRow="0" w:firstColumn="1" w:lastColumn="0" w:noHBand="0" w:noVBand="1"/>
      </w:tblPr>
      <w:tblGrid>
        <w:gridCol w:w="6629"/>
        <w:gridCol w:w="2835"/>
      </w:tblGrid>
      <w:tr w:rsidR="000611FC" w:rsidRPr="002F3EE6" w14:paraId="6D4781A6" w14:textId="77777777" w:rsidTr="00DD6EE3">
        <w:tc>
          <w:tcPr>
            <w:tcW w:w="6629" w:type="dxa"/>
            <w:shd w:val="clear" w:color="auto" w:fill="E5DFEC" w:themeFill="accent4" w:themeFillTint="33"/>
          </w:tcPr>
          <w:p w14:paraId="39CFEAB7" w14:textId="77777777" w:rsidR="000611FC" w:rsidRPr="002F3EE6" w:rsidRDefault="000611FC" w:rsidP="00D477D4">
            <w:pPr>
              <w:spacing w:line="360" w:lineRule="auto"/>
              <w:ind w:firstLine="0"/>
              <w:rPr>
                <w:rFonts w:ascii="Arial" w:hAnsi="Arial" w:cs="Arial"/>
                <w:b/>
                <w:noProof/>
                <w:sz w:val="20"/>
                <w:szCs w:val="20"/>
              </w:rPr>
            </w:pPr>
            <w:r w:rsidRPr="002F3EE6">
              <w:rPr>
                <w:rFonts w:ascii="Arial" w:hAnsi="Arial" w:cs="Arial"/>
                <w:b/>
                <w:noProof/>
                <w:sz w:val="20"/>
                <w:szCs w:val="20"/>
              </w:rPr>
              <w:t>Questions</w:t>
            </w:r>
          </w:p>
        </w:tc>
        <w:tc>
          <w:tcPr>
            <w:tcW w:w="2835" w:type="dxa"/>
            <w:shd w:val="clear" w:color="auto" w:fill="E5DFEC" w:themeFill="accent4" w:themeFillTint="33"/>
          </w:tcPr>
          <w:p w14:paraId="786C495E"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Comments</w:t>
            </w:r>
          </w:p>
        </w:tc>
      </w:tr>
      <w:tr w:rsidR="000611FC" w:rsidRPr="002F3EE6" w14:paraId="1A7491F0" w14:textId="77777777" w:rsidTr="00DD6EE3">
        <w:tc>
          <w:tcPr>
            <w:tcW w:w="6629" w:type="dxa"/>
            <w:shd w:val="clear" w:color="auto" w:fill="DAEEF3" w:themeFill="accent5" w:themeFillTint="33"/>
          </w:tcPr>
          <w:p w14:paraId="6B45A9B9" w14:textId="77777777" w:rsidR="000611FC" w:rsidRPr="002F3EE6" w:rsidRDefault="000611FC" w:rsidP="00D477D4">
            <w:pPr>
              <w:spacing w:line="360" w:lineRule="auto"/>
              <w:ind w:firstLine="0"/>
              <w:rPr>
                <w:rFonts w:ascii="Arial" w:hAnsi="Arial" w:cs="Arial"/>
                <w:b/>
                <w:noProof/>
                <w:sz w:val="20"/>
                <w:szCs w:val="20"/>
              </w:rPr>
            </w:pPr>
            <w:r w:rsidRPr="002F3EE6">
              <w:rPr>
                <w:rFonts w:ascii="Arial" w:hAnsi="Arial" w:cs="Arial"/>
                <w:b/>
                <w:noProof/>
                <w:sz w:val="20"/>
                <w:szCs w:val="20"/>
              </w:rPr>
              <w:t>H1</w:t>
            </w:r>
            <w:r w:rsidRPr="002F3EE6">
              <w:rPr>
                <w:rFonts w:ascii="Arial" w:eastAsia="Times New Roman" w:hAnsi="Arial" w:cs="Arial"/>
                <w:b/>
                <w:sz w:val="18"/>
                <w:szCs w:val="20"/>
              </w:rPr>
              <w:t xml:space="preserve"> (Op)</w:t>
            </w:r>
            <w:r w:rsidRPr="002F3EE6">
              <w:rPr>
                <w:rFonts w:ascii="Arial" w:hAnsi="Arial" w:cs="Arial"/>
                <w:b/>
                <w:noProof/>
                <w:sz w:val="20"/>
                <w:szCs w:val="20"/>
              </w:rPr>
              <w:t xml:space="preserve">/ In the past month, did you or someone in your household receive (** soap, ORS,  jerrycans, basins, sanitary pads, hygiene kits, Aquatabs, etc.) through a NFI distribution? </w:t>
            </w:r>
            <w:r w:rsidRPr="002F3EE6">
              <w:rPr>
                <w:rFonts w:ascii="Arial" w:eastAsia="Times New Roman" w:hAnsi="Arial" w:cs="Arial"/>
                <w:i/>
                <w:color w:val="000000"/>
                <w:sz w:val="20"/>
                <w:szCs w:val="20"/>
              </w:rPr>
              <w:t>(Check one)</w:t>
            </w:r>
          </w:p>
          <w:p w14:paraId="6A8D181D" w14:textId="77777777" w:rsidR="000611FC" w:rsidRPr="002F3EE6" w:rsidRDefault="00D304BF" w:rsidP="00D477D4">
            <w:pPr>
              <w:spacing w:line="360" w:lineRule="auto"/>
              <w:rPr>
                <w:rFonts w:ascii="Arial" w:hAnsi="Arial" w:cs="Arial"/>
                <w:sz w:val="20"/>
                <w:szCs w:val="20"/>
              </w:rPr>
            </w:pPr>
            <w:sdt>
              <w:sdtPr>
                <w:rPr>
                  <w:rFonts w:ascii="Arial" w:hAnsi="Arial" w:cs="Arial"/>
                </w:rPr>
                <w:id w:val="169317612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Yes</w:t>
            </w:r>
          </w:p>
          <w:p w14:paraId="41E2FEC1"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43625435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No</w:t>
            </w:r>
            <w:r w:rsidR="000611FC" w:rsidRPr="002F3EE6">
              <w:rPr>
                <w:rFonts w:ascii="Arial" w:hAnsi="Arial" w:cs="Arial"/>
                <w:noProof/>
                <w:sz w:val="20"/>
                <w:szCs w:val="20"/>
              </w:rPr>
              <w:t xml:space="preserve"> </w:t>
            </w:r>
          </w:p>
          <w:p w14:paraId="3C54135F" w14:textId="77777777" w:rsidR="000611FC" w:rsidRPr="002F3EE6" w:rsidRDefault="00D304BF" w:rsidP="00D477D4">
            <w:pPr>
              <w:spacing w:line="360" w:lineRule="auto"/>
              <w:rPr>
                <w:rFonts w:ascii="Arial" w:hAnsi="Arial" w:cs="Arial"/>
                <w:b/>
                <w:noProof/>
                <w:sz w:val="20"/>
                <w:szCs w:val="20"/>
              </w:rPr>
            </w:pPr>
            <w:sdt>
              <w:sdtPr>
                <w:rPr>
                  <w:rFonts w:ascii="Arial" w:hAnsi="Arial" w:cs="Arial"/>
                </w:rPr>
                <w:id w:val="208425963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Don’t know</w:t>
            </w:r>
          </w:p>
        </w:tc>
        <w:tc>
          <w:tcPr>
            <w:tcW w:w="2835" w:type="dxa"/>
            <w:shd w:val="clear" w:color="auto" w:fill="DAEEF3" w:themeFill="accent5" w:themeFillTint="33"/>
          </w:tcPr>
          <w:p w14:paraId="0077F483"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Question(s) to be added if you need to monitor the effectiveness of NFI distributions. </w:t>
            </w:r>
          </w:p>
          <w:p w14:paraId="14EC06A1" w14:textId="77777777" w:rsidR="000611FC" w:rsidRPr="002F3EE6" w:rsidRDefault="000611FC" w:rsidP="00D477D4">
            <w:pPr>
              <w:spacing w:line="360" w:lineRule="auto"/>
              <w:ind w:firstLine="0"/>
              <w:rPr>
                <w:rFonts w:ascii="Arial" w:hAnsi="Arial" w:cs="Arial"/>
                <w:sz w:val="18"/>
                <w:szCs w:val="20"/>
              </w:rPr>
            </w:pPr>
          </w:p>
          <w:p w14:paraId="3DC71B71" w14:textId="77777777" w:rsidR="000611FC" w:rsidRPr="002F3EE6" w:rsidRDefault="000611FC" w:rsidP="00D477D4">
            <w:pPr>
              <w:spacing w:line="360" w:lineRule="auto"/>
              <w:ind w:firstLine="0"/>
              <w:rPr>
                <w:rFonts w:ascii="Arial" w:hAnsi="Arial" w:cs="Arial"/>
                <w:sz w:val="18"/>
                <w:szCs w:val="20"/>
              </w:rPr>
            </w:pPr>
            <w:r w:rsidRPr="002F3EE6">
              <w:rPr>
                <w:rFonts w:ascii="Arial" w:hAnsi="Arial" w:cs="Arial"/>
                <w:sz w:val="18"/>
                <w:szCs w:val="20"/>
              </w:rPr>
              <w:t xml:space="preserve">To be repeated as many times as necessary for different items. </w:t>
            </w:r>
          </w:p>
        </w:tc>
      </w:tr>
    </w:tbl>
    <w:p w14:paraId="050F51BF" w14:textId="77777777" w:rsidR="000611FC" w:rsidRPr="002F3EE6" w:rsidRDefault="000611FC" w:rsidP="00D477D4">
      <w:pPr>
        <w:spacing w:line="360" w:lineRule="auto"/>
        <w:rPr>
          <w:rFonts w:ascii="Arial" w:hAnsi="Arial" w:cs="Arial"/>
        </w:rPr>
      </w:pPr>
    </w:p>
    <w:p w14:paraId="37BFD0A6" w14:textId="77777777" w:rsidR="000611FC" w:rsidRPr="002F3EE6" w:rsidRDefault="000611FC" w:rsidP="00D477D4">
      <w:pPr>
        <w:spacing w:line="360" w:lineRule="auto"/>
        <w:rPr>
          <w:rFonts w:ascii="Arial" w:hAnsi="Arial" w:cs="Arial"/>
        </w:rPr>
      </w:pPr>
    </w:p>
    <w:p w14:paraId="54B435FD" w14:textId="77777777" w:rsidR="000611FC" w:rsidRPr="002F3EE6" w:rsidRDefault="000611FC" w:rsidP="00D477D4">
      <w:pPr>
        <w:spacing w:line="360" w:lineRule="auto"/>
        <w:ind w:firstLine="720"/>
        <w:rPr>
          <w:rFonts w:ascii="Arial" w:hAnsi="Arial" w:cs="Arial"/>
          <w:b/>
          <w:color w:val="17365D" w:themeColor="text2" w:themeShade="BF"/>
          <w:sz w:val="24"/>
          <w:szCs w:val="24"/>
          <w:u w:val="thick"/>
        </w:rPr>
      </w:pPr>
      <w:r w:rsidRPr="002F3EE6">
        <w:rPr>
          <w:rFonts w:ascii="Arial" w:hAnsi="Arial" w:cs="Arial"/>
          <w:b/>
          <w:color w:val="17365D" w:themeColor="text2" w:themeShade="BF"/>
          <w:sz w:val="24"/>
          <w:szCs w:val="24"/>
          <w:u w:val="thick"/>
        </w:rPr>
        <w:t>I - Diarrhoea Prevalence, Knowledge and Health Seeking Behaviour</w:t>
      </w:r>
    </w:p>
    <w:p w14:paraId="208801E7" w14:textId="77777777" w:rsidR="000611FC" w:rsidRPr="002F3EE6" w:rsidRDefault="000611FC" w:rsidP="00D477D4">
      <w:pPr>
        <w:spacing w:line="360" w:lineRule="auto"/>
        <w:rPr>
          <w:rFonts w:ascii="Arial" w:hAnsi="Arial" w:cs="Arial"/>
        </w:rPr>
      </w:pPr>
    </w:p>
    <w:tbl>
      <w:tblPr>
        <w:tblStyle w:val="TableGrid"/>
        <w:tblW w:w="0" w:type="auto"/>
        <w:tblInd w:w="-567" w:type="dxa"/>
        <w:tblLook w:val="04A0" w:firstRow="1" w:lastRow="0" w:firstColumn="1" w:lastColumn="0" w:noHBand="0" w:noVBand="1"/>
      </w:tblPr>
      <w:tblGrid>
        <w:gridCol w:w="6629"/>
        <w:gridCol w:w="2947"/>
      </w:tblGrid>
      <w:tr w:rsidR="000611FC" w:rsidRPr="002F3EE6" w14:paraId="29776BA6" w14:textId="77777777" w:rsidTr="00DD6EE3">
        <w:tc>
          <w:tcPr>
            <w:tcW w:w="6629" w:type="dxa"/>
            <w:shd w:val="clear" w:color="auto" w:fill="E5DFEC" w:themeFill="accent4" w:themeFillTint="33"/>
          </w:tcPr>
          <w:p w14:paraId="1CBDD057"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Questions</w:t>
            </w:r>
          </w:p>
        </w:tc>
        <w:tc>
          <w:tcPr>
            <w:tcW w:w="2947" w:type="dxa"/>
            <w:shd w:val="clear" w:color="auto" w:fill="E5DFEC" w:themeFill="accent4" w:themeFillTint="33"/>
          </w:tcPr>
          <w:p w14:paraId="38EE4FC8" w14:textId="77777777" w:rsidR="000611FC" w:rsidRPr="002F3EE6" w:rsidRDefault="000611FC" w:rsidP="00D477D4">
            <w:pPr>
              <w:spacing w:line="360" w:lineRule="auto"/>
              <w:ind w:firstLine="0"/>
              <w:rPr>
                <w:rFonts w:ascii="Arial" w:hAnsi="Arial" w:cs="Arial"/>
                <w:b/>
                <w:sz w:val="18"/>
                <w:szCs w:val="20"/>
              </w:rPr>
            </w:pPr>
            <w:r w:rsidRPr="002F3EE6">
              <w:rPr>
                <w:rFonts w:ascii="Arial" w:hAnsi="Arial" w:cs="Arial"/>
                <w:b/>
                <w:sz w:val="20"/>
                <w:szCs w:val="20"/>
              </w:rPr>
              <w:t>Comments</w:t>
            </w:r>
          </w:p>
        </w:tc>
      </w:tr>
      <w:tr w:rsidR="000611FC" w:rsidRPr="002F3EE6" w14:paraId="1153274D" w14:textId="77777777" w:rsidTr="00DD6EE3">
        <w:tc>
          <w:tcPr>
            <w:tcW w:w="6629" w:type="dxa"/>
            <w:shd w:val="clear" w:color="auto" w:fill="DAEEF3" w:themeFill="accent5" w:themeFillTint="33"/>
          </w:tcPr>
          <w:p w14:paraId="6569776D" w14:textId="77777777" w:rsidR="000611FC" w:rsidRPr="002F3EE6" w:rsidRDefault="000611FC" w:rsidP="00D477D4">
            <w:pPr>
              <w:spacing w:line="360" w:lineRule="auto"/>
              <w:ind w:firstLine="0"/>
              <w:rPr>
                <w:rFonts w:ascii="Arial" w:hAnsi="Arial" w:cs="Arial"/>
                <w:i/>
                <w:sz w:val="20"/>
                <w:szCs w:val="20"/>
              </w:rPr>
            </w:pPr>
            <w:r w:rsidRPr="002F3EE6">
              <w:rPr>
                <w:rFonts w:ascii="Arial" w:hAnsi="Arial" w:cs="Arial"/>
                <w:b/>
                <w:sz w:val="20"/>
                <w:szCs w:val="20"/>
              </w:rPr>
              <w:t>I1</w:t>
            </w:r>
            <w:r w:rsidRPr="002F3EE6">
              <w:rPr>
                <w:rFonts w:ascii="Arial" w:eastAsia="Times New Roman" w:hAnsi="Arial" w:cs="Arial"/>
                <w:b/>
                <w:sz w:val="18"/>
                <w:szCs w:val="20"/>
              </w:rPr>
              <w:t xml:space="preserve"> (Op)</w:t>
            </w:r>
            <w:r w:rsidRPr="002F3EE6">
              <w:rPr>
                <w:rFonts w:ascii="Arial" w:hAnsi="Arial" w:cs="Arial"/>
                <w:b/>
                <w:sz w:val="20"/>
                <w:szCs w:val="20"/>
              </w:rPr>
              <w:t xml:space="preserve">/ How many children less than 5 years old have had 3 or more lose watery stools in the last 14 days? </w:t>
            </w:r>
            <w:r w:rsidRPr="002F3EE6">
              <w:rPr>
                <w:rFonts w:ascii="Arial" w:hAnsi="Arial" w:cs="Arial"/>
                <w:i/>
                <w:sz w:val="20"/>
                <w:szCs w:val="20"/>
              </w:rPr>
              <w:t>(check one)</w:t>
            </w:r>
          </w:p>
          <w:p w14:paraId="1A176C50" w14:textId="77777777" w:rsidR="000611FC" w:rsidRPr="002F3EE6" w:rsidRDefault="00D304BF" w:rsidP="00D477D4">
            <w:pPr>
              <w:spacing w:line="360" w:lineRule="auto"/>
              <w:rPr>
                <w:rFonts w:ascii="Arial" w:hAnsi="Arial" w:cs="Arial"/>
                <w:sz w:val="20"/>
                <w:szCs w:val="20"/>
              </w:rPr>
            </w:pPr>
            <w:sdt>
              <w:sdtPr>
                <w:rPr>
                  <w:rFonts w:ascii="Arial" w:hAnsi="Arial" w:cs="Arial"/>
                </w:rPr>
                <w:id w:val="1558560"/>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0</w:t>
            </w:r>
          </w:p>
          <w:p w14:paraId="0FA2F921"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83745761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1</w:t>
            </w:r>
          </w:p>
          <w:p w14:paraId="7A3C2613"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16818612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2</w:t>
            </w:r>
          </w:p>
          <w:p w14:paraId="708DA4DB"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105376976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3</w:t>
            </w:r>
          </w:p>
        </w:tc>
        <w:tc>
          <w:tcPr>
            <w:tcW w:w="2947" w:type="dxa"/>
            <w:shd w:val="clear" w:color="auto" w:fill="DAEEF3" w:themeFill="accent5" w:themeFillTint="33"/>
          </w:tcPr>
          <w:p w14:paraId="04FA4C70" w14:textId="77777777" w:rsidR="000611FC" w:rsidRPr="002F3EE6" w:rsidRDefault="000611FC" w:rsidP="00D477D4">
            <w:pPr>
              <w:spacing w:line="360" w:lineRule="auto"/>
              <w:ind w:firstLine="0"/>
              <w:rPr>
                <w:rFonts w:ascii="Arial" w:hAnsi="Arial" w:cs="Arial"/>
                <w:sz w:val="18"/>
                <w:szCs w:val="18"/>
              </w:rPr>
            </w:pPr>
            <w:r w:rsidRPr="002F3EE6">
              <w:rPr>
                <w:rFonts w:ascii="Arial" w:hAnsi="Arial" w:cs="Arial"/>
                <w:sz w:val="18"/>
                <w:szCs w:val="18"/>
              </w:rPr>
              <w:t xml:space="preserve">Question to be added if you want more information at household level on diarrhoea prevalence of kids aged less than 5 years old, as not all cases go seek treatment at the health centres. </w:t>
            </w:r>
          </w:p>
        </w:tc>
      </w:tr>
      <w:tr w:rsidR="000611FC" w:rsidRPr="002F3EE6" w14:paraId="3814E367" w14:textId="77777777" w:rsidTr="00DD6EE3">
        <w:tc>
          <w:tcPr>
            <w:tcW w:w="6629" w:type="dxa"/>
            <w:shd w:val="clear" w:color="auto" w:fill="DAEEF3" w:themeFill="accent5" w:themeFillTint="33"/>
          </w:tcPr>
          <w:p w14:paraId="3E177ACE" w14:textId="77777777" w:rsidR="000611FC" w:rsidRPr="002F3EE6" w:rsidRDefault="000611FC" w:rsidP="00D477D4">
            <w:pPr>
              <w:spacing w:line="360" w:lineRule="auto"/>
              <w:ind w:firstLine="0"/>
              <w:rPr>
                <w:rFonts w:ascii="Arial" w:hAnsi="Arial" w:cs="Arial"/>
                <w:i/>
                <w:sz w:val="20"/>
                <w:szCs w:val="20"/>
              </w:rPr>
            </w:pPr>
            <w:r w:rsidRPr="002F3EE6">
              <w:rPr>
                <w:rFonts w:ascii="Arial" w:hAnsi="Arial" w:cs="Arial"/>
                <w:b/>
                <w:sz w:val="20"/>
                <w:szCs w:val="20"/>
              </w:rPr>
              <w:lastRenderedPageBreak/>
              <w:t>I2</w:t>
            </w:r>
            <w:r w:rsidRPr="002F3EE6">
              <w:rPr>
                <w:rFonts w:ascii="Arial" w:eastAsia="Times New Roman" w:hAnsi="Arial" w:cs="Arial"/>
                <w:b/>
                <w:sz w:val="18"/>
                <w:szCs w:val="20"/>
              </w:rPr>
              <w:t xml:space="preserve"> (Op)</w:t>
            </w:r>
            <w:r w:rsidRPr="002F3EE6">
              <w:rPr>
                <w:rFonts w:ascii="Arial" w:hAnsi="Arial" w:cs="Arial"/>
                <w:b/>
                <w:sz w:val="20"/>
                <w:szCs w:val="20"/>
              </w:rPr>
              <w:t xml:space="preserve">/ How many persons 5 years of age or older have had 3 or more lose watery stools in the last 14 days? </w:t>
            </w:r>
            <w:r w:rsidRPr="002F3EE6">
              <w:rPr>
                <w:rFonts w:ascii="Arial" w:hAnsi="Arial" w:cs="Arial"/>
                <w:i/>
                <w:sz w:val="20"/>
                <w:szCs w:val="20"/>
              </w:rPr>
              <w:t>(check one)</w:t>
            </w:r>
          </w:p>
          <w:p w14:paraId="25CF15C4" w14:textId="77777777" w:rsidR="000611FC" w:rsidRPr="002F3EE6" w:rsidRDefault="00D304BF" w:rsidP="00D477D4">
            <w:pPr>
              <w:spacing w:line="360" w:lineRule="auto"/>
              <w:rPr>
                <w:rFonts w:ascii="Arial" w:hAnsi="Arial" w:cs="Arial"/>
                <w:sz w:val="20"/>
                <w:szCs w:val="20"/>
              </w:rPr>
            </w:pPr>
            <w:sdt>
              <w:sdtPr>
                <w:rPr>
                  <w:rFonts w:ascii="Arial" w:hAnsi="Arial" w:cs="Arial"/>
                </w:rPr>
                <w:id w:val="-99973408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0</w:t>
            </w:r>
          </w:p>
          <w:p w14:paraId="1482CD62"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18093874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1</w:t>
            </w:r>
          </w:p>
          <w:p w14:paraId="790DDF85"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48396905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2</w:t>
            </w:r>
          </w:p>
          <w:p w14:paraId="2444F6FE" w14:textId="77777777" w:rsidR="000611FC" w:rsidRPr="002F3EE6" w:rsidRDefault="00D304BF" w:rsidP="00D477D4">
            <w:pPr>
              <w:spacing w:line="360" w:lineRule="auto"/>
              <w:rPr>
                <w:rFonts w:ascii="Arial" w:hAnsi="Arial" w:cs="Arial"/>
                <w:sz w:val="20"/>
                <w:szCs w:val="20"/>
              </w:rPr>
            </w:pPr>
            <w:sdt>
              <w:sdtPr>
                <w:rPr>
                  <w:rFonts w:ascii="Arial" w:hAnsi="Arial" w:cs="Arial"/>
                </w:rPr>
                <w:id w:val="-109554958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3</w:t>
            </w:r>
          </w:p>
          <w:p w14:paraId="04C4238D" w14:textId="77777777" w:rsidR="000611FC" w:rsidRPr="002F3EE6" w:rsidRDefault="00D304BF" w:rsidP="00D477D4">
            <w:pPr>
              <w:spacing w:line="360" w:lineRule="auto"/>
              <w:rPr>
                <w:rFonts w:ascii="Arial" w:hAnsi="Arial" w:cs="Arial"/>
                <w:sz w:val="20"/>
                <w:szCs w:val="20"/>
              </w:rPr>
            </w:pPr>
            <w:sdt>
              <w:sdtPr>
                <w:rPr>
                  <w:rFonts w:ascii="Arial" w:hAnsi="Arial" w:cs="Arial"/>
                </w:rPr>
                <w:id w:val="-12639324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4</w:t>
            </w:r>
          </w:p>
          <w:p w14:paraId="73949151"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55678143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5</w:t>
            </w:r>
          </w:p>
          <w:p w14:paraId="2597BA00"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174784040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6</w:t>
            </w:r>
          </w:p>
          <w:p w14:paraId="48C7694B" w14:textId="77777777" w:rsidR="000611FC" w:rsidRPr="002F3EE6" w:rsidRDefault="00D304BF" w:rsidP="00D477D4">
            <w:pPr>
              <w:spacing w:line="360" w:lineRule="auto"/>
              <w:rPr>
                <w:rFonts w:ascii="Arial" w:hAnsi="Arial" w:cs="Arial"/>
                <w:sz w:val="20"/>
                <w:szCs w:val="20"/>
              </w:rPr>
            </w:pPr>
            <w:sdt>
              <w:sdtPr>
                <w:rPr>
                  <w:rFonts w:ascii="Arial" w:hAnsi="Arial" w:cs="Arial"/>
                </w:rPr>
                <w:id w:val="46301816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7</w:t>
            </w:r>
          </w:p>
        </w:tc>
        <w:tc>
          <w:tcPr>
            <w:tcW w:w="2947" w:type="dxa"/>
            <w:shd w:val="clear" w:color="auto" w:fill="DAEEF3" w:themeFill="accent5" w:themeFillTint="33"/>
          </w:tcPr>
          <w:p w14:paraId="251F2D2D" w14:textId="77777777" w:rsidR="000611FC" w:rsidRPr="002F3EE6" w:rsidRDefault="000611FC" w:rsidP="00D477D4">
            <w:pPr>
              <w:spacing w:line="360" w:lineRule="auto"/>
              <w:ind w:firstLine="0"/>
              <w:rPr>
                <w:rFonts w:ascii="Arial" w:hAnsi="Arial" w:cs="Arial"/>
                <w:sz w:val="18"/>
                <w:szCs w:val="18"/>
              </w:rPr>
            </w:pPr>
            <w:r w:rsidRPr="002F3EE6">
              <w:rPr>
                <w:rFonts w:ascii="Arial" w:hAnsi="Arial" w:cs="Arial"/>
                <w:sz w:val="18"/>
                <w:szCs w:val="18"/>
              </w:rPr>
              <w:t>Question to be added if you want more information at household level on diarrhoea prevalence of persons over 5 years old, as not all cases go seek treatment at the health centres.</w:t>
            </w:r>
          </w:p>
        </w:tc>
      </w:tr>
      <w:tr w:rsidR="000611FC" w:rsidRPr="002F3EE6" w14:paraId="68898D10" w14:textId="77777777" w:rsidTr="00DD6EE3">
        <w:tc>
          <w:tcPr>
            <w:tcW w:w="6629" w:type="dxa"/>
            <w:shd w:val="clear" w:color="auto" w:fill="DAEEF3" w:themeFill="accent5" w:themeFillTint="33"/>
          </w:tcPr>
          <w:p w14:paraId="1464A7E9" w14:textId="77777777" w:rsidR="000611FC" w:rsidRPr="002F3EE6" w:rsidRDefault="000611FC" w:rsidP="00D477D4">
            <w:pPr>
              <w:spacing w:line="360" w:lineRule="auto"/>
              <w:ind w:firstLine="0"/>
              <w:rPr>
                <w:rFonts w:ascii="Arial" w:eastAsia="Times New Roman" w:hAnsi="Arial" w:cs="Arial"/>
                <w:color w:val="000000"/>
                <w:sz w:val="20"/>
                <w:szCs w:val="20"/>
              </w:rPr>
            </w:pPr>
            <w:r w:rsidRPr="002F3EE6">
              <w:rPr>
                <w:rFonts w:ascii="Arial" w:hAnsi="Arial" w:cs="Arial"/>
                <w:b/>
                <w:sz w:val="20"/>
                <w:szCs w:val="20"/>
              </w:rPr>
              <w:t>I3</w:t>
            </w:r>
            <w:r w:rsidRPr="002F3EE6">
              <w:rPr>
                <w:rFonts w:ascii="Arial" w:eastAsia="Times New Roman" w:hAnsi="Arial" w:cs="Arial"/>
                <w:b/>
                <w:sz w:val="18"/>
                <w:szCs w:val="20"/>
              </w:rPr>
              <w:t xml:space="preserve"> (Op)</w:t>
            </w:r>
            <w:r w:rsidRPr="002F3EE6">
              <w:rPr>
                <w:rFonts w:ascii="Arial" w:hAnsi="Arial" w:cs="Arial"/>
                <w:b/>
                <w:sz w:val="20"/>
                <w:szCs w:val="20"/>
              </w:rPr>
              <w:t xml:space="preserve">/ Can you tell me all the ways that people can get diarrhoea?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Do not read aloud, allow respondent to list and check those that are listed</w:t>
            </w:r>
            <w:r w:rsidRPr="002F3EE6">
              <w:rPr>
                <w:rFonts w:ascii="Arial" w:eastAsia="Times New Roman" w:hAnsi="Arial" w:cs="Arial"/>
                <w:color w:val="000000"/>
                <w:sz w:val="20"/>
                <w:szCs w:val="20"/>
              </w:rPr>
              <w:t>)</w:t>
            </w:r>
          </w:p>
          <w:p w14:paraId="748A3FAD" w14:textId="77777777" w:rsidR="000611FC" w:rsidRPr="002F3EE6" w:rsidRDefault="00D304BF" w:rsidP="00D477D4">
            <w:pPr>
              <w:spacing w:line="360" w:lineRule="auto"/>
              <w:rPr>
                <w:rFonts w:ascii="Arial" w:hAnsi="Arial" w:cs="Arial"/>
                <w:sz w:val="20"/>
                <w:szCs w:val="20"/>
              </w:rPr>
            </w:pPr>
            <w:sdt>
              <w:sdtPr>
                <w:rPr>
                  <w:rFonts w:ascii="Arial" w:hAnsi="Arial" w:cs="Arial"/>
                </w:rPr>
                <w:id w:val="-658461629"/>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Through contaminated water</w:t>
            </w:r>
          </w:p>
          <w:p w14:paraId="76B9CC3A"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24326359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Through contaminated or uncooked food</w:t>
            </w:r>
          </w:p>
          <w:p w14:paraId="50DCBAFD"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80264640"/>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From unpleasant odours</w:t>
            </w:r>
          </w:p>
          <w:p w14:paraId="3EFE67BB" w14:textId="77777777" w:rsidR="000611FC" w:rsidRPr="002F3EE6" w:rsidRDefault="00D304BF" w:rsidP="00D477D4">
            <w:pPr>
              <w:spacing w:line="360" w:lineRule="auto"/>
              <w:rPr>
                <w:rFonts w:ascii="Arial" w:hAnsi="Arial" w:cs="Arial"/>
                <w:sz w:val="20"/>
                <w:szCs w:val="20"/>
              </w:rPr>
            </w:pPr>
            <w:sdt>
              <w:sdtPr>
                <w:rPr>
                  <w:rFonts w:ascii="Arial" w:hAnsi="Arial" w:cs="Arial"/>
                </w:rPr>
                <w:id w:val="-79098198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From flies</w:t>
            </w:r>
          </w:p>
          <w:p w14:paraId="40DE5962" w14:textId="77777777" w:rsidR="000611FC" w:rsidRPr="002F3EE6" w:rsidRDefault="00D304BF" w:rsidP="00D477D4">
            <w:pPr>
              <w:spacing w:line="360" w:lineRule="auto"/>
              <w:rPr>
                <w:rFonts w:ascii="Arial" w:hAnsi="Arial" w:cs="Arial"/>
                <w:sz w:val="20"/>
                <w:szCs w:val="20"/>
              </w:rPr>
            </w:pPr>
            <w:sdt>
              <w:sdtPr>
                <w:rPr>
                  <w:rFonts w:ascii="Arial" w:hAnsi="Arial" w:cs="Arial"/>
                </w:rPr>
                <w:id w:val="-1085759670"/>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From contact with someone sick with diarrhoea or someone who died from diarrhoea</w:t>
            </w:r>
          </w:p>
          <w:p w14:paraId="2D17E662"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75178088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From swimming/bathing in surface water</w:t>
            </w:r>
          </w:p>
          <w:p w14:paraId="08EE1905"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148568920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Other: ___________________________</w:t>
            </w:r>
          </w:p>
          <w:p w14:paraId="31427902"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77159468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Don’t know</w:t>
            </w:r>
          </w:p>
        </w:tc>
        <w:tc>
          <w:tcPr>
            <w:tcW w:w="2947" w:type="dxa"/>
            <w:shd w:val="clear" w:color="auto" w:fill="DAEEF3" w:themeFill="accent5" w:themeFillTint="33"/>
          </w:tcPr>
          <w:p w14:paraId="5E29114D" w14:textId="77777777" w:rsidR="000611FC" w:rsidRPr="002F3EE6" w:rsidRDefault="000611FC" w:rsidP="00D477D4">
            <w:pPr>
              <w:spacing w:line="360" w:lineRule="auto"/>
              <w:ind w:firstLine="0"/>
              <w:rPr>
                <w:rFonts w:ascii="Arial" w:hAnsi="Arial" w:cs="Arial"/>
                <w:sz w:val="18"/>
                <w:szCs w:val="18"/>
              </w:rPr>
            </w:pPr>
            <w:r w:rsidRPr="002F3EE6">
              <w:rPr>
                <w:rFonts w:ascii="Arial" w:hAnsi="Arial" w:cs="Arial"/>
                <w:sz w:val="18"/>
                <w:szCs w:val="18"/>
              </w:rPr>
              <w:t xml:space="preserve">Question to be added if you need to find out more about disease transmission knowledge within the surveyed population, in order to adapt your hygiene promotion strategy if necessary. </w:t>
            </w:r>
          </w:p>
        </w:tc>
      </w:tr>
      <w:tr w:rsidR="000611FC" w:rsidRPr="002F3EE6" w14:paraId="3E120479" w14:textId="77777777" w:rsidTr="00DD6EE3">
        <w:tc>
          <w:tcPr>
            <w:tcW w:w="6629" w:type="dxa"/>
            <w:shd w:val="clear" w:color="auto" w:fill="DAEEF3" w:themeFill="accent5" w:themeFillTint="33"/>
          </w:tcPr>
          <w:p w14:paraId="7FF593B2" w14:textId="77777777" w:rsidR="000611FC" w:rsidRPr="002F3EE6" w:rsidRDefault="000611FC" w:rsidP="00D477D4">
            <w:pPr>
              <w:spacing w:line="360" w:lineRule="auto"/>
              <w:ind w:firstLine="0"/>
              <w:rPr>
                <w:rFonts w:ascii="Arial" w:hAnsi="Arial" w:cs="Arial"/>
                <w:b/>
                <w:sz w:val="20"/>
                <w:szCs w:val="20"/>
              </w:rPr>
            </w:pPr>
            <w:r w:rsidRPr="002F3EE6">
              <w:rPr>
                <w:rFonts w:ascii="Arial" w:hAnsi="Arial" w:cs="Arial"/>
                <w:b/>
                <w:sz w:val="20"/>
                <w:szCs w:val="20"/>
              </w:rPr>
              <w:t>I4</w:t>
            </w:r>
            <w:r w:rsidRPr="002F3EE6">
              <w:rPr>
                <w:rFonts w:ascii="Arial" w:eastAsia="Times New Roman" w:hAnsi="Arial" w:cs="Arial"/>
                <w:b/>
                <w:sz w:val="18"/>
                <w:szCs w:val="20"/>
              </w:rPr>
              <w:t xml:space="preserve"> (Op)</w:t>
            </w:r>
            <w:r w:rsidRPr="002F3EE6">
              <w:rPr>
                <w:rFonts w:ascii="Arial" w:hAnsi="Arial" w:cs="Arial"/>
                <w:b/>
                <w:sz w:val="20"/>
                <w:szCs w:val="20"/>
              </w:rPr>
              <w:t xml:space="preserve">/ Please tell me all the ways to prevent you or your household members from getting diarrhoea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Do not read aloud, allow respondents to list symptoms and check those that are listed</w:t>
            </w:r>
            <w:r w:rsidRPr="002F3EE6">
              <w:rPr>
                <w:rFonts w:ascii="Arial" w:eastAsia="Times New Roman" w:hAnsi="Arial" w:cs="Arial"/>
                <w:color w:val="000000"/>
                <w:sz w:val="20"/>
                <w:szCs w:val="20"/>
              </w:rPr>
              <w:t>)</w:t>
            </w:r>
          </w:p>
          <w:p w14:paraId="0B3021A8" w14:textId="77777777" w:rsidR="000611FC" w:rsidRPr="002F3EE6" w:rsidRDefault="00D304BF" w:rsidP="00D477D4">
            <w:pPr>
              <w:tabs>
                <w:tab w:val="left" w:pos="540"/>
              </w:tabs>
              <w:spacing w:line="360" w:lineRule="auto"/>
              <w:ind w:right="522"/>
              <w:textAlignment w:val="top"/>
              <w:rPr>
                <w:rFonts w:ascii="Arial" w:eastAsia="Times New Roman" w:hAnsi="Arial" w:cs="Arial"/>
                <w:color w:val="000000"/>
                <w:sz w:val="20"/>
                <w:szCs w:val="20"/>
              </w:rPr>
            </w:pPr>
            <w:sdt>
              <w:sdtPr>
                <w:rPr>
                  <w:rFonts w:ascii="Arial" w:hAnsi="Arial" w:cs="Arial"/>
                </w:rPr>
                <w:id w:val="115896815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Boil or treat your water/drink clean water</w:t>
            </w:r>
          </w:p>
          <w:p w14:paraId="5087E599"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28517261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w:t>
            </w:r>
            <w:r w:rsidR="000611FC" w:rsidRPr="002F3EE6">
              <w:rPr>
                <w:rFonts w:ascii="Arial" w:eastAsia="Times New Roman" w:hAnsi="Arial" w:cs="Arial"/>
                <w:color w:val="000000"/>
                <w:sz w:val="20"/>
                <w:szCs w:val="20"/>
              </w:rPr>
              <w:t>Wash hands with soap and water</w:t>
            </w:r>
          </w:p>
          <w:p w14:paraId="088007EF" w14:textId="77777777" w:rsidR="000611FC" w:rsidRPr="002F3EE6" w:rsidRDefault="00D304BF" w:rsidP="00D477D4">
            <w:pPr>
              <w:spacing w:line="360" w:lineRule="auto"/>
              <w:rPr>
                <w:rFonts w:ascii="Arial" w:hAnsi="Arial" w:cs="Arial"/>
                <w:sz w:val="20"/>
                <w:szCs w:val="20"/>
              </w:rPr>
            </w:pPr>
            <w:sdt>
              <w:sdtPr>
                <w:rPr>
                  <w:rFonts w:ascii="Arial" w:hAnsi="Arial" w:cs="Arial"/>
                </w:rPr>
                <w:id w:val="-104144250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Cook food well</w:t>
            </w:r>
          </w:p>
          <w:p w14:paraId="32BD1E23"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42481455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Wash fruits and vegetables</w:t>
            </w:r>
          </w:p>
          <w:p w14:paraId="1C39F50A"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1675995940"/>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Cover food</w:t>
            </w:r>
          </w:p>
          <w:p w14:paraId="767A4FAE"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1388445098"/>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Cleaning cooking utensils</w:t>
            </w:r>
          </w:p>
          <w:p w14:paraId="4D4FB840" w14:textId="77777777" w:rsidR="000611FC" w:rsidRPr="002F3EE6" w:rsidRDefault="00D304BF" w:rsidP="00D477D4">
            <w:pPr>
              <w:spacing w:line="360" w:lineRule="auto"/>
              <w:rPr>
                <w:rFonts w:ascii="Arial" w:eastAsia="Times New Roman" w:hAnsi="Arial" w:cs="Arial"/>
                <w:color w:val="000000"/>
                <w:sz w:val="20"/>
                <w:szCs w:val="20"/>
              </w:rPr>
            </w:pPr>
            <w:sdt>
              <w:sdtPr>
                <w:rPr>
                  <w:rFonts w:ascii="Arial" w:hAnsi="Arial" w:cs="Arial"/>
                </w:rPr>
                <w:id w:val="-52864840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w:t>
            </w:r>
            <w:r w:rsidR="000611FC" w:rsidRPr="002F3EE6">
              <w:rPr>
                <w:rFonts w:ascii="Arial" w:eastAsia="Times New Roman" w:hAnsi="Arial" w:cs="Arial"/>
                <w:color w:val="000000"/>
                <w:sz w:val="20"/>
                <w:szCs w:val="20"/>
              </w:rPr>
              <w:t>Clean your home with bleach</w:t>
            </w:r>
          </w:p>
          <w:p w14:paraId="065C5AC7" w14:textId="77777777" w:rsidR="000611FC" w:rsidRPr="002F3EE6" w:rsidRDefault="00D304BF" w:rsidP="00D477D4">
            <w:pPr>
              <w:spacing w:line="360" w:lineRule="auto"/>
              <w:rPr>
                <w:rFonts w:ascii="Arial" w:hAnsi="Arial" w:cs="Arial"/>
                <w:sz w:val="20"/>
                <w:szCs w:val="20"/>
              </w:rPr>
            </w:pPr>
            <w:sdt>
              <w:sdtPr>
                <w:rPr>
                  <w:rFonts w:ascii="Arial" w:hAnsi="Arial" w:cs="Arial"/>
                </w:rPr>
                <w:id w:val="-798306464"/>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Use toilet/latrine facility to defecate</w:t>
            </w:r>
          </w:p>
          <w:p w14:paraId="20132A82" w14:textId="77777777" w:rsidR="000611FC" w:rsidRPr="002F3EE6" w:rsidRDefault="00D304BF" w:rsidP="00D477D4">
            <w:pPr>
              <w:tabs>
                <w:tab w:val="left" w:pos="540"/>
              </w:tabs>
              <w:spacing w:line="360" w:lineRule="auto"/>
              <w:ind w:right="522"/>
              <w:textAlignment w:val="top"/>
              <w:rPr>
                <w:rFonts w:ascii="Arial" w:eastAsia="Times New Roman" w:hAnsi="Arial" w:cs="Arial"/>
                <w:color w:val="000000"/>
                <w:sz w:val="20"/>
                <w:szCs w:val="20"/>
              </w:rPr>
            </w:pPr>
            <w:sdt>
              <w:sdtPr>
                <w:rPr>
                  <w:rFonts w:ascii="Arial" w:hAnsi="Arial" w:cs="Arial"/>
                </w:rPr>
                <w:id w:val="2112613017"/>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Dispose of children’s faeces in toilet/latrine</w:t>
            </w:r>
          </w:p>
          <w:p w14:paraId="1A528922"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1751235822"/>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Bury faeces</w:t>
            </w:r>
          </w:p>
          <w:p w14:paraId="6B6390E6"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1340118426"/>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w:t>
            </w:r>
            <w:r w:rsidR="000611FC" w:rsidRPr="002F3EE6">
              <w:rPr>
                <w:rFonts w:ascii="Arial" w:hAnsi="Arial" w:cs="Arial"/>
                <w:sz w:val="20"/>
                <w:szCs w:val="20"/>
              </w:rPr>
              <w:t>Receive a vaccine</w:t>
            </w:r>
          </w:p>
          <w:p w14:paraId="65BAC68E" w14:textId="77777777" w:rsidR="000611FC" w:rsidRPr="002F3EE6" w:rsidRDefault="00D304BF" w:rsidP="00D477D4">
            <w:pPr>
              <w:spacing w:line="360" w:lineRule="auto"/>
              <w:rPr>
                <w:rFonts w:ascii="Arial" w:hAnsi="Arial" w:cs="Arial"/>
                <w:sz w:val="20"/>
                <w:szCs w:val="20"/>
              </w:rPr>
            </w:pPr>
            <w:sdt>
              <w:sdtPr>
                <w:rPr>
                  <w:rFonts w:ascii="Arial" w:hAnsi="Arial" w:cs="Arial"/>
                </w:rPr>
                <w:id w:val="-1689672363"/>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Store water safely</w:t>
            </w:r>
          </w:p>
          <w:p w14:paraId="4960314B" w14:textId="77777777" w:rsidR="000611FC" w:rsidRPr="002F3EE6" w:rsidRDefault="00D304BF" w:rsidP="00D477D4">
            <w:pPr>
              <w:spacing w:line="360" w:lineRule="auto"/>
              <w:rPr>
                <w:rFonts w:ascii="Arial" w:hAnsi="Arial" w:cs="Arial"/>
                <w:sz w:val="20"/>
                <w:szCs w:val="20"/>
              </w:rPr>
            </w:pPr>
            <w:sdt>
              <w:sdtPr>
                <w:rPr>
                  <w:rFonts w:ascii="Arial" w:hAnsi="Arial" w:cs="Arial"/>
                </w:rPr>
                <w:id w:val="50362812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Breastfeeding babies</w:t>
            </w:r>
          </w:p>
          <w:p w14:paraId="0A4FDFD1"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1657642961"/>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sz w:val="20"/>
                <w:szCs w:val="20"/>
              </w:rPr>
              <w:t xml:space="preserve"> </w:t>
            </w:r>
            <w:r w:rsidR="000611FC" w:rsidRPr="002F3EE6">
              <w:rPr>
                <w:rFonts w:ascii="Arial" w:eastAsia="Times New Roman" w:hAnsi="Arial" w:cs="Arial"/>
                <w:color w:val="000000"/>
                <w:sz w:val="20"/>
                <w:szCs w:val="20"/>
              </w:rPr>
              <w:t>Other: _______________</w:t>
            </w:r>
          </w:p>
          <w:p w14:paraId="354A1909" w14:textId="77777777" w:rsidR="000611FC" w:rsidRPr="002F3EE6" w:rsidRDefault="00D304BF" w:rsidP="00D477D4">
            <w:pPr>
              <w:spacing w:line="360" w:lineRule="auto"/>
              <w:rPr>
                <w:rFonts w:ascii="Arial" w:hAnsi="Arial" w:cs="Arial"/>
                <w:noProof/>
                <w:sz w:val="20"/>
                <w:szCs w:val="20"/>
              </w:rPr>
            </w:pPr>
            <w:sdt>
              <w:sdtPr>
                <w:rPr>
                  <w:rFonts w:ascii="Arial" w:hAnsi="Arial" w:cs="Arial"/>
                </w:rPr>
                <w:id w:val="-2039814035"/>
              </w:sdtPr>
              <w:sdtEndPr/>
              <w:sdtContent>
                <w:r w:rsidR="000611FC" w:rsidRPr="002F3EE6">
                  <w:rPr>
                    <w:rFonts w:ascii="Segoe UI Symbol" w:eastAsia="MS Gothic" w:hAnsi="Segoe UI Symbol" w:cs="Segoe UI Symbol"/>
                    <w:sz w:val="20"/>
                    <w:szCs w:val="20"/>
                  </w:rPr>
                  <w:t>☐</w:t>
                </w:r>
              </w:sdtContent>
            </w:sdt>
            <w:r w:rsidR="000611FC" w:rsidRPr="002F3EE6">
              <w:rPr>
                <w:rFonts w:ascii="Arial" w:hAnsi="Arial" w:cs="Arial"/>
                <w:noProof/>
                <w:sz w:val="20"/>
                <w:szCs w:val="20"/>
              </w:rPr>
              <w:t xml:space="preserve"> </w:t>
            </w:r>
            <w:r w:rsidR="000611FC" w:rsidRPr="002F3EE6">
              <w:rPr>
                <w:rFonts w:ascii="Arial" w:eastAsia="Times New Roman" w:hAnsi="Arial" w:cs="Arial"/>
                <w:color w:val="000000"/>
                <w:sz w:val="20"/>
                <w:szCs w:val="20"/>
              </w:rPr>
              <w:t>Don’t know</w:t>
            </w:r>
          </w:p>
        </w:tc>
        <w:tc>
          <w:tcPr>
            <w:tcW w:w="2947" w:type="dxa"/>
            <w:shd w:val="clear" w:color="auto" w:fill="DAEEF3" w:themeFill="accent5" w:themeFillTint="33"/>
          </w:tcPr>
          <w:p w14:paraId="76AF4C60" w14:textId="77777777" w:rsidR="000611FC" w:rsidRPr="002F3EE6" w:rsidRDefault="000611FC" w:rsidP="00D477D4">
            <w:pPr>
              <w:spacing w:line="360" w:lineRule="auto"/>
              <w:ind w:firstLine="0"/>
              <w:rPr>
                <w:rFonts w:ascii="Arial" w:hAnsi="Arial" w:cs="Arial"/>
                <w:sz w:val="18"/>
                <w:szCs w:val="18"/>
              </w:rPr>
            </w:pPr>
            <w:r w:rsidRPr="002F3EE6">
              <w:rPr>
                <w:rFonts w:ascii="Arial" w:hAnsi="Arial" w:cs="Arial"/>
                <w:sz w:val="18"/>
                <w:szCs w:val="18"/>
              </w:rPr>
              <w:lastRenderedPageBreak/>
              <w:t>Question to be added if you need to find out more about disease transmission knowledge within the surveyed population, in order to adapt your hygiene promotion strategy if necessary.</w:t>
            </w:r>
          </w:p>
        </w:tc>
      </w:tr>
      <w:bookmarkEnd w:id="5"/>
      <w:bookmarkEnd w:id="6"/>
      <w:bookmarkEnd w:id="7"/>
      <w:bookmarkEnd w:id="8"/>
    </w:tbl>
    <w:p w14:paraId="67374310" w14:textId="77777777" w:rsidR="000611FC" w:rsidRPr="002F3EE6" w:rsidRDefault="000611FC" w:rsidP="00D477D4">
      <w:pPr>
        <w:spacing w:line="360" w:lineRule="auto"/>
        <w:rPr>
          <w:rFonts w:ascii="Arial" w:hAnsi="Arial" w:cs="Arial"/>
          <w:lang w:val="en-US"/>
        </w:rPr>
      </w:pPr>
    </w:p>
    <w:sectPr w:rsidR="000611FC" w:rsidRPr="002F3EE6" w:rsidSect="000A2CB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62AF5" w14:textId="77777777" w:rsidR="00D304BF" w:rsidRDefault="00D304BF" w:rsidP="005A2D65">
      <w:pPr>
        <w:spacing w:after="0" w:line="240" w:lineRule="auto"/>
      </w:pPr>
      <w:r>
        <w:separator/>
      </w:r>
    </w:p>
  </w:endnote>
  <w:endnote w:type="continuationSeparator" w:id="0">
    <w:p w14:paraId="188BCF27" w14:textId="77777777" w:rsidR="00D304BF" w:rsidRDefault="00D304BF" w:rsidP="005A2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2803311"/>
      <w:docPartObj>
        <w:docPartGallery w:val="Page Numbers (Bottom of Page)"/>
        <w:docPartUnique/>
      </w:docPartObj>
    </w:sdtPr>
    <w:sdtEndPr>
      <w:rPr>
        <w:color w:val="7F7F7F" w:themeColor="background1" w:themeShade="7F"/>
        <w:spacing w:val="60"/>
      </w:rPr>
    </w:sdtEndPr>
    <w:sdtContent>
      <w:p w14:paraId="2901035A" w14:textId="6E9E4CAF" w:rsidR="004A6A65" w:rsidRDefault="004A6A6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6582E" w:rsidRPr="0026582E">
          <w:rPr>
            <w:b/>
            <w:bCs/>
            <w:noProof/>
          </w:rPr>
          <w:t>13</w:t>
        </w:r>
        <w:r>
          <w:rPr>
            <w:b/>
            <w:bCs/>
            <w:noProof/>
          </w:rPr>
          <w:fldChar w:fldCharType="end"/>
        </w:r>
        <w:r>
          <w:rPr>
            <w:b/>
            <w:bCs/>
          </w:rPr>
          <w:t xml:space="preserve"> | </w:t>
        </w:r>
        <w:r>
          <w:rPr>
            <w:color w:val="7F7F7F" w:themeColor="background1" w:themeShade="7F"/>
            <w:spacing w:val="60"/>
          </w:rPr>
          <w:t>Page</w:t>
        </w:r>
      </w:p>
    </w:sdtContent>
  </w:sdt>
  <w:p w14:paraId="4D56D158" w14:textId="4ED28F61" w:rsidR="004A6A65" w:rsidRPr="003752CE" w:rsidRDefault="004A6A65" w:rsidP="003752CE">
    <w:pPr>
      <w:pStyle w:val="Footer"/>
      <w:pBdr>
        <w:top w:val="single" w:sz="4" w:space="1" w:color="D9D9D9" w:themeColor="background1" w:themeShade="D9"/>
      </w:pBd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95AF2" w14:textId="77777777" w:rsidR="00D304BF" w:rsidRDefault="00D304BF" w:rsidP="005A2D65">
      <w:pPr>
        <w:spacing w:after="0" w:line="240" w:lineRule="auto"/>
      </w:pPr>
      <w:r>
        <w:separator/>
      </w:r>
    </w:p>
  </w:footnote>
  <w:footnote w:type="continuationSeparator" w:id="0">
    <w:p w14:paraId="5389C42F" w14:textId="77777777" w:rsidR="00D304BF" w:rsidRDefault="00D304BF" w:rsidP="005A2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95682BD0"/>
    <w:lvl w:ilvl="0">
      <w:start w:val="1"/>
      <w:numFmt w:val="decimal"/>
      <w:pStyle w:val="ListNumber2"/>
      <w:lvlText w:val="%1."/>
      <w:lvlJc w:val="left"/>
      <w:pPr>
        <w:tabs>
          <w:tab w:val="num" w:pos="720"/>
        </w:tabs>
        <w:ind w:left="720" w:hanging="360"/>
      </w:pPr>
    </w:lvl>
  </w:abstractNum>
  <w:abstractNum w:abstractNumId="1" w15:restartNumberingAfterBreak="0">
    <w:nsid w:val="15127D14"/>
    <w:multiLevelType w:val="multilevel"/>
    <w:tmpl w:val="89503B0C"/>
    <w:lvl w:ilvl="0">
      <w:start w:val="1"/>
      <w:numFmt w:val="decimal"/>
      <w:pStyle w:val="Heading1number"/>
      <w:lvlText w:val="%1."/>
      <w:lvlJc w:val="left"/>
      <w:pPr>
        <w:tabs>
          <w:tab w:val="num" w:pos="720"/>
        </w:tabs>
        <w:ind w:left="720" w:hanging="720"/>
      </w:pPr>
      <w:rPr>
        <w:rFonts w:cs="Times New Roman" w:hint="default"/>
      </w:rPr>
    </w:lvl>
    <w:lvl w:ilvl="1">
      <w:start w:val="1"/>
      <w:numFmt w:val="decimal"/>
      <w:pStyle w:val="Heading2number"/>
      <w:lvlText w:val="%1.%2"/>
      <w:lvlJc w:val="left"/>
      <w:pPr>
        <w:tabs>
          <w:tab w:val="num" w:pos="720"/>
        </w:tabs>
        <w:ind w:left="720" w:hanging="720"/>
      </w:pPr>
      <w:rPr>
        <w:rFonts w:hint="default"/>
      </w:rPr>
    </w:lvl>
    <w:lvl w:ilvl="2">
      <w:start w:val="1"/>
      <w:numFmt w:val="decimal"/>
      <w:pStyle w:val="Heading3number"/>
      <w:lvlText w:val="%1.%2.%3"/>
      <w:lvlJc w:val="left"/>
      <w:pPr>
        <w:tabs>
          <w:tab w:val="num" w:pos="720"/>
        </w:tabs>
        <w:ind w:left="72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760"/>
        </w:tabs>
        <w:ind w:left="5760" w:hanging="1080"/>
      </w:pPr>
      <w:rPr>
        <w:rFonts w:hint="default"/>
      </w:rPr>
    </w:lvl>
    <w:lvl w:ilvl="6">
      <w:start w:val="1"/>
      <w:numFmt w:val="decimal"/>
      <w:lvlText w:val="%1.%2.%3.%4.%5.%6.%7"/>
      <w:lvlJc w:val="left"/>
      <w:pPr>
        <w:tabs>
          <w:tab w:val="num" w:pos="7200"/>
        </w:tabs>
        <w:ind w:left="7200" w:hanging="1440"/>
      </w:pPr>
      <w:rPr>
        <w:rFonts w:hint="default"/>
      </w:rPr>
    </w:lvl>
    <w:lvl w:ilvl="7">
      <w:start w:val="1"/>
      <w:numFmt w:val="decimal"/>
      <w:lvlText w:val="%1.%2.%3.%4.%5.%6.%7.%8"/>
      <w:lvlJc w:val="left"/>
      <w:pPr>
        <w:tabs>
          <w:tab w:val="num" w:pos="8280"/>
        </w:tabs>
        <w:ind w:left="8280" w:hanging="1440"/>
      </w:pPr>
      <w:rPr>
        <w:rFonts w:hint="default"/>
      </w:rPr>
    </w:lvl>
    <w:lvl w:ilvl="8">
      <w:start w:val="1"/>
      <w:numFmt w:val="decimal"/>
      <w:lvlText w:val="%1.%2.%3.%4.%5.%6.%7.%8.%9"/>
      <w:lvlJc w:val="left"/>
      <w:pPr>
        <w:tabs>
          <w:tab w:val="num" w:pos="9720"/>
        </w:tabs>
        <w:ind w:left="9720" w:hanging="1800"/>
      </w:pPr>
      <w:rPr>
        <w:rFonts w:hint="default"/>
      </w:rPr>
    </w:lvl>
  </w:abstractNum>
  <w:abstractNum w:abstractNumId="2" w15:restartNumberingAfterBreak="0">
    <w:nsid w:val="1B7916FA"/>
    <w:multiLevelType w:val="hybridMultilevel"/>
    <w:tmpl w:val="7944C8F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AA0182"/>
    <w:multiLevelType w:val="hybridMultilevel"/>
    <w:tmpl w:val="F12E0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F82567"/>
    <w:multiLevelType w:val="hybridMultilevel"/>
    <w:tmpl w:val="44AE59F6"/>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6604E2"/>
    <w:multiLevelType w:val="hybridMultilevel"/>
    <w:tmpl w:val="E616993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9F3572"/>
    <w:multiLevelType w:val="multilevel"/>
    <w:tmpl w:val="331E7056"/>
    <w:lvl w:ilvl="0">
      <w:start w:val="1"/>
      <w:numFmt w:val="decimal"/>
      <w:lvlText w:val="%1.0"/>
      <w:lvlJc w:val="left"/>
      <w:pPr>
        <w:ind w:left="720" w:hanging="720"/>
      </w:pPr>
      <w:rPr>
        <w:rFonts w:hint="default"/>
        <w:color w:val="365F91" w:themeColor="accent1" w:themeShade="BF"/>
      </w:rPr>
    </w:lvl>
    <w:lvl w:ilvl="1">
      <w:start w:val="1"/>
      <w:numFmt w:val="decimal"/>
      <w:lvlText w:val="%1.%2"/>
      <w:lvlJc w:val="left"/>
      <w:pPr>
        <w:ind w:left="720" w:hanging="720"/>
      </w:pPr>
      <w:rPr>
        <w:rFonts w:hint="default"/>
        <w:color w:val="365F91" w:themeColor="accent1" w:themeShade="BF"/>
      </w:rPr>
    </w:lvl>
    <w:lvl w:ilvl="2">
      <w:start w:val="1"/>
      <w:numFmt w:val="decimal"/>
      <w:lvlText w:val="%1.%2.%3"/>
      <w:lvlJc w:val="left"/>
      <w:pPr>
        <w:ind w:left="2160" w:hanging="720"/>
      </w:pPr>
      <w:rPr>
        <w:rFonts w:hint="default"/>
        <w:color w:val="365F91" w:themeColor="accent1" w:themeShade="BF"/>
      </w:rPr>
    </w:lvl>
    <w:lvl w:ilvl="3">
      <w:start w:val="1"/>
      <w:numFmt w:val="decimal"/>
      <w:lvlText w:val="%1.%2.%3.%4"/>
      <w:lvlJc w:val="left"/>
      <w:pPr>
        <w:ind w:left="3240" w:hanging="1080"/>
      </w:pPr>
      <w:rPr>
        <w:rFonts w:hint="default"/>
        <w:color w:val="365F91" w:themeColor="accent1" w:themeShade="BF"/>
      </w:rPr>
    </w:lvl>
    <w:lvl w:ilvl="4">
      <w:start w:val="1"/>
      <w:numFmt w:val="decimal"/>
      <w:lvlText w:val="%1.%2.%3.%4.%5"/>
      <w:lvlJc w:val="left"/>
      <w:pPr>
        <w:ind w:left="4320" w:hanging="1440"/>
      </w:pPr>
      <w:rPr>
        <w:rFonts w:hint="default"/>
        <w:color w:val="365F91" w:themeColor="accent1" w:themeShade="BF"/>
      </w:rPr>
    </w:lvl>
    <w:lvl w:ilvl="5">
      <w:start w:val="1"/>
      <w:numFmt w:val="decimal"/>
      <w:lvlText w:val="%1.%2.%3.%4.%5.%6"/>
      <w:lvlJc w:val="left"/>
      <w:pPr>
        <w:ind w:left="5040" w:hanging="1440"/>
      </w:pPr>
      <w:rPr>
        <w:rFonts w:hint="default"/>
        <w:color w:val="365F91" w:themeColor="accent1" w:themeShade="BF"/>
      </w:rPr>
    </w:lvl>
    <w:lvl w:ilvl="6">
      <w:start w:val="1"/>
      <w:numFmt w:val="decimal"/>
      <w:lvlText w:val="%1.%2.%3.%4.%5.%6.%7"/>
      <w:lvlJc w:val="left"/>
      <w:pPr>
        <w:ind w:left="6120" w:hanging="1800"/>
      </w:pPr>
      <w:rPr>
        <w:rFonts w:hint="default"/>
        <w:color w:val="365F91" w:themeColor="accent1" w:themeShade="BF"/>
      </w:rPr>
    </w:lvl>
    <w:lvl w:ilvl="7">
      <w:start w:val="1"/>
      <w:numFmt w:val="decimal"/>
      <w:lvlText w:val="%1.%2.%3.%4.%5.%6.%7.%8"/>
      <w:lvlJc w:val="left"/>
      <w:pPr>
        <w:ind w:left="7200" w:hanging="2160"/>
      </w:pPr>
      <w:rPr>
        <w:rFonts w:hint="default"/>
        <w:color w:val="365F91" w:themeColor="accent1" w:themeShade="BF"/>
      </w:rPr>
    </w:lvl>
    <w:lvl w:ilvl="8">
      <w:start w:val="1"/>
      <w:numFmt w:val="decimal"/>
      <w:lvlText w:val="%1.%2.%3.%4.%5.%6.%7.%8.%9"/>
      <w:lvlJc w:val="left"/>
      <w:pPr>
        <w:ind w:left="7920" w:hanging="2160"/>
      </w:pPr>
      <w:rPr>
        <w:rFonts w:hint="default"/>
        <w:color w:val="365F91" w:themeColor="accent1" w:themeShade="BF"/>
      </w:rPr>
    </w:lvl>
  </w:abstractNum>
  <w:num w:numId="1">
    <w:abstractNumId w:val="1"/>
  </w:num>
  <w:num w:numId="2">
    <w:abstractNumId w:val="2"/>
  </w:num>
  <w:num w:numId="3">
    <w:abstractNumId w:val="3"/>
  </w:num>
  <w:num w:numId="4">
    <w:abstractNumId w:val="0"/>
  </w:num>
  <w:num w:numId="5">
    <w:abstractNumId w:val="6"/>
  </w:num>
  <w:num w:numId="6">
    <w:abstractNumId w:val="5"/>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MxtDCwMDIwMDIwNDNW0lEKTi0uzszPAykwrAUANtJnUCwAAAA="/>
  </w:docVars>
  <w:rsids>
    <w:rsidRoot w:val="00185D1A"/>
    <w:rsid w:val="000108C7"/>
    <w:rsid w:val="00012792"/>
    <w:rsid w:val="00014D0A"/>
    <w:rsid w:val="000217A1"/>
    <w:rsid w:val="00023B65"/>
    <w:rsid w:val="0002511E"/>
    <w:rsid w:val="000271E1"/>
    <w:rsid w:val="000279C4"/>
    <w:rsid w:val="0003050B"/>
    <w:rsid w:val="00033BDD"/>
    <w:rsid w:val="000345CD"/>
    <w:rsid w:val="000354AC"/>
    <w:rsid w:val="00037A27"/>
    <w:rsid w:val="00055289"/>
    <w:rsid w:val="0005716B"/>
    <w:rsid w:val="00060499"/>
    <w:rsid w:val="000611FC"/>
    <w:rsid w:val="000640E7"/>
    <w:rsid w:val="00065FA6"/>
    <w:rsid w:val="00066C02"/>
    <w:rsid w:val="000750B4"/>
    <w:rsid w:val="00081638"/>
    <w:rsid w:val="000822FC"/>
    <w:rsid w:val="000860EB"/>
    <w:rsid w:val="00087BED"/>
    <w:rsid w:val="000904C4"/>
    <w:rsid w:val="000A076F"/>
    <w:rsid w:val="000A2CB8"/>
    <w:rsid w:val="000A31A8"/>
    <w:rsid w:val="000A413A"/>
    <w:rsid w:val="000A505B"/>
    <w:rsid w:val="000A69B6"/>
    <w:rsid w:val="000A7055"/>
    <w:rsid w:val="000A75F6"/>
    <w:rsid w:val="000B0C80"/>
    <w:rsid w:val="000B27B4"/>
    <w:rsid w:val="000B5217"/>
    <w:rsid w:val="000B6BA6"/>
    <w:rsid w:val="000B7E1B"/>
    <w:rsid w:val="000C2AAB"/>
    <w:rsid w:val="000C34F4"/>
    <w:rsid w:val="000C769C"/>
    <w:rsid w:val="000D61D2"/>
    <w:rsid w:val="000E17E8"/>
    <w:rsid w:val="000E21CA"/>
    <w:rsid w:val="000E26FF"/>
    <w:rsid w:val="000E3F13"/>
    <w:rsid w:val="000F2740"/>
    <w:rsid w:val="000F6ED5"/>
    <w:rsid w:val="000F6F44"/>
    <w:rsid w:val="001016DB"/>
    <w:rsid w:val="00106828"/>
    <w:rsid w:val="001136B6"/>
    <w:rsid w:val="001148D6"/>
    <w:rsid w:val="00120A61"/>
    <w:rsid w:val="00126ADA"/>
    <w:rsid w:val="00132946"/>
    <w:rsid w:val="00133A2E"/>
    <w:rsid w:val="0013478A"/>
    <w:rsid w:val="001357C1"/>
    <w:rsid w:val="00135900"/>
    <w:rsid w:val="00141690"/>
    <w:rsid w:val="00143082"/>
    <w:rsid w:val="00145106"/>
    <w:rsid w:val="00152D8A"/>
    <w:rsid w:val="001544F7"/>
    <w:rsid w:val="00157842"/>
    <w:rsid w:val="0016007C"/>
    <w:rsid w:val="001600E6"/>
    <w:rsid w:val="001607D6"/>
    <w:rsid w:val="001612CB"/>
    <w:rsid w:val="001623C7"/>
    <w:rsid w:val="0016269A"/>
    <w:rsid w:val="00164B3A"/>
    <w:rsid w:val="00167BDF"/>
    <w:rsid w:val="00172744"/>
    <w:rsid w:val="0017408B"/>
    <w:rsid w:val="001814BE"/>
    <w:rsid w:val="00181756"/>
    <w:rsid w:val="00182BB6"/>
    <w:rsid w:val="001844ED"/>
    <w:rsid w:val="00185D1A"/>
    <w:rsid w:val="00187AE7"/>
    <w:rsid w:val="00187E57"/>
    <w:rsid w:val="0019508E"/>
    <w:rsid w:val="001A217E"/>
    <w:rsid w:val="001A2E8A"/>
    <w:rsid w:val="001A6EBA"/>
    <w:rsid w:val="001B1F73"/>
    <w:rsid w:val="001B2802"/>
    <w:rsid w:val="001B5533"/>
    <w:rsid w:val="001C0E25"/>
    <w:rsid w:val="001C12D0"/>
    <w:rsid w:val="001C3450"/>
    <w:rsid w:val="001C51DE"/>
    <w:rsid w:val="001D5102"/>
    <w:rsid w:val="001D5F36"/>
    <w:rsid w:val="001D7285"/>
    <w:rsid w:val="001E3630"/>
    <w:rsid w:val="001F30CF"/>
    <w:rsid w:val="00206C7B"/>
    <w:rsid w:val="00212F71"/>
    <w:rsid w:val="00213183"/>
    <w:rsid w:val="00213D03"/>
    <w:rsid w:val="00220DD0"/>
    <w:rsid w:val="00220F82"/>
    <w:rsid w:val="00226E11"/>
    <w:rsid w:val="00227239"/>
    <w:rsid w:val="00233AC2"/>
    <w:rsid w:val="002367CB"/>
    <w:rsid w:val="002425F1"/>
    <w:rsid w:val="00245BB7"/>
    <w:rsid w:val="00246799"/>
    <w:rsid w:val="00252E82"/>
    <w:rsid w:val="0025587F"/>
    <w:rsid w:val="002560B7"/>
    <w:rsid w:val="0026016D"/>
    <w:rsid w:val="0026289C"/>
    <w:rsid w:val="0026582E"/>
    <w:rsid w:val="00265C8F"/>
    <w:rsid w:val="00271156"/>
    <w:rsid w:val="0027176A"/>
    <w:rsid w:val="002750F1"/>
    <w:rsid w:val="00276924"/>
    <w:rsid w:val="00280F72"/>
    <w:rsid w:val="00282554"/>
    <w:rsid w:val="00283503"/>
    <w:rsid w:val="0029139D"/>
    <w:rsid w:val="00291571"/>
    <w:rsid w:val="00291B04"/>
    <w:rsid w:val="00291F19"/>
    <w:rsid w:val="002950EA"/>
    <w:rsid w:val="00296F1D"/>
    <w:rsid w:val="002A0A6B"/>
    <w:rsid w:val="002A4D75"/>
    <w:rsid w:val="002A7ED3"/>
    <w:rsid w:val="002B1DC2"/>
    <w:rsid w:val="002B7E2D"/>
    <w:rsid w:val="002C50E5"/>
    <w:rsid w:val="002C708F"/>
    <w:rsid w:val="002C7ECC"/>
    <w:rsid w:val="002D15D3"/>
    <w:rsid w:val="002D1B03"/>
    <w:rsid w:val="002D3251"/>
    <w:rsid w:val="002D45ED"/>
    <w:rsid w:val="002E05E4"/>
    <w:rsid w:val="002E09C1"/>
    <w:rsid w:val="002E0E00"/>
    <w:rsid w:val="002E11FF"/>
    <w:rsid w:val="002E4077"/>
    <w:rsid w:val="002E5C02"/>
    <w:rsid w:val="002E6ED2"/>
    <w:rsid w:val="002F0EC3"/>
    <w:rsid w:val="002F242A"/>
    <w:rsid w:val="002F3EE6"/>
    <w:rsid w:val="00307A95"/>
    <w:rsid w:val="00325FDF"/>
    <w:rsid w:val="003262DF"/>
    <w:rsid w:val="00331EE7"/>
    <w:rsid w:val="003358D7"/>
    <w:rsid w:val="003438F8"/>
    <w:rsid w:val="00347C80"/>
    <w:rsid w:val="00351667"/>
    <w:rsid w:val="00353734"/>
    <w:rsid w:val="0035402C"/>
    <w:rsid w:val="00355232"/>
    <w:rsid w:val="00357C56"/>
    <w:rsid w:val="0036009E"/>
    <w:rsid w:val="00364234"/>
    <w:rsid w:val="00371BD5"/>
    <w:rsid w:val="0037447E"/>
    <w:rsid w:val="003752CE"/>
    <w:rsid w:val="00381FEA"/>
    <w:rsid w:val="00382CC1"/>
    <w:rsid w:val="00385D15"/>
    <w:rsid w:val="00385D36"/>
    <w:rsid w:val="00387234"/>
    <w:rsid w:val="00387871"/>
    <w:rsid w:val="003879C8"/>
    <w:rsid w:val="00387C5D"/>
    <w:rsid w:val="00391A77"/>
    <w:rsid w:val="0039253C"/>
    <w:rsid w:val="00393770"/>
    <w:rsid w:val="00394F1A"/>
    <w:rsid w:val="0039700A"/>
    <w:rsid w:val="003A1D84"/>
    <w:rsid w:val="003A3AFF"/>
    <w:rsid w:val="003A50BB"/>
    <w:rsid w:val="003A65A7"/>
    <w:rsid w:val="003B0BC3"/>
    <w:rsid w:val="003B6E5D"/>
    <w:rsid w:val="003C0618"/>
    <w:rsid w:val="003C0674"/>
    <w:rsid w:val="003C0DDA"/>
    <w:rsid w:val="003C2793"/>
    <w:rsid w:val="003C7A9A"/>
    <w:rsid w:val="003D046D"/>
    <w:rsid w:val="003D17A1"/>
    <w:rsid w:val="003D2989"/>
    <w:rsid w:val="003D6D3D"/>
    <w:rsid w:val="003E2458"/>
    <w:rsid w:val="003E3794"/>
    <w:rsid w:val="003E48D8"/>
    <w:rsid w:val="003F0374"/>
    <w:rsid w:val="003F03D0"/>
    <w:rsid w:val="003F24DD"/>
    <w:rsid w:val="003F34A8"/>
    <w:rsid w:val="00403777"/>
    <w:rsid w:val="00404909"/>
    <w:rsid w:val="004064D8"/>
    <w:rsid w:val="004120DD"/>
    <w:rsid w:val="004172F0"/>
    <w:rsid w:val="00425CF3"/>
    <w:rsid w:val="00430556"/>
    <w:rsid w:val="00431501"/>
    <w:rsid w:val="00431C08"/>
    <w:rsid w:val="00432238"/>
    <w:rsid w:val="00433F9E"/>
    <w:rsid w:val="004404B9"/>
    <w:rsid w:val="004406D3"/>
    <w:rsid w:val="004413DE"/>
    <w:rsid w:val="00441974"/>
    <w:rsid w:val="0044463C"/>
    <w:rsid w:val="0044479F"/>
    <w:rsid w:val="004525C9"/>
    <w:rsid w:val="00452825"/>
    <w:rsid w:val="00456670"/>
    <w:rsid w:val="00457087"/>
    <w:rsid w:val="004604CD"/>
    <w:rsid w:val="00463F37"/>
    <w:rsid w:val="004650FE"/>
    <w:rsid w:val="00471DE4"/>
    <w:rsid w:val="00472A2A"/>
    <w:rsid w:val="00472F12"/>
    <w:rsid w:val="00473789"/>
    <w:rsid w:val="00473FB6"/>
    <w:rsid w:val="004747C6"/>
    <w:rsid w:val="00480AF0"/>
    <w:rsid w:val="004811E5"/>
    <w:rsid w:val="00481C99"/>
    <w:rsid w:val="00484419"/>
    <w:rsid w:val="00486CC7"/>
    <w:rsid w:val="0049123B"/>
    <w:rsid w:val="004926B4"/>
    <w:rsid w:val="00492B68"/>
    <w:rsid w:val="004950FD"/>
    <w:rsid w:val="004A0A33"/>
    <w:rsid w:val="004A0C7C"/>
    <w:rsid w:val="004A1A3F"/>
    <w:rsid w:val="004A1EC2"/>
    <w:rsid w:val="004A6A65"/>
    <w:rsid w:val="004B7291"/>
    <w:rsid w:val="004B7EEA"/>
    <w:rsid w:val="004C1839"/>
    <w:rsid w:val="004C69B4"/>
    <w:rsid w:val="004D7945"/>
    <w:rsid w:val="004E1CFC"/>
    <w:rsid w:val="004E236B"/>
    <w:rsid w:val="004E3201"/>
    <w:rsid w:val="004E437B"/>
    <w:rsid w:val="004E649C"/>
    <w:rsid w:val="004F04F7"/>
    <w:rsid w:val="004F15E9"/>
    <w:rsid w:val="004F3932"/>
    <w:rsid w:val="004F772C"/>
    <w:rsid w:val="00501316"/>
    <w:rsid w:val="005036E0"/>
    <w:rsid w:val="00505241"/>
    <w:rsid w:val="005076F6"/>
    <w:rsid w:val="0051044A"/>
    <w:rsid w:val="005109E3"/>
    <w:rsid w:val="00511E42"/>
    <w:rsid w:val="00511E89"/>
    <w:rsid w:val="0051275C"/>
    <w:rsid w:val="005143C8"/>
    <w:rsid w:val="00522AEF"/>
    <w:rsid w:val="00527918"/>
    <w:rsid w:val="00534C30"/>
    <w:rsid w:val="00536C98"/>
    <w:rsid w:val="00543526"/>
    <w:rsid w:val="005439E7"/>
    <w:rsid w:val="005448C6"/>
    <w:rsid w:val="00544C5A"/>
    <w:rsid w:val="00547D59"/>
    <w:rsid w:val="00553BEF"/>
    <w:rsid w:val="0055451A"/>
    <w:rsid w:val="005619C9"/>
    <w:rsid w:val="00561C14"/>
    <w:rsid w:val="00564563"/>
    <w:rsid w:val="0057224D"/>
    <w:rsid w:val="005736E3"/>
    <w:rsid w:val="00576107"/>
    <w:rsid w:val="00576326"/>
    <w:rsid w:val="00581539"/>
    <w:rsid w:val="00584403"/>
    <w:rsid w:val="00586900"/>
    <w:rsid w:val="00587456"/>
    <w:rsid w:val="0059551E"/>
    <w:rsid w:val="00595642"/>
    <w:rsid w:val="00596C4B"/>
    <w:rsid w:val="005A2D65"/>
    <w:rsid w:val="005A554F"/>
    <w:rsid w:val="005B045B"/>
    <w:rsid w:val="005B0C9C"/>
    <w:rsid w:val="005B3046"/>
    <w:rsid w:val="005C3EC6"/>
    <w:rsid w:val="005C51AE"/>
    <w:rsid w:val="005D4929"/>
    <w:rsid w:val="005E14C8"/>
    <w:rsid w:val="005E1625"/>
    <w:rsid w:val="005E3108"/>
    <w:rsid w:val="005E3B8F"/>
    <w:rsid w:val="005E4F33"/>
    <w:rsid w:val="005E6784"/>
    <w:rsid w:val="005E69C7"/>
    <w:rsid w:val="005F7F14"/>
    <w:rsid w:val="006010DF"/>
    <w:rsid w:val="006012A3"/>
    <w:rsid w:val="00601D0B"/>
    <w:rsid w:val="00603436"/>
    <w:rsid w:val="00624195"/>
    <w:rsid w:val="0063294C"/>
    <w:rsid w:val="00632BFC"/>
    <w:rsid w:val="00633FB1"/>
    <w:rsid w:val="00635C2C"/>
    <w:rsid w:val="006367DB"/>
    <w:rsid w:val="00637861"/>
    <w:rsid w:val="00641D81"/>
    <w:rsid w:val="0064568B"/>
    <w:rsid w:val="0065161F"/>
    <w:rsid w:val="006529F7"/>
    <w:rsid w:val="00652CC7"/>
    <w:rsid w:val="00655E4A"/>
    <w:rsid w:val="0066110B"/>
    <w:rsid w:val="00664B3D"/>
    <w:rsid w:val="00670B55"/>
    <w:rsid w:val="0068214A"/>
    <w:rsid w:val="0068386B"/>
    <w:rsid w:val="00684CF6"/>
    <w:rsid w:val="006852D5"/>
    <w:rsid w:val="0068593A"/>
    <w:rsid w:val="006869A2"/>
    <w:rsid w:val="00686FB9"/>
    <w:rsid w:val="00690AA9"/>
    <w:rsid w:val="006919BA"/>
    <w:rsid w:val="00694D60"/>
    <w:rsid w:val="006A4CAC"/>
    <w:rsid w:val="006A59C4"/>
    <w:rsid w:val="006B06C5"/>
    <w:rsid w:val="006B4548"/>
    <w:rsid w:val="006B50A0"/>
    <w:rsid w:val="006C2810"/>
    <w:rsid w:val="006C492F"/>
    <w:rsid w:val="006C65D6"/>
    <w:rsid w:val="006C6CF5"/>
    <w:rsid w:val="006C708C"/>
    <w:rsid w:val="006C79CB"/>
    <w:rsid w:val="006D6012"/>
    <w:rsid w:val="006E3AE8"/>
    <w:rsid w:val="006E451E"/>
    <w:rsid w:val="006E63F1"/>
    <w:rsid w:val="006F0171"/>
    <w:rsid w:val="006F4E28"/>
    <w:rsid w:val="006F539B"/>
    <w:rsid w:val="007004AE"/>
    <w:rsid w:val="007013E8"/>
    <w:rsid w:val="007037FB"/>
    <w:rsid w:val="007101BD"/>
    <w:rsid w:val="00710847"/>
    <w:rsid w:val="00710AFE"/>
    <w:rsid w:val="00711D8F"/>
    <w:rsid w:val="00712595"/>
    <w:rsid w:val="00716D37"/>
    <w:rsid w:val="007206FF"/>
    <w:rsid w:val="00720FCE"/>
    <w:rsid w:val="007214E7"/>
    <w:rsid w:val="00722157"/>
    <w:rsid w:val="00727B53"/>
    <w:rsid w:val="0073033C"/>
    <w:rsid w:val="00734A98"/>
    <w:rsid w:val="007434C5"/>
    <w:rsid w:val="0075023F"/>
    <w:rsid w:val="0075067A"/>
    <w:rsid w:val="00751A2B"/>
    <w:rsid w:val="00752394"/>
    <w:rsid w:val="00753F64"/>
    <w:rsid w:val="00754199"/>
    <w:rsid w:val="0075732B"/>
    <w:rsid w:val="00762815"/>
    <w:rsid w:val="00765178"/>
    <w:rsid w:val="00765F02"/>
    <w:rsid w:val="00770292"/>
    <w:rsid w:val="00777BB4"/>
    <w:rsid w:val="0078157D"/>
    <w:rsid w:val="0078243B"/>
    <w:rsid w:val="007840AB"/>
    <w:rsid w:val="00785690"/>
    <w:rsid w:val="0079029E"/>
    <w:rsid w:val="0079242E"/>
    <w:rsid w:val="007965BC"/>
    <w:rsid w:val="00796F60"/>
    <w:rsid w:val="007A3AB5"/>
    <w:rsid w:val="007B172D"/>
    <w:rsid w:val="007B2DCC"/>
    <w:rsid w:val="007B3508"/>
    <w:rsid w:val="007B6101"/>
    <w:rsid w:val="007B7C3A"/>
    <w:rsid w:val="007C1F4E"/>
    <w:rsid w:val="007C4CE7"/>
    <w:rsid w:val="007C51F3"/>
    <w:rsid w:val="007C6AC3"/>
    <w:rsid w:val="007C7782"/>
    <w:rsid w:val="007D0614"/>
    <w:rsid w:val="007D3047"/>
    <w:rsid w:val="007D59A2"/>
    <w:rsid w:val="007E6648"/>
    <w:rsid w:val="007E77B9"/>
    <w:rsid w:val="007E7CEC"/>
    <w:rsid w:val="007F292D"/>
    <w:rsid w:val="007F4E52"/>
    <w:rsid w:val="007F675E"/>
    <w:rsid w:val="007F7B4F"/>
    <w:rsid w:val="008036C0"/>
    <w:rsid w:val="00804AF8"/>
    <w:rsid w:val="00805E0B"/>
    <w:rsid w:val="008100F2"/>
    <w:rsid w:val="00811D03"/>
    <w:rsid w:val="00817718"/>
    <w:rsid w:val="00820E56"/>
    <w:rsid w:val="00822D01"/>
    <w:rsid w:val="0082634A"/>
    <w:rsid w:val="00832C8E"/>
    <w:rsid w:val="008339E2"/>
    <w:rsid w:val="00833D2A"/>
    <w:rsid w:val="0083473E"/>
    <w:rsid w:val="00840C0C"/>
    <w:rsid w:val="008447AF"/>
    <w:rsid w:val="0084587D"/>
    <w:rsid w:val="008465F9"/>
    <w:rsid w:val="00846AC1"/>
    <w:rsid w:val="00852331"/>
    <w:rsid w:val="008526E8"/>
    <w:rsid w:val="00856B33"/>
    <w:rsid w:val="00857691"/>
    <w:rsid w:val="00860A2B"/>
    <w:rsid w:val="00862027"/>
    <w:rsid w:val="0086368C"/>
    <w:rsid w:val="00872FDA"/>
    <w:rsid w:val="008808E1"/>
    <w:rsid w:val="00882CAB"/>
    <w:rsid w:val="00882F28"/>
    <w:rsid w:val="00886C65"/>
    <w:rsid w:val="00893B52"/>
    <w:rsid w:val="00893BB2"/>
    <w:rsid w:val="008A03C8"/>
    <w:rsid w:val="008A153F"/>
    <w:rsid w:val="008A33CB"/>
    <w:rsid w:val="008B1F1F"/>
    <w:rsid w:val="008B214F"/>
    <w:rsid w:val="008B3D3F"/>
    <w:rsid w:val="008B7F5D"/>
    <w:rsid w:val="008C4783"/>
    <w:rsid w:val="008C68C4"/>
    <w:rsid w:val="008D0C09"/>
    <w:rsid w:val="008D2CC2"/>
    <w:rsid w:val="008D3E45"/>
    <w:rsid w:val="008D5A03"/>
    <w:rsid w:val="008D7E42"/>
    <w:rsid w:val="008E0220"/>
    <w:rsid w:val="008E079C"/>
    <w:rsid w:val="008E4E5C"/>
    <w:rsid w:val="008E50AE"/>
    <w:rsid w:val="008E5F6A"/>
    <w:rsid w:val="008E7919"/>
    <w:rsid w:val="008F0522"/>
    <w:rsid w:val="008F5403"/>
    <w:rsid w:val="008F6C3B"/>
    <w:rsid w:val="00903A2E"/>
    <w:rsid w:val="00904692"/>
    <w:rsid w:val="00905286"/>
    <w:rsid w:val="0090780C"/>
    <w:rsid w:val="0091044F"/>
    <w:rsid w:val="009150CB"/>
    <w:rsid w:val="00917DFA"/>
    <w:rsid w:val="009223C5"/>
    <w:rsid w:val="00925A73"/>
    <w:rsid w:val="009306F2"/>
    <w:rsid w:val="009307C2"/>
    <w:rsid w:val="00932B66"/>
    <w:rsid w:val="0093481F"/>
    <w:rsid w:val="0094204A"/>
    <w:rsid w:val="00942EA6"/>
    <w:rsid w:val="00943973"/>
    <w:rsid w:val="00943C01"/>
    <w:rsid w:val="00944B24"/>
    <w:rsid w:val="009450C0"/>
    <w:rsid w:val="00951887"/>
    <w:rsid w:val="009542E6"/>
    <w:rsid w:val="009625A5"/>
    <w:rsid w:val="009628DC"/>
    <w:rsid w:val="009731C5"/>
    <w:rsid w:val="00977C1B"/>
    <w:rsid w:val="00981349"/>
    <w:rsid w:val="00983871"/>
    <w:rsid w:val="009849C4"/>
    <w:rsid w:val="0098683C"/>
    <w:rsid w:val="00991545"/>
    <w:rsid w:val="00991F82"/>
    <w:rsid w:val="0099587D"/>
    <w:rsid w:val="00995BEA"/>
    <w:rsid w:val="009A1427"/>
    <w:rsid w:val="009A3EAA"/>
    <w:rsid w:val="009A4C79"/>
    <w:rsid w:val="009A75A8"/>
    <w:rsid w:val="009B21B5"/>
    <w:rsid w:val="009B5B21"/>
    <w:rsid w:val="009B717B"/>
    <w:rsid w:val="009D7C2D"/>
    <w:rsid w:val="009D7D58"/>
    <w:rsid w:val="009E085E"/>
    <w:rsid w:val="009F250E"/>
    <w:rsid w:val="009F383F"/>
    <w:rsid w:val="009F5307"/>
    <w:rsid w:val="009F79E6"/>
    <w:rsid w:val="00A00737"/>
    <w:rsid w:val="00A03764"/>
    <w:rsid w:val="00A05A42"/>
    <w:rsid w:val="00A20562"/>
    <w:rsid w:val="00A2154A"/>
    <w:rsid w:val="00A22956"/>
    <w:rsid w:val="00A24BCF"/>
    <w:rsid w:val="00A26313"/>
    <w:rsid w:val="00A27218"/>
    <w:rsid w:val="00A27DFD"/>
    <w:rsid w:val="00A31BC0"/>
    <w:rsid w:val="00A31E51"/>
    <w:rsid w:val="00A336E2"/>
    <w:rsid w:val="00A43AAE"/>
    <w:rsid w:val="00A44DCF"/>
    <w:rsid w:val="00A46AF9"/>
    <w:rsid w:val="00A533BB"/>
    <w:rsid w:val="00A54D1E"/>
    <w:rsid w:val="00A55C83"/>
    <w:rsid w:val="00A64B86"/>
    <w:rsid w:val="00A6771E"/>
    <w:rsid w:val="00A67E37"/>
    <w:rsid w:val="00A7239A"/>
    <w:rsid w:val="00A72556"/>
    <w:rsid w:val="00A8073E"/>
    <w:rsid w:val="00A8319F"/>
    <w:rsid w:val="00A86F0A"/>
    <w:rsid w:val="00A90592"/>
    <w:rsid w:val="00A9615F"/>
    <w:rsid w:val="00A96635"/>
    <w:rsid w:val="00AA6DA0"/>
    <w:rsid w:val="00AA7F69"/>
    <w:rsid w:val="00AB0761"/>
    <w:rsid w:val="00AB0D1B"/>
    <w:rsid w:val="00AB1ADC"/>
    <w:rsid w:val="00AB2CD6"/>
    <w:rsid w:val="00AB5585"/>
    <w:rsid w:val="00AC153A"/>
    <w:rsid w:val="00AC38DE"/>
    <w:rsid w:val="00AC543E"/>
    <w:rsid w:val="00AD10D4"/>
    <w:rsid w:val="00AD6A11"/>
    <w:rsid w:val="00AD7E4C"/>
    <w:rsid w:val="00AE31D1"/>
    <w:rsid w:val="00AE6B7D"/>
    <w:rsid w:val="00AE6FBC"/>
    <w:rsid w:val="00AF07B3"/>
    <w:rsid w:val="00AF4EDA"/>
    <w:rsid w:val="00AF65CE"/>
    <w:rsid w:val="00B00111"/>
    <w:rsid w:val="00B00DF9"/>
    <w:rsid w:val="00B00F3B"/>
    <w:rsid w:val="00B01A72"/>
    <w:rsid w:val="00B01B90"/>
    <w:rsid w:val="00B0416D"/>
    <w:rsid w:val="00B04A35"/>
    <w:rsid w:val="00B12886"/>
    <w:rsid w:val="00B12E7F"/>
    <w:rsid w:val="00B13829"/>
    <w:rsid w:val="00B13FFF"/>
    <w:rsid w:val="00B14F3C"/>
    <w:rsid w:val="00B154DE"/>
    <w:rsid w:val="00B1584E"/>
    <w:rsid w:val="00B20B85"/>
    <w:rsid w:val="00B21626"/>
    <w:rsid w:val="00B22E5F"/>
    <w:rsid w:val="00B235E7"/>
    <w:rsid w:val="00B26928"/>
    <w:rsid w:val="00B31CD5"/>
    <w:rsid w:val="00B3781C"/>
    <w:rsid w:val="00B413F3"/>
    <w:rsid w:val="00B526E5"/>
    <w:rsid w:val="00B54B58"/>
    <w:rsid w:val="00B55767"/>
    <w:rsid w:val="00B56748"/>
    <w:rsid w:val="00B56A3E"/>
    <w:rsid w:val="00B6117A"/>
    <w:rsid w:val="00B63AA9"/>
    <w:rsid w:val="00B67ABA"/>
    <w:rsid w:val="00B701F9"/>
    <w:rsid w:val="00B75290"/>
    <w:rsid w:val="00B768B4"/>
    <w:rsid w:val="00B81957"/>
    <w:rsid w:val="00B82CA6"/>
    <w:rsid w:val="00B861D4"/>
    <w:rsid w:val="00B91922"/>
    <w:rsid w:val="00B935BC"/>
    <w:rsid w:val="00B94201"/>
    <w:rsid w:val="00B9797B"/>
    <w:rsid w:val="00BA3A69"/>
    <w:rsid w:val="00BA5D13"/>
    <w:rsid w:val="00BA736B"/>
    <w:rsid w:val="00BB6E73"/>
    <w:rsid w:val="00BC04B3"/>
    <w:rsid w:val="00BC0B59"/>
    <w:rsid w:val="00BC2A1F"/>
    <w:rsid w:val="00BC30D2"/>
    <w:rsid w:val="00BC36B4"/>
    <w:rsid w:val="00BD4EB9"/>
    <w:rsid w:val="00BD77BC"/>
    <w:rsid w:val="00BE196C"/>
    <w:rsid w:val="00BE1D2A"/>
    <w:rsid w:val="00BE2043"/>
    <w:rsid w:val="00BE25A4"/>
    <w:rsid w:val="00BE3279"/>
    <w:rsid w:val="00BE5ADB"/>
    <w:rsid w:val="00BF0733"/>
    <w:rsid w:val="00BF0B95"/>
    <w:rsid w:val="00BF207A"/>
    <w:rsid w:val="00BF3075"/>
    <w:rsid w:val="00BF5E98"/>
    <w:rsid w:val="00C00877"/>
    <w:rsid w:val="00C03AEC"/>
    <w:rsid w:val="00C0475C"/>
    <w:rsid w:val="00C10219"/>
    <w:rsid w:val="00C10979"/>
    <w:rsid w:val="00C2052D"/>
    <w:rsid w:val="00C21E78"/>
    <w:rsid w:val="00C21FD5"/>
    <w:rsid w:val="00C22190"/>
    <w:rsid w:val="00C22C88"/>
    <w:rsid w:val="00C2467D"/>
    <w:rsid w:val="00C25CF9"/>
    <w:rsid w:val="00C27CAC"/>
    <w:rsid w:val="00C31CCE"/>
    <w:rsid w:val="00C3555B"/>
    <w:rsid w:val="00C430ED"/>
    <w:rsid w:val="00C502BC"/>
    <w:rsid w:val="00C50995"/>
    <w:rsid w:val="00C56A20"/>
    <w:rsid w:val="00C57AAD"/>
    <w:rsid w:val="00C57E9C"/>
    <w:rsid w:val="00C61B3D"/>
    <w:rsid w:val="00C63EEB"/>
    <w:rsid w:val="00C65753"/>
    <w:rsid w:val="00C65D46"/>
    <w:rsid w:val="00C6787D"/>
    <w:rsid w:val="00C71DF6"/>
    <w:rsid w:val="00C729ED"/>
    <w:rsid w:val="00C73535"/>
    <w:rsid w:val="00C74577"/>
    <w:rsid w:val="00C769B5"/>
    <w:rsid w:val="00C77EE2"/>
    <w:rsid w:val="00C82376"/>
    <w:rsid w:val="00C82D5C"/>
    <w:rsid w:val="00C8398C"/>
    <w:rsid w:val="00C86632"/>
    <w:rsid w:val="00C86FD5"/>
    <w:rsid w:val="00C96767"/>
    <w:rsid w:val="00CA0A9E"/>
    <w:rsid w:val="00CA1697"/>
    <w:rsid w:val="00CA2222"/>
    <w:rsid w:val="00CA25DC"/>
    <w:rsid w:val="00CA6564"/>
    <w:rsid w:val="00CA6D52"/>
    <w:rsid w:val="00CB19F3"/>
    <w:rsid w:val="00CB2929"/>
    <w:rsid w:val="00CC0EA0"/>
    <w:rsid w:val="00CD0365"/>
    <w:rsid w:val="00CD11D6"/>
    <w:rsid w:val="00CD2E2F"/>
    <w:rsid w:val="00CD320F"/>
    <w:rsid w:val="00CE50D3"/>
    <w:rsid w:val="00CE780E"/>
    <w:rsid w:val="00CF2708"/>
    <w:rsid w:val="00CF4573"/>
    <w:rsid w:val="00D009AA"/>
    <w:rsid w:val="00D014BC"/>
    <w:rsid w:val="00D06D45"/>
    <w:rsid w:val="00D06EF0"/>
    <w:rsid w:val="00D14B7D"/>
    <w:rsid w:val="00D1630D"/>
    <w:rsid w:val="00D20624"/>
    <w:rsid w:val="00D2094F"/>
    <w:rsid w:val="00D237D1"/>
    <w:rsid w:val="00D304BF"/>
    <w:rsid w:val="00D311D3"/>
    <w:rsid w:val="00D33ECF"/>
    <w:rsid w:val="00D34209"/>
    <w:rsid w:val="00D36C3D"/>
    <w:rsid w:val="00D413AF"/>
    <w:rsid w:val="00D42864"/>
    <w:rsid w:val="00D46575"/>
    <w:rsid w:val="00D477D4"/>
    <w:rsid w:val="00D51163"/>
    <w:rsid w:val="00D54ECA"/>
    <w:rsid w:val="00D558A6"/>
    <w:rsid w:val="00D55DB4"/>
    <w:rsid w:val="00D567D9"/>
    <w:rsid w:val="00D574EB"/>
    <w:rsid w:val="00D604CD"/>
    <w:rsid w:val="00D66A7B"/>
    <w:rsid w:val="00D72E39"/>
    <w:rsid w:val="00D7376E"/>
    <w:rsid w:val="00D74175"/>
    <w:rsid w:val="00D76394"/>
    <w:rsid w:val="00D949BC"/>
    <w:rsid w:val="00D97684"/>
    <w:rsid w:val="00DA20B5"/>
    <w:rsid w:val="00DA2B68"/>
    <w:rsid w:val="00DA4E30"/>
    <w:rsid w:val="00DA5D2E"/>
    <w:rsid w:val="00DA6B3D"/>
    <w:rsid w:val="00DA7E7B"/>
    <w:rsid w:val="00DB13D1"/>
    <w:rsid w:val="00DB370E"/>
    <w:rsid w:val="00DB3DD4"/>
    <w:rsid w:val="00DB3EC7"/>
    <w:rsid w:val="00DB4321"/>
    <w:rsid w:val="00DC1C7B"/>
    <w:rsid w:val="00DC4D3F"/>
    <w:rsid w:val="00DC5650"/>
    <w:rsid w:val="00DD1014"/>
    <w:rsid w:val="00DD6EE3"/>
    <w:rsid w:val="00DE087F"/>
    <w:rsid w:val="00DE1F46"/>
    <w:rsid w:val="00DF505C"/>
    <w:rsid w:val="00DF58E0"/>
    <w:rsid w:val="00DF59C7"/>
    <w:rsid w:val="00E00F71"/>
    <w:rsid w:val="00E0416B"/>
    <w:rsid w:val="00E05252"/>
    <w:rsid w:val="00E06F12"/>
    <w:rsid w:val="00E10E0F"/>
    <w:rsid w:val="00E112E0"/>
    <w:rsid w:val="00E16CCB"/>
    <w:rsid w:val="00E17545"/>
    <w:rsid w:val="00E26FEC"/>
    <w:rsid w:val="00E309CD"/>
    <w:rsid w:val="00E32850"/>
    <w:rsid w:val="00E33EAD"/>
    <w:rsid w:val="00E350B2"/>
    <w:rsid w:val="00E3656A"/>
    <w:rsid w:val="00E40166"/>
    <w:rsid w:val="00E4035D"/>
    <w:rsid w:val="00E413CF"/>
    <w:rsid w:val="00E42756"/>
    <w:rsid w:val="00E45C03"/>
    <w:rsid w:val="00E53672"/>
    <w:rsid w:val="00E64B89"/>
    <w:rsid w:val="00E667BE"/>
    <w:rsid w:val="00E67CC7"/>
    <w:rsid w:val="00E71C3A"/>
    <w:rsid w:val="00E71E24"/>
    <w:rsid w:val="00E75794"/>
    <w:rsid w:val="00E764CF"/>
    <w:rsid w:val="00E77A47"/>
    <w:rsid w:val="00E83734"/>
    <w:rsid w:val="00E841E9"/>
    <w:rsid w:val="00E86517"/>
    <w:rsid w:val="00E900C1"/>
    <w:rsid w:val="00E90A70"/>
    <w:rsid w:val="00E91233"/>
    <w:rsid w:val="00E91FCB"/>
    <w:rsid w:val="00EA176C"/>
    <w:rsid w:val="00EA5363"/>
    <w:rsid w:val="00EB5D74"/>
    <w:rsid w:val="00EB72D3"/>
    <w:rsid w:val="00EC0293"/>
    <w:rsid w:val="00ED0A76"/>
    <w:rsid w:val="00ED3059"/>
    <w:rsid w:val="00ED441F"/>
    <w:rsid w:val="00ED505C"/>
    <w:rsid w:val="00ED5293"/>
    <w:rsid w:val="00EE2635"/>
    <w:rsid w:val="00EE30D3"/>
    <w:rsid w:val="00EE30E9"/>
    <w:rsid w:val="00EE5683"/>
    <w:rsid w:val="00EF21E4"/>
    <w:rsid w:val="00EF22BA"/>
    <w:rsid w:val="00EF368E"/>
    <w:rsid w:val="00EF5D95"/>
    <w:rsid w:val="00F01EC2"/>
    <w:rsid w:val="00F04C8E"/>
    <w:rsid w:val="00F05C9C"/>
    <w:rsid w:val="00F07463"/>
    <w:rsid w:val="00F1033C"/>
    <w:rsid w:val="00F14336"/>
    <w:rsid w:val="00F144D3"/>
    <w:rsid w:val="00F2142D"/>
    <w:rsid w:val="00F24211"/>
    <w:rsid w:val="00F25FE8"/>
    <w:rsid w:val="00F31958"/>
    <w:rsid w:val="00F31C11"/>
    <w:rsid w:val="00F360F2"/>
    <w:rsid w:val="00F36E65"/>
    <w:rsid w:val="00F51F52"/>
    <w:rsid w:val="00F538B4"/>
    <w:rsid w:val="00F60453"/>
    <w:rsid w:val="00F61FF4"/>
    <w:rsid w:val="00F62F52"/>
    <w:rsid w:val="00F640D5"/>
    <w:rsid w:val="00F641C9"/>
    <w:rsid w:val="00F65D70"/>
    <w:rsid w:val="00F674B6"/>
    <w:rsid w:val="00F67DF3"/>
    <w:rsid w:val="00F71AB2"/>
    <w:rsid w:val="00F71E38"/>
    <w:rsid w:val="00F72935"/>
    <w:rsid w:val="00F73136"/>
    <w:rsid w:val="00F74F83"/>
    <w:rsid w:val="00F77C9E"/>
    <w:rsid w:val="00F77E88"/>
    <w:rsid w:val="00F84938"/>
    <w:rsid w:val="00F90EBF"/>
    <w:rsid w:val="00F91BF4"/>
    <w:rsid w:val="00F94B5E"/>
    <w:rsid w:val="00F96329"/>
    <w:rsid w:val="00FA2239"/>
    <w:rsid w:val="00FA5227"/>
    <w:rsid w:val="00FA58BF"/>
    <w:rsid w:val="00FA6ECB"/>
    <w:rsid w:val="00FB15EE"/>
    <w:rsid w:val="00FB3230"/>
    <w:rsid w:val="00FB6089"/>
    <w:rsid w:val="00FC029E"/>
    <w:rsid w:val="00FC6175"/>
    <w:rsid w:val="00FD1933"/>
    <w:rsid w:val="00FD6161"/>
    <w:rsid w:val="00FE2A13"/>
    <w:rsid w:val="00FE7AAD"/>
    <w:rsid w:val="00FF09BC"/>
    <w:rsid w:val="00FF1F4D"/>
    <w:rsid w:val="00FF2A61"/>
    <w:rsid w:val="00FF76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9740E3"/>
  <w15:docId w15:val="{16E89E3B-BF25-4710-B210-DFCC49931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85D1A"/>
    <w:rPr>
      <w:rFonts w:ascii="Calibri" w:eastAsia="Calibri" w:hAnsi="Calibri" w:cs="Times New Roman"/>
      <w:lang w:val="en-GB"/>
    </w:rPr>
  </w:style>
  <w:style w:type="paragraph" w:styleId="Heading1">
    <w:name w:val="heading 1"/>
    <w:basedOn w:val="Normal"/>
    <w:next w:val="Normal"/>
    <w:link w:val="Heading1Char"/>
    <w:uiPriority w:val="9"/>
    <w:qFormat/>
    <w:rsid w:val="008100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85D1A"/>
    <w:pPr>
      <w:keepNext/>
      <w:spacing w:before="240" w:after="60"/>
      <w:outlineLvl w:val="1"/>
    </w:pPr>
    <w:rPr>
      <w:rFonts w:ascii="Cambria" w:eastAsia="Times New Roman" w:hAnsi="Cambria"/>
      <w:b/>
      <w:bCs/>
      <w:i/>
      <w:iCs/>
      <w:sz w:val="28"/>
      <w:szCs w:val="28"/>
    </w:rPr>
  </w:style>
  <w:style w:type="paragraph" w:styleId="Heading3">
    <w:name w:val="heading 3"/>
    <w:aliases w:val="Section heading level 1,Level 1 - 1,Minor,(Appendix Nbr),Sub Sub Heading,Section Heading Level 1,Level 2.1,C Heading,l3,CT,LetHead3,Normal Heading 3,MisHead3,Normalhead3,h3,1.2.3.,h3 sub heading,C Sub-Sub/Italic,H3,Function header 3"/>
    <w:basedOn w:val="Normal"/>
    <w:next w:val="Normal"/>
    <w:link w:val="Heading3Char"/>
    <w:qFormat/>
    <w:rsid w:val="00185D1A"/>
    <w:pPr>
      <w:keepNext/>
      <w:spacing w:after="0" w:line="240" w:lineRule="auto"/>
      <w:outlineLvl w:val="2"/>
    </w:pPr>
    <w:rPr>
      <w:rFonts w:ascii="Garamond" w:eastAsia="Times New Roman" w:hAnsi="Garamond"/>
      <w:sz w:val="28"/>
      <w:szCs w:val="32"/>
      <w:lang w:val="en-US"/>
    </w:rPr>
  </w:style>
  <w:style w:type="paragraph" w:styleId="Heading4">
    <w:name w:val="heading 4"/>
    <w:basedOn w:val="Normal"/>
    <w:next w:val="Normal"/>
    <w:link w:val="Heading4Char"/>
    <w:uiPriority w:val="9"/>
    <w:unhideWhenUsed/>
    <w:qFormat/>
    <w:rsid w:val="00185D1A"/>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roposal Heading 1.1,references"/>
    <w:basedOn w:val="Normal"/>
    <w:link w:val="ListParagraphChar"/>
    <w:uiPriority w:val="34"/>
    <w:qFormat/>
    <w:rsid w:val="00185D1A"/>
    <w:pPr>
      <w:ind w:left="720"/>
      <w:contextualSpacing/>
    </w:pPr>
  </w:style>
  <w:style w:type="character" w:customStyle="1" w:styleId="Heading2Char">
    <w:name w:val="Heading 2 Char"/>
    <w:basedOn w:val="DefaultParagraphFont"/>
    <w:link w:val="Heading2"/>
    <w:uiPriority w:val="9"/>
    <w:rsid w:val="00185D1A"/>
    <w:rPr>
      <w:rFonts w:ascii="Cambria" w:eastAsia="Times New Roman" w:hAnsi="Cambria" w:cs="Times New Roman"/>
      <w:b/>
      <w:bCs/>
      <w:i/>
      <w:iCs/>
      <w:sz w:val="28"/>
      <w:szCs w:val="28"/>
      <w:lang w:val="en-GB"/>
    </w:rPr>
  </w:style>
  <w:style w:type="character" w:customStyle="1" w:styleId="Heading3Char">
    <w:name w:val="Heading 3 Char"/>
    <w:aliases w:val="Section heading level 1 Char,Level 1 - 1 Char,Minor Char,(Appendix Nbr) Char,Sub Sub Heading Char,Section Heading Level 1 Char,Level 2.1 Char,C Heading Char,l3 Char,CT Char,LetHead3 Char,Normal Heading 3 Char,MisHead3 Char,h3 Char,H3 Char"/>
    <w:basedOn w:val="DefaultParagraphFont"/>
    <w:link w:val="Heading3"/>
    <w:rsid w:val="00185D1A"/>
    <w:rPr>
      <w:rFonts w:ascii="Garamond" w:eastAsia="Times New Roman" w:hAnsi="Garamond" w:cs="Times New Roman"/>
      <w:sz w:val="28"/>
      <w:szCs w:val="32"/>
    </w:rPr>
  </w:style>
  <w:style w:type="character" w:customStyle="1" w:styleId="Heading4Char">
    <w:name w:val="Heading 4 Char"/>
    <w:basedOn w:val="DefaultParagraphFont"/>
    <w:link w:val="Heading4"/>
    <w:uiPriority w:val="9"/>
    <w:rsid w:val="00185D1A"/>
    <w:rPr>
      <w:rFonts w:ascii="Calibri" w:eastAsia="Times New Roman" w:hAnsi="Calibri" w:cs="Times New Roman"/>
      <w:b/>
      <w:bCs/>
      <w:sz w:val="28"/>
      <w:szCs w:val="28"/>
      <w:lang w:val="en-GB"/>
    </w:rPr>
  </w:style>
  <w:style w:type="paragraph" w:customStyle="1" w:styleId="Default">
    <w:name w:val="Default"/>
    <w:rsid w:val="00185D1A"/>
    <w:pPr>
      <w:autoSpaceDE w:val="0"/>
      <w:autoSpaceDN w:val="0"/>
      <w:adjustRightInd w:val="0"/>
      <w:spacing w:after="0" w:line="240" w:lineRule="auto"/>
    </w:pPr>
    <w:rPr>
      <w:rFonts w:ascii="Calibri" w:eastAsia="Calibri" w:hAnsi="Calibri" w:cs="Calibri"/>
      <w:color w:val="000000"/>
      <w:sz w:val="24"/>
      <w:szCs w:val="24"/>
    </w:rPr>
  </w:style>
  <w:style w:type="paragraph" w:styleId="NormalWeb">
    <w:name w:val="Normal (Web)"/>
    <w:basedOn w:val="Normal"/>
    <w:uiPriority w:val="99"/>
    <w:rsid w:val="00185D1A"/>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ListParagraphChar">
    <w:name w:val="List Paragraph Char"/>
    <w:aliases w:val="Proposal Heading 1.1 Char,references Char"/>
    <w:link w:val="ListParagraph"/>
    <w:uiPriority w:val="99"/>
    <w:locked/>
    <w:rsid w:val="00185D1A"/>
    <w:rPr>
      <w:rFonts w:ascii="Calibri" w:eastAsia="Calibri" w:hAnsi="Calibri" w:cs="Times New Roman"/>
      <w:lang w:val="en-GB"/>
    </w:rPr>
  </w:style>
  <w:style w:type="paragraph" w:styleId="BodyTextIndent">
    <w:name w:val="Body Text Indent"/>
    <w:basedOn w:val="Normal"/>
    <w:link w:val="BodyTextIndentChar"/>
    <w:uiPriority w:val="99"/>
    <w:rsid w:val="00185D1A"/>
    <w:pPr>
      <w:spacing w:after="0" w:line="240" w:lineRule="auto"/>
      <w:ind w:left="360"/>
      <w:jc w:val="both"/>
    </w:pPr>
    <w:rPr>
      <w:rFonts w:ascii="Times New Roman" w:eastAsia="Times New Roman" w:hAnsi="Times New Roman"/>
      <w:sz w:val="24"/>
      <w:szCs w:val="24"/>
    </w:rPr>
  </w:style>
  <w:style w:type="character" w:customStyle="1" w:styleId="BodyTextIndentChar">
    <w:name w:val="Body Text Indent Char"/>
    <w:basedOn w:val="DefaultParagraphFont"/>
    <w:link w:val="BodyTextIndent"/>
    <w:uiPriority w:val="99"/>
    <w:rsid w:val="00185D1A"/>
    <w:rPr>
      <w:rFonts w:ascii="Times New Roman" w:eastAsia="Times New Roman" w:hAnsi="Times New Roman" w:cs="Times New Roman"/>
      <w:sz w:val="24"/>
      <w:szCs w:val="24"/>
      <w:lang w:val="en-GB"/>
    </w:rPr>
  </w:style>
  <w:style w:type="character" w:customStyle="1" w:styleId="Heading1Char">
    <w:name w:val="Heading 1 Char"/>
    <w:basedOn w:val="DefaultParagraphFont"/>
    <w:link w:val="Heading1"/>
    <w:uiPriority w:val="9"/>
    <w:rsid w:val="008100F2"/>
    <w:rPr>
      <w:rFonts w:asciiTheme="majorHAnsi" w:eastAsiaTheme="majorEastAsia" w:hAnsiTheme="majorHAnsi" w:cstheme="majorBidi"/>
      <w:b/>
      <w:bCs/>
      <w:color w:val="365F91" w:themeColor="accent1" w:themeShade="BF"/>
      <w:sz w:val="28"/>
      <w:szCs w:val="28"/>
      <w:lang w:val="en-GB"/>
    </w:rPr>
  </w:style>
  <w:style w:type="paragraph" w:styleId="CommentText">
    <w:name w:val="annotation text"/>
    <w:basedOn w:val="Normal"/>
    <w:link w:val="CommentTextChar"/>
    <w:uiPriority w:val="99"/>
    <w:rsid w:val="004F15E9"/>
    <w:pPr>
      <w:spacing w:after="0" w:line="240" w:lineRule="auto"/>
      <w:ind w:firstLine="360"/>
    </w:pPr>
    <w:rPr>
      <w:rFonts w:ascii="Arial" w:eastAsia="Times New Roman" w:hAnsi="Arial" w:cs="Arial"/>
      <w:sz w:val="20"/>
      <w:szCs w:val="20"/>
    </w:rPr>
  </w:style>
  <w:style w:type="character" w:customStyle="1" w:styleId="CommentTextChar">
    <w:name w:val="Comment Text Char"/>
    <w:basedOn w:val="DefaultParagraphFont"/>
    <w:link w:val="CommentText"/>
    <w:uiPriority w:val="99"/>
    <w:rsid w:val="004F15E9"/>
    <w:rPr>
      <w:rFonts w:ascii="Arial" w:eastAsia="Times New Roman" w:hAnsi="Arial" w:cs="Arial"/>
      <w:sz w:val="20"/>
      <w:szCs w:val="20"/>
      <w:lang w:val="en-GB"/>
    </w:rPr>
  </w:style>
  <w:style w:type="character" w:styleId="CommentReference">
    <w:name w:val="annotation reference"/>
    <w:basedOn w:val="DefaultParagraphFont"/>
    <w:uiPriority w:val="99"/>
    <w:rsid w:val="004F15E9"/>
    <w:rPr>
      <w:sz w:val="16"/>
      <w:szCs w:val="16"/>
    </w:rPr>
  </w:style>
  <w:style w:type="paragraph" w:styleId="BalloonText">
    <w:name w:val="Balloon Text"/>
    <w:basedOn w:val="Normal"/>
    <w:link w:val="BalloonTextChar"/>
    <w:uiPriority w:val="99"/>
    <w:semiHidden/>
    <w:unhideWhenUsed/>
    <w:rsid w:val="004F15E9"/>
    <w:pPr>
      <w:spacing w:after="0" w:line="240" w:lineRule="auto"/>
      <w:ind w:firstLine="360"/>
    </w:pPr>
    <w:rPr>
      <w:rFonts w:ascii="Tahoma" w:eastAsiaTheme="minorEastAsia" w:hAnsi="Tahoma" w:cs="Tahoma"/>
      <w:sz w:val="16"/>
      <w:szCs w:val="16"/>
      <w:lang w:val="en-US"/>
    </w:rPr>
  </w:style>
  <w:style w:type="character" w:customStyle="1" w:styleId="BalloonTextChar">
    <w:name w:val="Balloon Text Char"/>
    <w:basedOn w:val="DefaultParagraphFont"/>
    <w:link w:val="BalloonText"/>
    <w:uiPriority w:val="99"/>
    <w:semiHidden/>
    <w:rsid w:val="004F15E9"/>
    <w:rPr>
      <w:rFonts w:ascii="Tahoma" w:eastAsiaTheme="minorEastAsia" w:hAnsi="Tahoma" w:cs="Tahoma"/>
      <w:sz w:val="16"/>
      <w:szCs w:val="16"/>
    </w:rPr>
  </w:style>
  <w:style w:type="table" w:styleId="TableGrid">
    <w:name w:val="Table Grid"/>
    <w:basedOn w:val="TableNormal"/>
    <w:uiPriority w:val="59"/>
    <w:rsid w:val="004F15E9"/>
    <w:pPr>
      <w:spacing w:after="0" w:line="240" w:lineRule="auto"/>
      <w:ind w:firstLine="360"/>
    </w:pPr>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F15E9"/>
    <w:pPr>
      <w:spacing w:after="0" w:line="240" w:lineRule="auto"/>
      <w:ind w:firstLine="360"/>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uiPriority w:val="99"/>
    <w:semiHidden/>
    <w:unhideWhenUsed/>
    <w:rsid w:val="004F15E9"/>
    <w:rPr>
      <w:rFonts w:asciiTheme="minorHAnsi" w:eastAsiaTheme="minorEastAsia" w:hAnsiTheme="minorHAnsi" w:cstheme="minorBidi"/>
      <w:b/>
      <w:bCs/>
      <w:lang w:val="en-US"/>
    </w:rPr>
  </w:style>
  <w:style w:type="character" w:customStyle="1" w:styleId="CommentSubjectChar">
    <w:name w:val="Comment Subject Char"/>
    <w:basedOn w:val="CommentTextChar"/>
    <w:link w:val="CommentSubject"/>
    <w:uiPriority w:val="99"/>
    <w:semiHidden/>
    <w:rsid w:val="004F15E9"/>
    <w:rPr>
      <w:rFonts w:ascii="Arial" w:eastAsiaTheme="minorEastAsia" w:hAnsi="Arial" w:cs="Arial"/>
      <w:b/>
      <w:bCs/>
      <w:sz w:val="20"/>
      <w:szCs w:val="20"/>
      <w:lang w:val="en-GB"/>
    </w:rPr>
  </w:style>
  <w:style w:type="character" w:styleId="SubtleEmphasis">
    <w:name w:val="Subtle Emphasis"/>
    <w:uiPriority w:val="19"/>
    <w:qFormat/>
    <w:rsid w:val="004F15E9"/>
    <w:rPr>
      <w:i/>
      <w:iCs/>
      <w:color w:val="5A5A5A" w:themeColor="text1" w:themeTint="A5"/>
    </w:rPr>
  </w:style>
  <w:style w:type="character" w:customStyle="1" w:styleId="normaltextrun">
    <w:name w:val="normaltextrun"/>
    <w:basedOn w:val="DefaultParagraphFont"/>
    <w:rsid w:val="004F15E9"/>
  </w:style>
  <w:style w:type="table" w:styleId="LightList-Accent3">
    <w:name w:val="Light List Accent 3"/>
    <w:basedOn w:val="TableNormal"/>
    <w:uiPriority w:val="61"/>
    <w:rsid w:val="002B1DC2"/>
    <w:pPr>
      <w:spacing w:after="0" w:line="240" w:lineRule="auto"/>
      <w:jc w:val="both"/>
    </w:pPr>
    <w:rPr>
      <w:rFonts w:eastAsiaTheme="minorEastAsia"/>
      <w:sz w:val="20"/>
      <w:szCs w:val="2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BodyText">
    <w:name w:val="Body Text"/>
    <w:basedOn w:val="Normal"/>
    <w:link w:val="BodyTextChar"/>
    <w:qFormat/>
    <w:rsid w:val="004404B9"/>
    <w:pPr>
      <w:spacing w:after="120" w:line="240" w:lineRule="auto"/>
    </w:pPr>
    <w:rPr>
      <w:rFonts w:ascii="Arial" w:eastAsiaTheme="minorHAnsi" w:hAnsi="Arial" w:cstheme="minorBidi"/>
      <w:sz w:val="20"/>
    </w:rPr>
  </w:style>
  <w:style w:type="character" w:customStyle="1" w:styleId="BodyTextChar">
    <w:name w:val="Body Text Char"/>
    <w:basedOn w:val="DefaultParagraphFont"/>
    <w:link w:val="BodyText"/>
    <w:rsid w:val="004404B9"/>
    <w:rPr>
      <w:rFonts w:ascii="Arial" w:hAnsi="Arial"/>
      <w:sz w:val="20"/>
      <w:lang w:val="en-GB"/>
    </w:rPr>
  </w:style>
  <w:style w:type="paragraph" w:styleId="Header">
    <w:name w:val="header"/>
    <w:basedOn w:val="Normal"/>
    <w:link w:val="HeaderChar"/>
    <w:uiPriority w:val="99"/>
    <w:unhideWhenUsed/>
    <w:rsid w:val="005A2D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2D65"/>
    <w:rPr>
      <w:rFonts w:ascii="Calibri" w:eastAsia="Calibri" w:hAnsi="Calibri" w:cs="Times New Roman"/>
      <w:lang w:val="en-GB"/>
    </w:rPr>
  </w:style>
  <w:style w:type="paragraph" w:styleId="Footer">
    <w:name w:val="footer"/>
    <w:basedOn w:val="Normal"/>
    <w:link w:val="FooterChar"/>
    <w:uiPriority w:val="99"/>
    <w:unhideWhenUsed/>
    <w:rsid w:val="005A2D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2D65"/>
    <w:rPr>
      <w:rFonts w:ascii="Calibri" w:eastAsia="Calibri" w:hAnsi="Calibri" w:cs="Times New Roman"/>
      <w:lang w:val="en-GB"/>
    </w:rPr>
  </w:style>
  <w:style w:type="paragraph" w:styleId="TOCHeading">
    <w:name w:val="TOC Heading"/>
    <w:basedOn w:val="Heading1"/>
    <w:next w:val="Normal"/>
    <w:uiPriority w:val="39"/>
    <w:unhideWhenUsed/>
    <w:qFormat/>
    <w:rsid w:val="005A2D65"/>
    <w:pPr>
      <w:outlineLvl w:val="9"/>
    </w:pPr>
    <w:rPr>
      <w:lang w:val="en-US" w:eastAsia="ja-JP"/>
    </w:rPr>
  </w:style>
  <w:style w:type="paragraph" w:styleId="TOC2">
    <w:name w:val="toc 2"/>
    <w:basedOn w:val="Normal"/>
    <w:next w:val="Normal"/>
    <w:autoRedefine/>
    <w:uiPriority w:val="39"/>
    <w:unhideWhenUsed/>
    <w:rsid w:val="0068593A"/>
    <w:pPr>
      <w:tabs>
        <w:tab w:val="right" w:leader="dot" w:pos="9350"/>
      </w:tabs>
      <w:spacing w:after="0" w:line="240" w:lineRule="auto"/>
      <w:ind w:left="220"/>
    </w:pPr>
  </w:style>
  <w:style w:type="paragraph" w:styleId="TOC3">
    <w:name w:val="toc 3"/>
    <w:basedOn w:val="Normal"/>
    <w:next w:val="Normal"/>
    <w:autoRedefine/>
    <w:uiPriority w:val="39"/>
    <w:unhideWhenUsed/>
    <w:rsid w:val="005A2D65"/>
    <w:pPr>
      <w:spacing w:after="100"/>
      <w:ind w:left="440"/>
    </w:pPr>
  </w:style>
  <w:style w:type="character" w:styleId="Hyperlink">
    <w:name w:val="Hyperlink"/>
    <w:basedOn w:val="DefaultParagraphFont"/>
    <w:uiPriority w:val="99"/>
    <w:unhideWhenUsed/>
    <w:rsid w:val="005A2D65"/>
    <w:rPr>
      <w:color w:val="0000FF" w:themeColor="hyperlink"/>
      <w:u w:val="single"/>
    </w:rPr>
  </w:style>
  <w:style w:type="paragraph" w:styleId="TOC1">
    <w:name w:val="toc 1"/>
    <w:basedOn w:val="Normal"/>
    <w:next w:val="Normal"/>
    <w:autoRedefine/>
    <w:uiPriority w:val="39"/>
    <w:unhideWhenUsed/>
    <w:rsid w:val="00F25FE8"/>
    <w:pPr>
      <w:spacing w:after="100"/>
    </w:pPr>
  </w:style>
  <w:style w:type="table" w:customStyle="1" w:styleId="TableGrid1">
    <w:name w:val="Table Grid1"/>
    <w:basedOn w:val="TableNormal"/>
    <w:next w:val="TableGrid"/>
    <w:uiPriority w:val="59"/>
    <w:rsid w:val="00F14336"/>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ption">
    <w:name w:val="caption"/>
    <w:basedOn w:val="Normal"/>
    <w:next w:val="Normal"/>
    <w:uiPriority w:val="35"/>
    <w:unhideWhenUsed/>
    <w:qFormat/>
    <w:rsid w:val="007101BD"/>
    <w:pPr>
      <w:spacing w:line="240" w:lineRule="auto"/>
    </w:pPr>
    <w:rPr>
      <w:b/>
      <w:bCs/>
      <w:color w:val="4F81BD" w:themeColor="accent1"/>
      <w:sz w:val="18"/>
      <w:szCs w:val="18"/>
    </w:rPr>
  </w:style>
  <w:style w:type="table" w:styleId="LightShading-Accent1">
    <w:name w:val="Light Shading Accent 1"/>
    <w:basedOn w:val="TableNormal"/>
    <w:uiPriority w:val="60"/>
    <w:rsid w:val="00227239"/>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3C0DDA"/>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FootnoteText">
    <w:name w:val="footnote text"/>
    <w:aliases w:val="Footnote,Text,single space,FOOTNOTES,fn,DSE note,Note de bas de page Car,9,Footnote Text Char2,Footnote Text Char1 Char,Footnote Text Char Char Char1,Footnote Text Char1 Char Char Char1,Footnote Text Char1 Char1 Char,Footnote Text1 Char C"/>
    <w:basedOn w:val="Normal"/>
    <w:link w:val="FootnoteTextChar"/>
    <w:uiPriority w:val="99"/>
    <w:unhideWhenUsed/>
    <w:qFormat/>
    <w:rsid w:val="003C0DDA"/>
    <w:pPr>
      <w:spacing w:after="0" w:line="240" w:lineRule="auto"/>
    </w:pPr>
    <w:rPr>
      <w:sz w:val="20"/>
      <w:szCs w:val="20"/>
      <w:lang w:val="en-US"/>
    </w:rPr>
  </w:style>
  <w:style w:type="character" w:customStyle="1" w:styleId="FootnoteTextChar">
    <w:name w:val="Footnote Text Char"/>
    <w:aliases w:val="Footnote Char,Text Char,single space Char,FOOTNOTES Char,fn Char,DSE note Char,Note de bas de page Car Char,9 Char,Footnote Text Char2 Char,Footnote Text Char1 Char Char,Footnote Text Char Char Char1 Char,Footnote Text1 Char C Char"/>
    <w:basedOn w:val="DefaultParagraphFont"/>
    <w:link w:val="FootnoteText"/>
    <w:uiPriority w:val="99"/>
    <w:rsid w:val="003C0DDA"/>
    <w:rPr>
      <w:rFonts w:ascii="Calibri" w:eastAsia="Calibri" w:hAnsi="Calibri" w:cs="Times New Roman"/>
      <w:sz w:val="20"/>
      <w:szCs w:val="20"/>
    </w:rPr>
  </w:style>
  <w:style w:type="character" w:styleId="FootnoteReference">
    <w:name w:val="footnote reference"/>
    <w:aliases w:val="16 Point,Superscript 6 Point,ftref,Appel note de bas de page Char Char,ftref Char Char,Ref Char Char,de nota al pie Char Char,16 Point Char Char,Superscript 6 Point Char Char,BVI fnr Char Char,Footnotes refss Char"/>
    <w:link w:val="Char2"/>
    <w:uiPriority w:val="99"/>
    <w:unhideWhenUsed/>
    <w:qFormat/>
    <w:rsid w:val="003C0DDA"/>
    <w:rPr>
      <w:vertAlign w:val="superscript"/>
    </w:rPr>
  </w:style>
  <w:style w:type="table" w:styleId="LightShading-Accent2">
    <w:name w:val="Light Shading Accent 2"/>
    <w:basedOn w:val="TableNormal"/>
    <w:uiPriority w:val="60"/>
    <w:rsid w:val="001148D6"/>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List-Accent1">
    <w:name w:val="Light List Accent 1"/>
    <w:basedOn w:val="TableNormal"/>
    <w:uiPriority w:val="61"/>
    <w:rsid w:val="003600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1">
    <w:name w:val="Light Grid Accent 1"/>
    <w:basedOn w:val="TableNormal"/>
    <w:uiPriority w:val="62"/>
    <w:rsid w:val="00D7639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8E0220"/>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MediumShading2-Accent6">
    <w:name w:val="Medium Shading 2 Accent 6"/>
    <w:basedOn w:val="TableNormal"/>
    <w:uiPriority w:val="64"/>
    <w:rsid w:val="005B30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6C65D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
    <w:name w:val="Medium List 2"/>
    <w:basedOn w:val="TableNormal"/>
    <w:uiPriority w:val="66"/>
    <w:rsid w:val="00E841E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2-Accent4">
    <w:name w:val="Medium Shading 2 Accent 4"/>
    <w:basedOn w:val="TableNormal"/>
    <w:uiPriority w:val="64"/>
    <w:rsid w:val="0005716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
    <w:name w:val="Light List"/>
    <w:basedOn w:val="TableNormal"/>
    <w:uiPriority w:val="61"/>
    <w:rsid w:val="00B13FF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leGrid2">
    <w:name w:val="Table Grid2"/>
    <w:basedOn w:val="TableNormal"/>
    <w:next w:val="TableGrid"/>
    <w:uiPriority w:val="39"/>
    <w:rsid w:val="00DB3E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B3E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751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6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522AEF"/>
  </w:style>
  <w:style w:type="numbering" w:customStyle="1" w:styleId="NoList11">
    <w:name w:val="No List11"/>
    <w:next w:val="NoList"/>
    <w:uiPriority w:val="99"/>
    <w:semiHidden/>
    <w:unhideWhenUsed/>
    <w:rsid w:val="00522AEF"/>
  </w:style>
  <w:style w:type="paragraph" w:styleId="TableofFigures">
    <w:name w:val="table of figures"/>
    <w:basedOn w:val="Normal"/>
    <w:next w:val="Normal"/>
    <w:uiPriority w:val="99"/>
    <w:unhideWhenUsed/>
    <w:rsid w:val="00F04C8E"/>
    <w:pPr>
      <w:spacing w:after="0"/>
    </w:pPr>
  </w:style>
  <w:style w:type="table" w:customStyle="1" w:styleId="TableGrid6">
    <w:name w:val="Table Grid6"/>
    <w:basedOn w:val="TableNormal"/>
    <w:next w:val="TableGrid"/>
    <w:uiPriority w:val="59"/>
    <w:rsid w:val="00E11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5619C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IntenseQuote">
    <w:name w:val="Intense Quote"/>
    <w:basedOn w:val="Normal"/>
    <w:next w:val="Normal"/>
    <w:link w:val="IntenseQuoteChar"/>
    <w:uiPriority w:val="30"/>
    <w:qFormat/>
    <w:rsid w:val="00DD101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D1014"/>
    <w:rPr>
      <w:rFonts w:ascii="Calibri" w:eastAsia="Calibri" w:hAnsi="Calibri" w:cs="Times New Roman"/>
      <w:i/>
      <w:iCs/>
      <w:color w:val="4F81BD" w:themeColor="accent1"/>
      <w:lang w:val="en-GB"/>
    </w:rPr>
  </w:style>
  <w:style w:type="paragraph" w:customStyle="1" w:styleId="Char2">
    <w:name w:val="Char2"/>
    <w:basedOn w:val="Normal"/>
    <w:link w:val="FootnoteReference"/>
    <w:uiPriority w:val="99"/>
    <w:rsid w:val="00C96767"/>
    <w:pPr>
      <w:spacing w:after="160" w:line="240" w:lineRule="exact"/>
    </w:pPr>
    <w:rPr>
      <w:rFonts w:asciiTheme="minorHAnsi" w:eastAsiaTheme="minorHAnsi" w:hAnsiTheme="minorHAnsi" w:cstheme="minorBidi"/>
      <w:vertAlign w:val="superscript"/>
      <w:lang w:val="en-US"/>
    </w:rPr>
  </w:style>
  <w:style w:type="character" w:customStyle="1" w:styleId="apple-style-span">
    <w:name w:val="apple-style-span"/>
    <w:rsid w:val="00C96767"/>
    <w:rPr>
      <w:color w:val="000000"/>
      <w:sz w:val="20"/>
    </w:rPr>
  </w:style>
  <w:style w:type="character" w:customStyle="1" w:styleId="fontstyle01">
    <w:name w:val="fontstyle01"/>
    <w:basedOn w:val="DefaultParagraphFont"/>
    <w:rsid w:val="0094204A"/>
    <w:rPr>
      <w:rFonts w:ascii="Arial" w:hAnsi="Arial" w:cs="Arial" w:hint="default"/>
      <w:b w:val="0"/>
      <w:bCs w:val="0"/>
      <w:i w:val="0"/>
      <w:iCs w:val="0"/>
      <w:color w:val="000000"/>
      <w:sz w:val="20"/>
      <w:szCs w:val="20"/>
    </w:rPr>
  </w:style>
  <w:style w:type="table" w:styleId="GridTable4-Accent1">
    <w:name w:val="Grid Table 4 Accent 1"/>
    <w:basedOn w:val="TableNormal"/>
    <w:uiPriority w:val="49"/>
    <w:rsid w:val="008036C0"/>
    <w:pPr>
      <w:spacing w:after="0" w:line="240" w:lineRule="auto"/>
    </w:pPr>
    <w:rPr>
      <w:rFonts w:eastAsiaTheme="minorEastAsia"/>
      <w:sz w:val="24"/>
      <w:szCs w:val="24"/>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Heading1number">
    <w:name w:val="Heading 1 number"/>
    <w:basedOn w:val="Normal"/>
    <w:rsid w:val="00AA6DA0"/>
    <w:pPr>
      <w:numPr>
        <w:numId w:val="1"/>
      </w:numPr>
    </w:pPr>
    <w:rPr>
      <w:rFonts w:asciiTheme="minorHAnsi" w:eastAsiaTheme="minorHAnsi" w:hAnsiTheme="minorHAnsi" w:cstheme="minorBidi"/>
    </w:rPr>
  </w:style>
  <w:style w:type="paragraph" w:customStyle="1" w:styleId="Heading2number">
    <w:name w:val="Heading 2 number"/>
    <w:basedOn w:val="Normal"/>
    <w:rsid w:val="00AA6DA0"/>
    <w:pPr>
      <w:numPr>
        <w:ilvl w:val="1"/>
        <w:numId w:val="1"/>
      </w:numPr>
    </w:pPr>
    <w:rPr>
      <w:rFonts w:asciiTheme="minorHAnsi" w:eastAsiaTheme="minorHAnsi" w:hAnsiTheme="minorHAnsi" w:cstheme="minorBidi"/>
    </w:rPr>
  </w:style>
  <w:style w:type="paragraph" w:customStyle="1" w:styleId="Heading3number">
    <w:name w:val="Heading 3 number"/>
    <w:basedOn w:val="Normal"/>
    <w:rsid w:val="00AA6DA0"/>
    <w:pPr>
      <w:numPr>
        <w:ilvl w:val="2"/>
        <w:numId w:val="1"/>
      </w:numPr>
    </w:pPr>
    <w:rPr>
      <w:rFonts w:asciiTheme="minorHAnsi" w:eastAsiaTheme="minorHAnsi" w:hAnsiTheme="minorHAnsi" w:cstheme="minorBidi"/>
    </w:rPr>
  </w:style>
  <w:style w:type="paragraph" w:styleId="ListNumber2">
    <w:name w:val="List Number 2"/>
    <w:basedOn w:val="Normal"/>
    <w:uiPriority w:val="99"/>
    <w:unhideWhenUsed/>
    <w:rsid w:val="00C25CF9"/>
    <w:pPr>
      <w:numPr>
        <w:numId w:val="4"/>
      </w:numPr>
      <w:spacing w:line="240" w:lineRule="auto"/>
      <w:contextualSpacing/>
      <w:jc w:val="both"/>
    </w:pPr>
    <w:rPr>
      <w:rFonts w:ascii="Arial" w:eastAsia="Times New Roman" w:hAnsi="Arial"/>
      <w:color w:val="000000" w:themeColor="text1"/>
      <w:spacing w:val="-5"/>
      <w:sz w:val="20"/>
      <w:szCs w:val="20"/>
      <w:lang w:val="en-US"/>
    </w:rPr>
  </w:style>
  <w:style w:type="paragraph" w:customStyle="1" w:styleId="StyleListNumber2Firstline0cm">
    <w:name w:val="Style List Number 2 + First line:  0 cm"/>
    <w:basedOn w:val="ListNumber2"/>
    <w:qFormat/>
    <w:rsid w:val="00C25CF9"/>
    <w:pPr>
      <w:numPr>
        <w:numId w:val="0"/>
      </w:numPr>
      <w:spacing w:after="220"/>
      <w:ind w:left="720" w:hanging="360"/>
      <w:contextualSpacing w:val="0"/>
      <w:jc w:val="left"/>
    </w:pPr>
    <w:rPr>
      <w:rFonts w:asciiTheme="minorHAnsi" w:hAnsiTheme="minorHAnsi"/>
      <w:spacing w:val="0"/>
      <w:lang w:val="en-GB"/>
    </w:rPr>
  </w:style>
  <w:style w:type="table" w:customStyle="1" w:styleId="ListTable6Colorful-Accent11">
    <w:name w:val="List Table 6 Colorful - Accent 11"/>
    <w:basedOn w:val="TableNormal"/>
    <w:uiPriority w:val="51"/>
    <w:rsid w:val="00C25CF9"/>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3">
    <w:name w:val="Grid Table 4 Accent 3"/>
    <w:basedOn w:val="TableNormal"/>
    <w:uiPriority w:val="49"/>
    <w:rsid w:val="00943C0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1Light-Accent3">
    <w:name w:val="Grid Table 1 Light Accent 3"/>
    <w:basedOn w:val="TableNormal"/>
    <w:uiPriority w:val="46"/>
    <w:rsid w:val="0027176A"/>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820E56"/>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Spacing">
    <w:name w:val="No Spacing"/>
    <w:link w:val="NoSpacingChar"/>
    <w:uiPriority w:val="1"/>
    <w:qFormat/>
    <w:rsid w:val="003D2989"/>
    <w:pPr>
      <w:spacing w:after="0" w:line="240" w:lineRule="auto"/>
    </w:pPr>
    <w:rPr>
      <w:rFonts w:eastAsiaTheme="minorEastAsia"/>
    </w:rPr>
  </w:style>
  <w:style w:type="character" w:customStyle="1" w:styleId="NoSpacingChar">
    <w:name w:val="No Spacing Char"/>
    <w:basedOn w:val="DefaultParagraphFont"/>
    <w:link w:val="NoSpacing"/>
    <w:uiPriority w:val="1"/>
    <w:rsid w:val="003D298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914">
      <w:bodyDiv w:val="1"/>
      <w:marLeft w:val="0"/>
      <w:marRight w:val="0"/>
      <w:marTop w:val="0"/>
      <w:marBottom w:val="0"/>
      <w:divBdr>
        <w:top w:val="none" w:sz="0" w:space="0" w:color="auto"/>
        <w:left w:val="none" w:sz="0" w:space="0" w:color="auto"/>
        <w:bottom w:val="none" w:sz="0" w:space="0" w:color="auto"/>
        <w:right w:val="none" w:sz="0" w:space="0" w:color="auto"/>
      </w:divBdr>
    </w:div>
    <w:div w:id="19599415">
      <w:bodyDiv w:val="1"/>
      <w:marLeft w:val="0"/>
      <w:marRight w:val="0"/>
      <w:marTop w:val="0"/>
      <w:marBottom w:val="0"/>
      <w:divBdr>
        <w:top w:val="none" w:sz="0" w:space="0" w:color="auto"/>
        <w:left w:val="none" w:sz="0" w:space="0" w:color="auto"/>
        <w:bottom w:val="none" w:sz="0" w:space="0" w:color="auto"/>
        <w:right w:val="none" w:sz="0" w:space="0" w:color="auto"/>
      </w:divBdr>
    </w:div>
    <w:div w:id="89737061">
      <w:bodyDiv w:val="1"/>
      <w:marLeft w:val="0"/>
      <w:marRight w:val="0"/>
      <w:marTop w:val="0"/>
      <w:marBottom w:val="0"/>
      <w:divBdr>
        <w:top w:val="none" w:sz="0" w:space="0" w:color="auto"/>
        <w:left w:val="none" w:sz="0" w:space="0" w:color="auto"/>
        <w:bottom w:val="none" w:sz="0" w:space="0" w:color="auto"/>
        <w:right w:val="none" w:sz="0" w:space="0" w:color="auto"/>
      </w:divBdr>
    </w:div>
    <w:div w:id="138771496">
      <w:bodyDiv w:val="1"/>
      <w:marLeft w:val="0"/>
      <w:marRight w:val="0"/>
      <w:marTop w:val="0"/>
      <w:marBottom w:val="0"/>
      <w:divBdr>
        <w:top w:val="none" w:sz="0" w:space="0" w:color="auto"/>
        <w:left w:val="none" w:sz="0" w:space="0" w:color="auto"/>
        <w:bottom w:val="none" w:sz="0" w:space="0" w:color="auto"/>
        <w:right w:val="none" w:sz="0" w:space="0" w:color="auto"/>
      </w:divBdr>
    </w:div>
    <w:div w:id="177814219">
      <w:bodyDiv w:val="1"/>
      <w:marLeft w:val="0"/>
      <w:marRight w:val="0"/>
      <w:marTop w:val="0"/>
      <w:marBottom w:val="0"/>
      <w:divBdr>
        <w:top w:val="none" w:sz="0" w:space="0" w:color="auto"/>
        <w:left w:val="none" w:sz="0" w:space="0" w:color="auto"/>
        <w:bottom w:val="none" w:sz="0" w:space="0" w:color="auto"/>
        <w:right w:val="none" w:sz="0" w:space="0" w:color="auto"/>
      </w:divBdr>
    </w:div>
    <w:div w:id="190150737">
      <w:bodyDiv w:val="1"/>
      <w:marLeft w:val="0"/>
      <w:marRight w:val="0"/>
      <w:marTop w:val="0"/>
      <w:marBottom w:val="0"/>
      <w:divBdr>
        <w:top w:val="none" w:sz="0" w:space="0" w:color="auto"/>
        <w:left w:val="none" w:sz="0" w:space="0" w:color="auto"/>
        <w:bottom w:val="none" w:sz="0" w:space="0" w:color="auto"/>
        <w:right w:val="none" w:sz="0" w:space="0" w:color="auto"/>
      </w:divBdr>
    </w:div>
    <w:div w:id="232550452">
      <w:bodyDiv w:val="1"/>
      <w:marLeft w:val="0"/>
      <w:marRight w:val="0"/>
      <w:marTop w:val="0"/>
      <w:marBottom w:val="0"/>
      <w:divBdr>
        <w:top w:val="none" w:sz="0" w:space="0" w:color="auto"/>
        <w:left w:val="none" w:sz="0" w:space="0" w:color="auto"/>
        <w:bottom w:val="none" w:sz="0" w:space="0" w:color="auto"/>
        <w:right w:val="none" w:sz="0" w:space="0" w:color="auto"/>
      </w:divBdr>
    </w:div>
    <w:div w:id="234634619">
      <w:bodyDiv w:val="1"/>
      <w:marLeft w:val="0"/>
      <w:marRight w:val="0"/>
      <w:marTop w:val="0"/>
      <w:marBottom w:val="0"/>
      <w:divBdr>
        <w:top w:val="none" w:sz="0" w:space="0" w:color="auto"/>
        <w:left w:val="none" w:sz="0" w:space="0" w:color="auto"/>
        <w:bottom w:val="none" w:sz="0" w:space="0" w:color="auto"/>
        <w:right w:val="none" w:sz="0" w:space="0" w:color="auto"/>
      </w:divBdr>
    </w:div>
    <w:div w:id="293798751">
      <w:bodyDiv w:val="1"/>
      <w:marLeft w:val="0"/>
      <w:marRight w:val="0"/>
      <w:marTop w:val="0"/>
      <w:marBottom w:val="0"/>
      <w:divBdr>
        <w:top w:val="none" w:sz="0" w:space="0" w:color="auto"/>
        <w:left w:val="none" w:sz="0" w:space="0" w:color="auto"/>
        <w:bottom w:val="none" w:sz="0" w:space="0" w:color="auto"/>
        <w:right w:val="none" w:sz="0" w:space="0" w:color="auto"/>
      </w:divBdr>
    </w:div>
    <w:div w:id="399056639">
      <w:bodyDiv w:val="1"/>
      <w:marLeft w:val="0"/>
      <w:marRight w:val="0"/>
      <w:marTop w:val="0"/>
      <w:marBottom w:val="0"/>
      <w:divBdr>
        <w:top w:val="none" w:sz="0" w:space="0" w:color="auto"/>
        <w:left w:val="none" w:sz="0" w:space="0" w:color="auto"/>
        <w:bottom w:val="none" w:sz="0" w:space="0" w:color="auto"/>
        <w:right w:val="none" w:sz="0" w:space="0" w:color="auto"/>
      </w:divBdr>
    </w:div>
    <w:div w:id="437876218">
      <w:bodyDiv w:val="1"/>
      <w:marLeft w:val="0"/>
      <w:marRight w:val="0"/>
      <w:marTop w:val="0"/>
      <w:marBottom w:val="0"/>
      <w:divBdr>
        <w:top w:val="none" w:sz="0" w:space="0" w:color="auto"/>
        <w:left w:val="none" w:sz="0" w:space="0" w:color="auto"/>
        <w:bottom w:val="none" w:sz="0" w:space="0" w:color="auto"/>
        <w:right w:val="none" w:sz="0" w:space="0" w:color="auto"/>
      </w:divBdr>
    </w:div>
    <w:div w:id="524489426">
      <w:bodyDiv w:val="1"/>
      <w:marLeft w:val="0"/>
      <w:marRight w:val="0"/>
      <w:marTop w:val="0"/>
      <w:marBottom w:val="0"/>
      <w:divBdr>
        <w:top w:val="none" w:sz="0" w:space="0" w:color="auto"/>
        <w:left w:val="none" w:sz="0" w:space="0" w:color="auto"/>
        <w:bottom w:val="none" w:sz="0" w:space="0" w:color="auto"/>
        <w:right w:val="none" w:sz="0" w:space="0" w:color="auto"/>
      </w:divBdr>
    </w:div>
    <w:div w:id="542788177">
      <w:bodyDiv w:val="1"/>
      <w:marLeft w:val="0"/>
      <w:marRight w:val="0"/>
      <w:marTop w:val="0"/>
      <w:marBottom w:val="0"/>
      <w:divBdr>
        <w:top w:val="none" w:sz="0" w:space="0" w:color="auto"/>
        <w:left w:val="none" w:sz="0" w:space="0" w:color="auto"/>
        <w:bottom w:val="none" w:sz="0" w:space="0" w:color="auto"/>
        <w:right w:val="none" w:sz="0" w:space="0" w:color="auto"/>
      </w:divBdr>
    </w:div>
    <w:div w:id="615716177">
      <w:bodyDiv w:val="1"/>
      <w:marLeft w:val="0"/>
      <w:marRight w:val="0"/>
      <w:marTop w:val="0"/>
      <w:marBottom w:val="0"/>
      <w:divBdr>
        <w:top w:val="none" w:sz="0" w:space="0" w:color="auto"/>
        <w:left w:val="none" w:sz="0" w:space="0" w:color="auto"/>
        <w:bottom w:val="none" w:sz="0" w:space="0" w:color="auto"/>
        <w:right w:val="none" w:sz="0" w:space="0" w:color="auto"/>
      </w:divBdr>
    </w:div>
    <w:div w:id="650015889">
      <w:bodyDiv w:val="1"/>
      <w:marLeft w:val="0"/>
      <w:marRight w:val="0"/>
      <w:marTop w:val="0"/>
      <w:marBottom w:val="0"/>
      <w:divBdr>
        <w:top w:val="none" w:sz="0" w:space="0" w:color="auto"/>
        <w:left w:val="none" w:sz="0" w:space="0" w:color="auto"/>
        <w:bottom w:val="none" w:sz="0" w:space="0" w:color="auto"/>
        <w:right w:val="none" w:sz="0" w:space="0" w:color="auto"/>
      </w:divBdr>
    </w:div>
    <w:div w:id="751851803">
      <w:bodyDiv w:val="1"/>
      <w:marLeft w:val="0"/>
      <w:marRight w:val="0"/>
      <w:marTop w:val="0"/>
      <w:marBottom w:val="0"/>
      <w:divBdr>
        <w:top w:val="none" w:sz="0" w:space="0" w:color="auto"/>
        <w:left w:val="none" w:sz="0" w:space="0" w:color="auto"/>
        <w:bottom w:val="none" w:sz="0" w:space="0" w:color="auto"/>
        <w:right w:val="none" w:sz="0" w:space="0" w:color="auto"/>
      </w:divBdr>
    </w:div>
    <w:div w:id="885458070">
      <w:bodyDiv w:val="1"/>
      <w:marLeft w:val="0"/>
      <w:marRight w:val="0"/>
      <w:marTop w:val="0"/>
      <w:marBottom w:val="0"/>
      <w:divBdr>
        <w:top w:val="none" w:sz="0" w:space="0" w:color="auto"/>
        <w:left w:val="none" w:sz="0" w:space="0" w:color="auto"/>
        <w:bottom w:val="none" w:sz="0" w:space="0" w:color="auto"/>
        <w:right w:val="none" w:sz="0" w:space="0" w:color="auto"/>
      </w:divBdr>
    </w:div>
    <w:div w:id="892732383">
      <w:bodyDiv w:val="1"/>
      <w:marLeft w:val="0"/>
      <w:marRight w:val="0"/>
      <w:marTop w:val="0"/>
      <w:marBottom w:val="0"/>
      <w:divBdr>
        <w:top w:val="none" w:sz="0" w:space="0" w:color="auto"/>
        <w:left w:val="none" w:sz="0" w:space="0" w:color="auto"/>
        <w:bottom w:val="none" w:sz="0" w:space="0" w:color="auto"/>
        <w:right w:val="none" w:sz="0" w:space="0" w:color="auto"/>
      </w:divBdr>
    </w:div>
    <w:div w:id="1042363471">
      <w:bodyDiv w:val="1"/>
      <w:marLeft w:val="0"/>
      <w:marRight w:val="0"/>
      <w:marTop w:val="0"/>
      <w:marBottom w:val="0"/>
      <w:divBdr>
        <w:top w:val="none" w:sz="0" w:space="0" w:color="auto"/>
        <w:left w:val="none" w:sz="0" w:space="0" w:color="auto"/>
        <w:bottom w:val="none" w:sz="0" w:space="0" w:color="auto"/>
        <w:right w:val="none" w:sz="0" w:space="0" w:color="auto"/>
      </w:divBdr>
    </w:div>
    <w:div w:id="1117068326">
      <w:bodyDiv w:val="1"/>
      <w:marLeft w:val="0"/>
      <w:marRight w:val="0"/>
      <w:marTop w:val="0"/>
      <w:marBottom w:val="0"/>
      <w:divBdr>
        <w:top w:val="none" w:sz="0" w:space="0" w:color="auto"/>
        <w:left w:val="none" w:sz="0" w:space="0" w:color="auto"/>
        <w:bottom w:val="none" w:sz="0" w:space="0" w:color="auto"/>
        <w:right w:val="none" w:sz="0" w:space="0" w:color="auto"/>
      </w:divBdr>
    </w:div>
    <w:div w:id="1131823030">
      <w:bodyDiv w:val="1"/>
      <w:marLeft w:val="0"/>
      <w:marRight w:val="0"/>
      <w:marTop w:val="0"/>
      <w:marBottom w:val="0"/>
      <w:divBdr>
        <w:top w:val="none" w:sz="0" w:space="0" w:color="auto"/>
        <w:left w:val="none" w:sz="0" w:space="0" w:color="auto"/>
        <w:bottom w:val="none" w:sz="0" w:space="0" w:color="auto"/>
        <w:right w:val="none" w:sz="0" w:space="0" w:color="auto"/>
      </w:divBdr>
    </w:div>
    <w:div w:id="1137067369">
      <w:bodyDiv w:val="1"/>
      <w:marLeft w:val="0"/>
      <w:marRight w:val="0"/>
      <w:marTop w:val="0"/>
      <w:marBottom w:val="0"/>
      <w:divBdr>
        <w:top w:val="none" w:sz="0" w:space="0" w:color="auto"/>
        <w:left w:val="none" w:sz="0" w:space="0" w:color="auto"/>
        <w:bottom w:val="none" w:sz="0" w:space="0" w:color="auto"/>
        <w:right w:val="none" w:sz="0" w:space="0" w:color="auto"/>
      </w:divBdr>
    </w:div>
    <w:div w:id="1169173304">
      <w:bodyDiv w:val="1"/>
      <w:marLeft w:val="0"/>
      <w:marRight w:val="0"/>
      <w:marTop w:val="0"/>
      <w:marBottom w:val="0"/>
      <w:divBdr>
        <w:top w:val="none" w:sz="0" w:space="0" w:color="auto"/>
        <w:left w:val="none" w:sz="0" w:space="0" w:color="auto"/>
        <w:bottom w:val="none" w:sz="0" w:space="0" w:color="auto"/>
        <w:right w:val="none" w:sz="0" w:space="0" w:color="auto"/>
      </w:divBdr>
    </w:div>
    <w:div w:id="1202208533">
      <w:bodyDiv w:val="1"/>
      <w:marLeft w:val="0"/>
      <w:marRight w:val="0"/>
      <w:marTop w:val="0"/>
      <w:marBottom w:val="0"/>
      <w:divBdr>
        <w:top w:val="none" w:sz="0" w:space="0" w:color="auto"/>
        <w:left w:val="none" w:sz="0" w:space="0" w:color="auto"/>
        <w:bottom w:val="none" w:sz="0" w:space="0" w:color="auto"/>
        <w:right w:val="none" w:sz="0" w:space="0" w:color="auto"/>
      </w:divBdr>
    </w:div>
    <w:div w:id="1232740462">
      <w:bodyDiv w:val="1"/>
      <w:marLeft w:val="0"/>
      <w:marRight w:val="0"/>
      <w:marTop w:val="0"/>
      <w:marBottom w:val="0"/>
      <w:divBdr>
        <w:top w:val="none" w:sz="0" w:space="0" w:color="auto"/>
        <w:left w:val="none" w:sz="0" w:space="0" w:color="auto"/>
        <w:bottom w:val="none" w:sz="0" w:space="0" w:color="auto"/>
        <w:right w:val="none" w:sz="0" w:space="0" w:color="auto"/>
      </w:divBdr>
    </w:div>
    <w:div w:id="1258252895">
      <w:bodyDiv w:val="1"/>
      <w:marLeft w:val="0"/>
      <w:marRight w:val="0"/>
      <w:marTop w:val="0"/>
      <w:marBottom w:val="0"/>
      <w:divBdr>
        <w:top w:val="none" w:sz="0" w:space="0" w:color="auto"/>
        <w:left w:val="none" w:sz="0" w:space="0" w:color="auto"/>
        <w:bottom w:val="none" w:sz="0" w:space="0" w:color="auto"/>
        <w:right w:val="none" w:sz="0" w:space="0" w:color="auto"/>
      </w:divBdr>
    </w:div>
    <w:div w:id="1324160639">
      <w:bodyDiv w:val="1"/>
      <w:marLeft w:val="0"/>
      <w:marRight w:val="0"/>
      <w:marTop w:val="0"/>
      <w:marBottom w:val="0"/>
      <w:divBdr>
        <w:top w:val="none" w:sz="0" w:space="0" w:color="auto"/>
        <w:left w:val="none" w:sz="0" w:space="0" w:color="auto"/>
        <w:bottom w:val="none" w:sz="0" w:space="0" w:color="auto"/>
        <w:right w:val="none" w:sz="0" w:space="0" w:color="auto"/>
      </w:divBdr>
    </w:div>
    <w:div w:id="1362320820">
      <w:bodyDiv w:val="1"/>
      <w:marLeft w:val="0"/>
      <w:marRight w:val="0"/>
      <w:marTop w:val="0"/>
      <w:marBottom w:val="0"/>
      <w:divBdr>
        <w:top w:val="none" w:sz="0" w:space="0" w:color="auto"/>
        <w:left w:val="none" w:sz="0" w:space="0" w:color="auto"/>
        <w:bottom w:val="none" w:sz="0" w:space="0" w:color="auto"/>
        <w:right w:val="none" w:sz="0" w:space="0" w:color="auto"/>
      </w:divBdr>
    </w:div>
    <w:div w:id="1443914367">
      <w:bodyDiv w:val="1"/>
      <w:marLeft w:val="0"/>
      <w:marRight w:val="0"/>
      <w:marTop w:val="0"/>
      <w:marBottom w:val="0"/>
      <w:divBdr>
        <w:top w:val="none" w:sz="0" w:space="0" w:color="auto"/>
        <w:left w:val="none" w:sz="0" w:space="0" w:color="auto"/>
        <w:bottom w:val="none" w:sz="0" w:space="0" w:color="auto"/>
        <w:right w:val="none" w:sz="0" w:space="0" w:color="auto"/>
      </w:divBdr>
    </w:div>
    <w:div w:id="1458060555">
      <w:bodyDiv w:val="1"/>
      <w:marLeft w:val="0"/>
      <w:marRight w:val="0"/>
      <w:marTop w:val="0"/>
      <w:marBottom w:val="0"/>
      <w:divBdr>
        <w:top w:val="none" w:sz="0" w:space="0" w:color="auto"/>
        <w:left w:val="none" w:sz="0" w:space="0" w:color="auto"/>
        <w:bottom w:val="none" w:sz="0" w:space="0" w:color="auto"/>
        <w:right w:val="none" w:sz="0" w:space="0" w:color="auto"/>
      </w:divBdr>
    </w:div>
    <w:div w:id="1478456209">
      <w:bodyDiv w:val="1"/>
      <w:marLeft w:val="0"/>
      <w:marRight w:val="0"/>
      <w:marTop w:val="0"/>
      <w:marBottom w:val="0"/>
      <w:divBdr>
        <w:top w:val="none" w:sz="0" w:space="0" w:color="auto"/>
        <w:left w:val="none" w:sz="0" w:space="0" w:color="auto"/>
        <w:bottom w:val="none" w:sz="0" w:space="0" w:color="auto"/>
        <w:right w:val="none" w:sz="0" w:space="0" w:color="auto"/>
      </w:divBdr>
    </w:div>
    <w:div w:id="1484158349">
      <w:bodyDiv w:val="1"/>
      <w:marLeft w:val="0"/>
      <w:marRight w:val="0"/>
      <w:marTop w:val="0"/>
      <w:marBottom w:val="0"/>
      <w:divBdr>
        <w:top w:val="none" w:sz="0" w:space="0" w:color="auto"/>
        <w:left w:val="none" w:sz="0" w:space="0" w:color="auto"/>
        <w:bottom w:val="none" w:sz="0" w:space="0" w:color="auto"/>
        <w:right w:val="none" w:sz="0" w:space="0" w:color="auto"/>
      </w:divBdr>
    </w:div>
    <w:div w:id="1507137287">
      <w:bodyDiv w:val="1"/>
      <w:marLeft w:val="0"/>
      <w:marRight w:val="0"/>
      <w:marTop w:val="0"/>
      <w:marBottom w:val="0"/>
      <w:divBdr>
        <w:top w:val="none" w:sz="0" w:space="0" w:color="auto"/>
        <w:left w:val="none" w:sz="0" w:space="0" w:color="auto"/>
        <w:bottom w:val="none" w:sz="0" w:space="0" w:color="auto"/>
        <w:right w:val="none" w:sz="0" w:space="0" w:color="auto"/>
      </w:divBdr>
    </w:div>
    <w:div w:id="1546680462">
      <w:bodyDiv w:val="1"/>
      <w:marLeft w:val="0"/>
      <w:marRight w:val="0"/>
      <w:marTop w:val="0"/>
      <w:marBottom w:val="0"/>
      <w:divBdr>
        <w:top w:val="none" w:sz="0" w:space="0" w:color="auto"/>
        <w:left w:val="none" w:sz="0" w:space="0" w:color="auto"/>
        <w:bottom w:val="none" w:sz="0" w:space="0" w:color="auto"/>
        <w:right w:val="none" w:sz="0" w:space="0" w:color="auto"/>
      </w:divBdr>
    </w:div>
    <w:div w:id="1558319864">
      <w:bodyDiv w:val="1"/>
      <w:marLeft w:val="0"/>
      <w:marRight w:val="0"/>
      <w:marTop w:val="0"/>
      <w:marBottom w:val="0"/>
      <w:divBdr>
        <w:top w:val="none" w:sz="0" w:space="0" w:color="auto"/>
        <w:left w:val="none" w:sz="0" w:space="0" w:color="auto"/>
        <w:bottom w:val="none" w:sz="0" w:space="0" w:color="auto"/>
        <w:right w:val="none" w:sz="0" w:space="0" w:color="auto"/>
      </w:divBdr>
    </w:div>
    <w:div w:id="1672878711">
      <w:bodyDiv w:val="1"/>
      <w:marLeft w:val="0"/>
      <w:marRight w:val="0"/>
      <w:marTop w:val="0"/>
      <w:marBottom w:val="0"/>
      <w:divBdr>
        <w:top w:val="none" w:sz="0" w:space="0" w:color="auto"/>
        <w:left w:val="none" w:sz="0" w:space="0" w:color="auto"/>
        <w:bottom w:val="none" w:sz="0" w:space="0" w:color="auto"/>
        <w:right w:val="none" w:sz="0" w:space="0" w:color="auto"/>
      </w:divBdr>
    </w:div>
    <w:div w:id="1814521293">
      <w:bodyDiv w:val="1"/>
      <w:marLeft w:val="0"/>
      <w:marRight w:val="0"/>
      <w:marTop w:val="0"/>
      <w:marBottom w:val="0"/>
      <w:divBdr>
        <w:top w:val="none" w:sz="0" w:space="0" w:color="auto"/>
        <w:left w:val="none" w:sz="0" w:space="0" w:color="auto"/>
        <w:bottom w:val="none" w:sz="0" w:space="0" w:color="auto"/>
        <w:right w:val="none" w:sz="0" w:space="0" w:color="auto"/>
      </w:divBdr>
    </w:div>
    <w:div w:id="1829517894">
      <w:bodyDiv w:val="1"/>
      <w:marLeft w:val="0"/>
      <w:marRight w:val="0"/>
      <w:marTop w:val="0"/>
      <w:marBottom w:val="0"/>
      <w:divBdr>
        <w:top w:val="none" w:sz="0" w:space="0" w:color="auto"/>
        <w:left w:val="none" w:sz="0" w:space="0" w:color="auto"/>
        <w:bottom w:val="none" w:sz="0" w:space="0" w:color="auto"/>
        <w:right w:val="none" w:sz="0" w:space="0" w:color="auto"/>
      </w:divBdr>
    </w:div>
    <w:div w:id="1891110819">
      <w:bodyDiv w:val="1"/>
      <w:marLeft w:val="0"/>
      <w:marRight w:val="0"/>
      <w:marTop w:val="0"/>
      <w:marBottom w:val="0"/>
      <w:divBdr>
        <w:top w:val="none" w:sz="0" w:space="0" w:color="auto"/>
        <w:left w:val="none" w:sz="0" w:space="0" w:color="auto"/>
        <w:bottom w:val="none" w:sz="0" w:space="0" w:color="auto"/>
        <w:right w:val="none" w:sz="0" w:space="0" w:color="auto"/>
      </w:divBdr>
    </w:div>
    <w:div w:id="1911232624">
      <w:bodyDiv w:val="1"/>
      <w:marLeft w:val="0"/>
      <w:marRight w:val="0"/>
      <w:marTop w:val="0"/>
      <w:marBottom w:val="0"/>
      <w:divBdr>
        <w:top w:val="none" w:sz="0" w:space="0" w:color="auto"/>
        <w:left w:val="none" w:sz="0" w:space="0" w:color="auto"/>
        <w:bottom w:val="none" w:sz="0" w:space="0" w:color="auto"/>
        <w:right w:val="none" w:sz="0" w:space="0" w:color="auto"/>
      </w:divBdr>
    </w:div>
    <w:div w:id="1949123446">
      <w:bodyDiv w:val="1"/>
      <w:marLeft w:val="0"/>
      <w:marRight w:val="0"/>
      <w:marTop w:val="0"/>
      <w:marBottom w:val="0"/>
      <w:divBdr>
        <w:top w:val="none" w:sz="0" w:space="0" w:color="auto"/>
        <w:left w:val="none" w:sz="0" w:space="0" w:color="auto"/>
        <w:bottom w:val="none" w:sz="0" w:space="0" w:color="auto"/>
        <w:right w:val="none" w:sz="0" w:space="0" w:color="auto"/>
      </w:divBdr>
    </w:div>
    <w:div w:id="1957711738">
      <w:bodyDiv w:val="1"/>
      <w:marLeft w:val="0"/>
      <w:marRight w:val="0"/>
      <w:marTop w:val="0"/>
      <w:marBottom w:val="0"/>
      <w:divBdr>
        <w:top w:val="none" w:sz="0" w:space="0" w:color="auto"/>
        <w:left w:val="none" w:sz="0" w:space="0" w:color="auto"/>
        <w:bottom w:val="none" w:sz="0" w:space="0" w:color="auto"/>
        <w:right w:val="none" w:sz="0" w:space="0" w:color="auto"/>
      </w:divBdr>
    </w:div>
    <w:div w:id="1968774469">
      <w:bodyDiv w:val="1"/>
      <w:marLeft w:val="0"/>
      <w:marRight w:val="0"/>
      <w:marTop w:val="0"/>
      <w:marBottom w:val="0"/>
      <w:divBdr>
        <w:top w:val="none" w:sz="0" w:space="0" w:color="auto"/>
        <w:left w:val="none" w:sz="0" w:space="0" w:color="auto"/>
        <w:bottom w:val="none" w:sz="0" w:space="0" w:color="auto"/>
        <w:right w:val="none" w:sz="0" w:space="0" w:color="auto"/>
      </w:divBdr>
    </w:div>
    <w:div w:id="199343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chart" Target="charts/chart2.xml"/><Relationship Id="rId26" Type="http://schemas.openxmlformats.org/officeDocument/2006/relationships/chart" Target="charts/chart10.xml"/><Relationship Id="rId39" Type="http://schemas.openxmlformats.org/officeDocument/2006/relationships/chart" Target="charts/chart23.xml"/><Relationship Id="rId3" Type="http://schemas.openxmlformats.org/officeDocument/2006/relationships/customXml" Target="../customXml/item3.xml"/><Relationship Id="rId21" Type="http://schemas.openxmlformats.org/officeDocument/2006/relationships/chart" Target="charts/chart5.xml"/><Relationship Id="rId34" Type="http://schemas.openxmlformats.org/officeDocument/2006/relationships/chart" Target="charts/chart18.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hart" Target="charts/chart1.xml"/><Relationship Id="rId25" Type="http://schemas.openxmlformats.org/officeDocument/2006/relationships/chart" Target="charts/chart9.xml"/><Relationship Id="rId33" Type="http://schemas.openxmlformats.org/officeDocument/2006/relationships/chart" Target="charts/chart17.xml"/><Relationship Id="rId38" Type="http://schemas.openxmlformats.org/officeDocument/2006/relationships/chart" Target="charts/chart22.xml"/><Relationship Id="rId2" Type="http://schemas.openxmlformats.org/officeDocument/2006/relationships/customXml" Target="../customXml/item2.xml"/><Relationship Id="rId16" Type="http://schemas.openxmlformats.org/officeDocument/2006/relationships/hyperlink" Target="https://www.surveymonkey.com/mp/sample-size-calculator/" TargetMode="External"/><Relationship Id="rId20" Type="http://schemas.openxmlformats.org/officeDocument/2006/relationships/chart" Target="charts/chart4.xml"/><Relationship Id="rId29" Type="http://schemas.openxmlformats.org/officeDocument/2006/relationships/chart" Target="charts/chart13.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chart" Target="charts/chart8.xml"/><Relationship Id="rId32" Type="http://schemas.openxmlformats.org/officeDocument/2006/relationships/chart" Target="charts/chart16.xml"/><Relationship Id="rId37" Type="http://schemas.openxmlformats.org/officeDocument/2006/relationships/chart" Target="charts/chart21.xml"/><Relationship Id="rId40" Type="http://schemas.openxmlformats.org/officeDocument/2006/relationships/chart" Target="charts/chart24.xml"/><Relationship Id="rId5" Type="http://schemas.openxmlformats.org/officeDocument/2006/relationships/numbering" Target="numbering.xml"/><Relationship Id="rId15" Type="http://schemas.openxmlformats.org/officeDocument/2006/relationships/hyperlink" Target="https://www.surveymonkey.com/mp/sample-size-calculator/" TargetMode="External"/><Relationship Id="rId23" Type="http://schemas.openxmlformats.org/officeDocument/2006/relationships/chart" Target="charts/chart7.xml"/><Relationship Id="rId28" Type="http://schemas.openxmlformats.org/officeDocument/2006/relationships/chart" Target="charts/chart12.xml"/><Relationship Id="rId36" Type="http://schemas.openxmlformats.org/officeDocument/2006/relationships/chart" Target="charts/chart20.xml"/><Relationship Id="rId10" Type="http://schemas.openxmlformats.org/officeDocument/2006/relationships/endnotes" Target="endnotes.xml"/><Relationship Id="rId19" Type="http://schemas.openxmlformats.org/officeDocument/2006/relationships/chart" Target="charts/chart3.xml"/><Relationship Id="rId31" Type="http://schemas.openxmlformats.org/officeDocument/2006/relationships/chart" Target="charts/chart1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chart" Target="charts/chart6.xml"/><Relationship Id="rId27" Type="http://schemas.openxmlformats.org/officeDocument/2006/relationships/chart" Target="charts/chart11.xml"/><Relationship Id="rId30" Type="http://schemas.openxmlformats.org/officeDocument/2006/relationships/chart" Target="charts/chart14.xml"/><Relationship Id="rId35" Type="http://schemas.openxmlformats.org/officeDocument/2006/relationships/chart" Target="charts/chart19.xml"/></Relationships>
</file>

<file path=word/charts/_rels/chart1.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HCR%20WASH%20KAP%20Survey_September_2019_analysis%20(Autosav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HCR%20WASH%20KAP%20Survey_September_2019_analysis%20(Autosav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HCR%20WASH%20KAP%20Survey_September_2019_analysis%20(Autosave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oseph\Desktop\UNHCR%20WASH%20KAP%20Survey_September_2019_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oseph\AppData\Roaming\Microsoft\Excel\UNHCR%20WASH%20KAP%20Survey_September_2019_analysis%20(version%201).xlsb"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HCR%20WASH%20KAP%20Survey_September_2019_analysis%20(Autosaved).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HCR%20WASH%20KAP%20Survey_September_2019_analysis%20(Autosaved).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HCR%20WASH%20KAP%20Survey_September_2019_analysis%20(Autosaved).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D:\Local%20Database\Francis_Lamwo%20docs\UNHCR\KAP%20Survey%202019\FF48F200.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D:\Local%20Database\Francis_Lamwo%20docs\UNHCR\KAP%20Survey%202019\FF48F200.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HCR%20WASH%20KAP%20Survey_September_2019_analysis%20(Autosaved).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HCR%20WASH%20KAP%20Survey_September_2019_analysis%20(Autosaved).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ICEF-2019-Activity%20Tracker-Lamwo-Rapha.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Joseph\AppData\Local\Microsoft\Windows\INetCache\Content.Outlook\MX6OIARV\Original_Final_UNHCR_WASH%20KAP%20Survey_September_2019_Updated%20-%20all%20versions%20-%20labels%20-%202019-09-24-09-22-54%20(1)%20(Recovered).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ICEF-2019-Activity%20Tracker-Lamwo-Rapha.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HCR%20WASH%20KAP%20Survey_September_2019_analysis%20(Autosaved).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HCR%20WASH%20KAP%20Survey_September_2019_analysis%20(Autosaved).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D:\Local%20Database\Francis_Lamwo%20docs\UNHCR\KAP%20Survey%202019\FF48F200.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D:\Local%20Database\Francis_Lamwo%20docs\UNHCR\KAP%20Survey%202019\UNICEF-2019-Activity%20Tracker-Lamwo-Peruth.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Joseph\AppData\Local\Microsoft\Windows\INetCache\Content.Outlook\MX6OIARV\UNHCR%20WASH%20KAP%20Survey_September_2019_analysis--%20peruth.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Joseph\AppData\Local\Microsoft\Windows\INetCache\Content.Outlook\MX6OIARV\UNHCR%20WASH%20KAP%20Survey_September_2019_analysis--%20peruth%20(003).xlsx" TargetMode="External"/><Relationship Id="rId2" Type="http://schemas.microsoft.com/office/2011/relationships/chartColorStyle" Target="colors24.xml"/><Relationship Id="rId1" Type="http://schemas.microsoft.com/office/2011/relationships/chartStyle" Target="style2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[UNHCR WASH KAP Survey_September_2019_analysis (Autosaved).xlsx]Bio info!PivotTable8</c:name>
    <c:fmtId val="-1"/>
  </c:pivotSource>
  <c:chart>
    <c:autoTitleDeleted val="1"/>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'Bio info'!$GI$16:$GI$17</c:f>
              <c:strCache>
                <c:ptCount val="1"/>
                <c:pt idx="0">
                  <c:v>Female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'Bio info'!$GH$18:$GH$20</c:f>
              <c:strCache>
                <c:ptCount val="2"/>
                <c:pt idx="0">
                  <c:v>Host Community</c:v>
                </c:pt>
                <c:pt idx="1">
                  <c:v>Refugee</c:v>
                </c:pt>
              </c:strCache>
            </c:strRef>
          </c:cat>
          <c:val>
            <c:numRef>
              <c:f>'Bio info'!$GI$18:$GI$20</c:f>
              <c:numCache>
                <c:formatCode>General</c:formatCode>
                <c:ptCount val="2"/>
                <c:pt idx="0">
                  <c:v>151</c:v>
                </c:pt>
                <c:pt idx="1">
                  <c:v>338</c:v>
                </c:pt>
              </c:numCache>
            </c:numRef>
          </c:val>
          <c:extLst>
            <c:ext xmlns:c16="http://schemas.microsoft.com/office/drawing/2014/chart" uri="{C3380CC4-5D6E-409C-BE32-E72D297353CC}">
              <c16:uniqueId val="{00000000-4ADB-410C-BBF0-194CBA882A5C}"/>
            </c:ext>
          </c:extLst>
        </c:ser>
        <c:ser>
          <c:idx val="1"/>
          <c:order val="1"/>
          <c:tx>
            <c:strRef>
              <c:f>'Bio info'!$GJ$16:$GJ$17</c:f>
              <c:strCache>
                <c:ptCount val="1"/>
                <c:pt idx="0">
                  <c:v>Male</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'Bio info'!$GH$18:$GH$20</c:f>
              <c:strCache>
                <c:ptCount val="2"/>
                <c:pt idx="0">
                  <c:v>Host Community</c:v>
                </c:pt>
                <c:pt idx="1">
                  <c:v>Refugee</c:v>
                </c:pt>
              </c:strCache>
            </c:strRef>
          </c:cat>
          <c:val>
            <c:numRef>
              <c:f>'Bio info'!$GJ$18:$GJ$20</c:f>
              <c:numCache>
                <c:formatCode>General</c:formatCode>
                <c:ptCount val="2"/>
                <c:pt idx="0">
                  <c:v>87</c:v>
                </c:pt>
                <c:pt idx="1">
                  <c:v>108</c:v>
                </c:pt>
              </c:numCache>
            </c:numRef>
          </c:val>
          <c:extLst>
            <c:ext xmlns:c16="http://schemas.microsoft.com/office/drawing/2014/chart" uri="{C3380CC4-5D6E-409C-BE32-E72D297353CC}">
              <c16:uniqueId val="{00000001-4ADB-410C-BBF0-194CBA882A5C}"/>
            </c:ext>
          </c:extLst>
        </c:ser>
        <c:dLbls>
          <c:showLegendKey val="0"/>
          <c:showVal val="1"/>
          <c:showCatName val="0"/>
          <c:showSerName val="0"/>
          <c:showPercent val="0"/>
          <c:showBubbleSize val="0"/>
        </c:dLbls>
        <c:gapWidth val="150"/>
        <c:shape val="box"/>
        <c:axId val="227129224"/>
        <c:axId val="227130400"/>
        <c:axId val="0"/>
      </c:bar3DChart>
      <c:catAx>
        <c:axId val="227129224"/>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200" b="0" i="0" u="none" strike="noStrike" kern="1200" cap="none" spc="0" normalizeH="0" baseline="0">
                <a:solidFill>
                  <a:schemeClr val="tx1">
                    <a:lumMod val="65000"/>
                    <a:lumOff val="35000"/>
                  </a:schemeClr>
                </a:solidFill>
                <a:latin typeface="+mn-lt"/>
                <a:ea typeface="+mn-ea"/>
                <a:cs typeface="+mn-cs"/>
              </a:defRPr>
            </a:pPr>
            <a:endParaRPr lang="en-KE"/>
          </a:p>
        </c:txPr>
        <c:crossAx val="227130400"/>
        <c:crosses val="autoZero"/>
        <c:auto val="1"/>
        <c:lblAlgn val="ctr"/>
        <c:lblOffset val="100"/>
        <c:noMultiLvlLbl val="0"/>
      </c:catAx>
      <c:valAx>
        <c:axId val="227130400"/>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 of respondents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KE"/>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2271292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[UNHCR WASH KAP Survey_September_2019_analysis (Autosaved).xlsx]Bio info!PivotTable11</c:name>
    <c:fmtId val="-1"/>
  </c:pivotSource>
  <c:chart>
    <c:title>
      <c:tx>
        <c:rich>
          <a:bodyPr rot="0" spcFirstLastPara="1" vertOverflow="ellipsis" vert="horz" wrap="square" anchor="ctr" anchorCtr="1"/>
          <a:lstStyle/>
          <a:p>
            <a:pPr>
              <a:defRPr sz="1440" b="1" i="0" u="none" strike="noStrike" kern="1200" baseline="0">
                <a:solidFill>
                  <a:schemeClr val="dk1">
                    <a:lumMod val="75000"/>
                    <a:lumOff val="25000"/>
                  </a:schemeClr>
                </a:solidFill>
                <a:latin typeface="+mn-lt"/>
                <a:ea typeface="+mn-ea"/>
                <a:cs typeface="+mn-cs"/>
              </a:defRPr>
            </a:pPr>
            <a:r>
              <a:rPr lang="en-GB"/>
              <a:t>Household</a:t>
            </a:r>
            <a:r>
              <a:rPr lang="en-GB" baseline="0"/>
              <a:t> Distribution by Family size</a:t>
            </a:r>
            <a:endParaRPr lang="en-GB"/>
          </a:p>
        </c:rich>
      </c:tx>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mn-lt"/>
              <a:ea typeface="+mn-ea"/>
              <a:cs typeface="+mn-cs"/>
            </a:defRPr>
          </a:pPr>
          <a:endParaRPr lang="en-KE"/>
        </a:p>
      </c:txPr>
    </c:title>
    <c:autoTitleDeleted val="0"/>
    <c:pivotFmts>
      <c:pivotFmt>
        <c:idx val="0"/>
        <c:spPr>
          <a:solidFill>
            <a:schemeClr val="accent1"/>
          </a:solidFill>
          <a:ln w="9525" cap="flat" cmpd="sng" algn="ctr">
            <a:noFill/>
            <a:round/>
          </a:ln>
          <a:effectLst/>
          <a:sp3d/>
        </c:spPr>
        <c:marker>
          <c:symbol val="none"/>
        </c:marker>
      </c:pivotFmt>
      <c:pivotFmt>
        <c:idx val="1"/>
        <c:spPr>
          <a:solidFill>
            <a:schemeClr val="accent1"/>
          </a:solidFill>
          <a:ln w="9525" cap="flat" cmpd="sng" algn="ctr">
            <a:noFill/>
            <a:round/>
          </a:ln>
          <a:effectLst/>
          <a:sp3d/>
        </c:spPr>
        <c:marker>
          <c:symbol val="none"/>
        </c:marker>
      </c:pivotFmt>
      <c:pivotFmt>
        <c:idx val="2"/>
        <c:spPr>
          <a:solidFill>
            <a:schemeClr val="accent1"/>
          </a:solidFill>
          <a:ln w="9525" cap="flat" cmpd="sng" algn="ctr">
            <a:noFill/>
            <a:round/>
          </a:ln>
          <a:effectLst/>
          <a:sp3d/>
        </c:spPr>
        <c:marker>
          <c:symbol val="none"/>
        </c:marker>
      </c:pivotFmt>
      <c:pivotFmt>
        <c:idx val="3"/>
        <c:spPr>
          <a:solidFill>
            <a:schemeClr val="accent1"/>
          </a:solidFill>
          <a:ln w="9525" cap="flat" cmpd="sng" algn="ctr">
            <a:noFill/>
            <a:round/>
          </a:ln>
          <a:effectLst/>
          <a:sp3d/>
        </c:spPr>
        <c:marker>
          <c:symbol val="none"/>
        </c:marker>
      </c:pivotFmt>
      <c:pivotFmt>
        <c:idx val="4"/>
        <c:spPr>
          <a:solidFill>
            <a:schemeClr val="accent1"/>
          </a:solidFill>
          <a:ln w="9525" cap="flat" cmpd="sng" algn="ctr">
            <a:noFill/>
            <a:round/>
          </a:ln>
          <a:effectLst/>
          <a:sp3d/>
        </c:spPr>
        <c:marker>
          <c:symbol val="none"/>
        </c:marker>
      </c:pivotFmt>
      <c:pivotFmt>
        <c:idx val="5"/>
        <c:spPr>
          <a:solidFill>
            <a:schemeClr val="accent1"/>
          </a:solidFill>
          <a:ln w="9525" cap="flat" cmpd="sng" algn="ctr">
            <a:noFill/>
            <a:round/>
          </a:ln>
          <a:effectLst/>
          <a:sp3d/>
        </c:spPr>
        <c:marker>
          <c:symbol val="none"/>
        </c:marker>
      </c:pivotFmt>
    </c:pivotFmts>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'Bio info'!$GJ$61:$GJ$62</c:f>
              <c:strCache>
                <c:ptCount val="1"/>
                <c:pt idx="0">
                  <c:v>Host Community</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dk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'Bio info'!$GI$63:$GI$67</c:f>
              <c:strCache>
                <c:ptCount val="4"/>
                <c:pt idx="0">
                  <c:v>11-15</c:v>
                </c:pt>
                <c:pt idx="1">
                  <c:v>1-4</c:v>
                </c:pt>
                <c:pt idx="2">
                  <c:v>16 and Above</c:v>
                </c:pt>
                <c:pt idx="3">
                  <c:v>5-10</c:v>
                </c:pt>
              </c:strCache>
            </c:strRef>
          </c:cat>
          <c:val>
            <c:numRef>
              <c:f>'Bio info'!$GJ$63:$GJ$67</c:f>
              <c:numCache>
                <c:formatCode>0.0%</c:formatCode>
                <c:ptCount val="4"/>
                <c:pt idx="0">
                  <c:v>2.6315789473684209E-2</c:v>
                </c:pt>
                <c:pt idx="1">
                  <c:v>9.3567251461988299E-2</c:v>
                </c:pt>
                <c:pt idx="2">
                  <c:v>2.9239766081871343E-3</c:v>
                </c:pt>
                <c:pt idx="3">
                  <c:v>0.22514619883040934</c:v>
                </c:pt>
              </c:numCache>
            </c:numRef>
          </c:val>
          <c:extLst>
            <c:ext xmlns:c16="http://schemas.microsoft.com/office/drawing/2014/chart" uri="{C3380CC4-5D6E-409C-BE32-E72D297353CC}">
              <c16:uniqueId val="{00000000-EF46-4ED7-ABE5-76A11EC98DA3}"/>
            </c:ext>
          </c:extLst>
        </c:ser>
        <c:ser>
          <c:idx val="1"/>
          <c:order val="1"/>
          <c:tx>
            <c:strRef>
              <c:f>'Bio info'!$GK$61:$GK$62</c:f>
              <c:strCache>
                <c:ptCount val="1"/>
                <c:pt idx="0">
                  <c:v>Refugee</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dk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'Bio info'!$GI$63:$GI$67</c:f>
              <c:strCache>
                <c:ptCount val="4"/>
                <c:pt idx="0">
                  <c:v>11-15</c:v>
                </c:pt>
                <c:pt idx="1">
                  <c:v>1-4</c:v>
                </c:pt>
                <c:pt idx="2">
                  <c:v>16 and Above</c:v>
                </c:pt>
                <c:pt idx="3">
                  <c:v>5-10</c:v>
                </c:pt>
              </c:strCache>
            </c:strRef>
          </c:cat>
          <c:val>
            <c:numRef>
              <c:f>'Bio info'!$GK$63:$GK$67</c:f>
              <c:numCache>
                <c:formatCode>0.0%</c:formatCode>
                <c:ptCount val="4"/>
                <c:pt idx="0">
                  <c:v>3.0701754385964911E-2</c:v>
                </c:pt>
                <c:pt idx="1">
                  <c:v>0.2412280701754386</c:v>
                </c:pt>
                <c:pt idx="2">
                  <c:v>1.4619883040935672E-3</c:v>
                </c:pt>
                <c:pt idx="3">
                  <c:v>0.37865497076023391</c:v>
                </c:pt>
              </c:numCache>
            </c:numRef>
          </c:val>
          <c:extLst>
            <c:ext xmlns:c16="http://schemas.microsoft.com/office/drawing/2014/chart" uri="{C3380CC4-5D6E-409C-BE32-E72D297353CC}">
              <c16:uniqueId val="{00000001-EF46-4ED7-ABE5-76A11EC98DA3}"/>
            </c:ext>
          </c:extLst>
        </c:ser>
        <c:dLbls>
          <c:showLegendKey val="0"/>
          <c:showVal val="1"/>
          <c:showCatName val="0"/>
          <c:showSerName val="0"/>
          <c:showPercent val="0"/>
          <c:showBubbleSize val="0"/>
        </c:dLbls>
        <c:gapWidth val="65"/>
        <c:shape val="box"/>
        <c:axId val="496756536"/>
        <c:axId val="496768688"/>
        <c:axId val="0"/>
      </c:bar3DChart>
      <c:catAx>
        <c:axId val="496756536"/>
        <c:scaling>
          <c:orientation val="minMax"/>
        </c:scaling>
        <c:delete val="0"/>
        <c:axPos val="l"/>
        <c:title>
          <c:tx>
            <c:rich>
              <a:bodyPr rot="-540000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GB"/>
                  <a:t>Family Size</a:t>
                </a:r>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KE"/>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0" i="0" u="none" strike="noStrike" kern="1200" cap="all" baseline="0">
                <a:solidFill>
                  <a:schemeClr val="dk1">
                    <a:lumMod val="75000"/>
                    <a:lumOff val="25000"/>
                  </a:schemeClr>
                </a:solidFill>
                <a:latin typeface="+mn-lt"/>
                <a:ea typeface="+mn-ea"/>
                <a:cs typeface="+mn-cs"/>
              </a:defRPr>
            </a:pPr>
            <a:endParaRPr lang="en-KE"/>
          </a:p>
        </c:txPr>
        <c:crossAx val="496768688"/>
        <c:crosses val="autoZero"/>
        <c:auto val="1"/>
        <c:lblAlgn val="ctr"/>
        <c:lblOffset val="100"/>
        <c:noMultiLvlLbl val="0"/>
      </c:catAx>
      <c:valAx>
        <c:axId val="496768688"/>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GB"/>
                  <a:t>Frequency</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KE"/>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dk1">
                    <a:lumMod val="75000"/>
                    <a:lumOff val="25000"/>
                  </a:schemeClr>
                </a:solidFill>
                <a:latin typeface="+mn-lt"/>
                <a:ea typeface="+mn-ea"/>
                <a:cs typeface="+mn-cs"/>
              </a:defRPr>
            </a:pPr>
            <a:endParaRPr lang="en-KE"/>
          </a:p>
        </c:txPr>
        <c:crossAx val="496756536"/>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mn-lt"/>
              <a:ea typeface="+mn-ea"/>
              <a:cs typeface="+mn-cs"/>
            </a:defRPr>
          </a:pPr>
          <a:endParaRPr lang="en-KE"/>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sz="1200"/>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7499999999999999E-2"/>
          <c:y val="0.17837780694079905"/>
          <c:w val="0.94722222222222219"/>
          <c:h val="0.67201698745990079"/>
        </c:manualLayout>
      </c:layout>
      <c:pie3DChart>
        <c:varyColors val="1"/>
        <c:ser>
          <c:idx val="0"/>
          <c:order val="0"/>
          <c:tx>
            <c:strRef>
              <c:f>Sheet1!$C$2</c:f>
              <c:strCache>
                <c:ptCount val="1"/>
                <c:pt idx="0">
                  <c:v>%</c:v>
                </c:pt>
              </c:strCache>
            </c:strRef>
          </c:tx>
          <c:explosion val="1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4F2-46AF-8A72-7038D76B0D77}"/>
              </c:ext>
            </c:extLst>
          </c:dPt>
          <c:dPt>
            <c:idx val="1"/>
            <c:bubble3D val="0"/>
            <c:explosion val="41"/>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4F2-46AF-8A72-7038D76B0D77}"/>
              </c:ext>
            </c:extLst>
          </c:dPt>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chemeClr val="tx1">
                        <a:lumMod val="75000"/>
                        <a:lumOff val="25000"/>
                      </a:schemeClr>
                    </a:solidFill>
                    <a:latin typeface="+mn-lt"/>
                    <a:ea typeface="+mn-ea"/>
                    <a:cs typeface="+mn-cs"/>
                  </a:defRPr>
                </a:pPr>
                <a:endParaRPr lang="en-KE"/>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Sheet1!$A$3:$A$4</c:f>
              <c:strCache>
                <c:ptCount val="2"/>
                <c:pt idx="0">
                  <c:v>Protected Water Source</c:v>
                </c:pt>
                <c:pt idx="1">
                  <c:v>Unprotected Water sources</c:v>
                </c:pt>
              </c:strCache>
            </c:strRef>
          </c:cat>
          <c:val>
            <c:numRef>
              <c:f>Sheet1!$C$3:$C$4</c:f>
              <c:numCache>
                <c:formatCode>0%</c:formatCode>
                <c:ptCount val="2"/>
                <c:pt idx="0">
                  <c:v>0.97</c:v>
                </c:pt>
                <c:pt idx="1">
                  <c:v>0.03</c:v>
                </c:pt>
              </c:numCache>
            </c:numRef>
          </c:val>
          <c:extLst>
            <c:ext xmlns:c16="http://schemas.microsoft.com/office/drawing/2014/chart" uri="{C3380CC4-5D6E-409C-BE32-E72D297353CC}">
              <c16:uniqueId val="{00000004-94F2-46AF-8A72-7038D76B0D77}"/>
            </c:ext>
          </c:extLst>
        </c:ser>
        <c:dLbls>
          <c:dLblPos val="bestFit"/>
          <c:showLegendKey val="0"/>
          <c:showVal val="1"/>
          <c:showCatName val="0"/>
          <c:showSerName val="0"/>
          <c:showPercent val="0"/>
          <c:showBubbleSize val="0"/>
          <c:showLeaderLines val="1"/>
        </c:dLbls>
      </c:pie3DChart>
      <c:spPr>
        <a:noFill/>
        <a:ln>
          <a:noFill/>
        </a:ln>
        <a:effectLst/>
      </c:spPr>
    </c:plotArea>
    <c:legend>
      <c:legendPos val="b"/>
      <c:layout>
        <c:manualLayout>
          <c:xMode val="edge"/>
          <c:yMode val="edge"/>
          <c:x val="9.7687007874015755E-2"/>
          <c:y val="0.64627553461894616"/>
          <c:w val="0.79118459486918968"/>
          <c:h val="0.29452951668334282"/>
        </c:manualLayout>
      </c:layout>
      <c:overlay val="0"/>
      <c:spPr>
        <a:noFill/>
        <a:ln>
          <a:noFill/>
        </a:ln>
        <a:effectLst/>
      </c:spPr>
      <c:txPr>
        <a:bodyPr rot="0" spcFirstLastPara="1" vertOverflow="ellipsis" vert="horz" wrap="square" anchor="ctr" anchorCtr="1"/>
        <a:lstStyle/>
        <a:p>
          <a:pPr>
            <a:defRPr sz="13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300"/>
      </a:pPr>
      <a:endParaRPr lang="en-KE"/>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[UNHCR WASH KAP Survey_September_2019_analysis (Autosaved).xlsx]10 ltr storage!PivotTable2</c:name>
    <c:fmtId val="-1"/>
  </c:pivotSource>
  <c:chart>
    <c:autoTitleDeleted val="1"/>
    <c:pivotFmts>
      <c:pivotFmt>
        <c:idx val="0"/>
        <c:spPr>
          <a:solidFill>
            <a:schemeClr val="accent1"/>
          </a:solidFill>
          <a:ln w="25400">
            <a:solidFill>
              <a:schemeClr val="lt1"/>
            </a:solidFill>
          </a:ln>
          <a:effectLst/>
          <a:sp3d contourW="25400">
            <a:contourClr>
              <a:schemeClr val="lt1"/>
            </a:contourClr>
          </a:sp3d>
        </c:spPr>
        <c:marker>
          <c:symbol val="none"/>
        </c:marker>
      </c:pivotFmt>
      <c:pivotFmt>
        <c:idx val="1"/>
        <c:spPr>
          <a:solidFill>
            <a:schemeClr val="accent1"/>
          </a:solidFill>
          <a:ln w="25400">
            <a:solidFill>
              <a:schemeClr val="lt1"/>
            </a:solidFill>
          </a:ln>
          <a:effectLst/>
          <a:sp3d contourW="25400">
            <a:contourClr>
              <a:schemeClr val="lt1"/>
            </a:contourClr>
          </a:sp3d>
        </c:spPr>
        <c:marker>
          <c:symbol val="none"/>
        </c:marker>
      </c:pivotFmt>
      <c:pivotFmt>
        <c:idx val="2"/>
        <c:spPr>
          <a:solidFill>
            <a:schemeClr val="accent1"/>
          </a:solidFill>
          <a:ln w="25400">
            <a:solidFill>
              <a:schemeClr val="lt1"/>
            </a:solidFill>
          </a:ln>
          <a:effectLst/>
          <a:sp3d contourW="25400">
            <a:contourClr>
              <a:schemeClr val="lt1"/>
            </a:contourClr>
          </a:sp3d>
        </c:spPr>
      </c:pivotFmt>
      <c:pivotFmt>
        <c:idx val="3"/>
        <c:spPr>
          <a:solidFill>
            <a:schemeClr val="accent1"/>
          </a:solidFill>
          <a:ln w="25400">
            <a:solidFill>
              <a:schemeClr val="lt1"/>
            </a:solidFill>
          </a:ln>
          <a:effectLst/>
          <a:sp3d contourW="25400">
            <a:contourClr>
              <a:schemeClr val="lt1"/>
            </a:contourClr>
          </a:sp3d>
        </c:spPr>
      </c:pivotFmt>
      <c:pivotFmt>
        <c:idx val="4"/>
        <c:spPr>
          <a:solidFill>
            <a:schemeClr val="accent1"/>
          </a:solidFill>
          <a:ln w="25400">
            <a:solidFill>
              <a:schemeClr val="lt1"/>
            </a:solidFill>
          </a:ln>
          <a:effectLst/>
          <a:sp3d contourW="25400">
            <a:contourClr>
              <a:schemeClr val="lt1"/>
            </a:contourClr>
          </a:sp3d>
        </c:spPr>
        <c:marker>
          <c:symbol val="none"/>
        </c:marker>
      </c:pivotFmt>
      <c:pivotFmt>
        <c:idx val="5"/>
        <c:spPr>
          <a:solidFill>
            <a:schemeClr val="accent1"/>
          </a:solidFill>
          <a:ln w="25400">
            <a:solidFill>
              <a:schemeClr val="lt1"/>
            </a:solidFill>
          </a:ln>
          <a:effectLst/>
          <a:sp3d contourW="25400">
            <a:contourClr>
              <a:schemeClr val="lt1"/>
            </a:contourClr>
          </a:sp3d>
        </c:spPr>
      </c:pivotFmt>
      <c:pivotFmt>
        <c:idx val="6"/>
        <c:spPr>
          <a:solidFill>
            <a:schemeClr val="accent1"/>
          </a:solidFill>
          <a:ln w="25400">
            <a:solidFill>
              <a:schemeClr val="lt1"/>
            </a:solidFill>
          </a:ln>
          <a:effectLst/>
          <a:sp3d contourW="25400">
            <a:contourClr>
              <a:schemeClr val="lt1"/>
            </a:contourClr>
          </a:sp3d>
        </c:spPr>
      </c:pivotFmt>
    </c:pivotFmts>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'10 ltr storage'!$BC$2</c:f>
              <c:strCache>
                <c:ptCount val="1"/>
                <c:pt idx="0">
                  <c:v>Total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502-4777-95C1-23A2B0FDB4C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502-4777-95C1-23A2B0FDB4C3}"/>
              </c:ext>
            </c:extLst>
          </c:dPt>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chemeClr val="tx1">
                        <a:lumMod val="75000"/>
                        <a:lumOff val="25000"/>
                      </a:schemeClr>
                    </a:solidFill>
                    <a:latin typeface="+mn-lt"/>
                    <a:ea typeface="+mn-ea"/>
                    <a:cs typeface="+mn-cs"/>
                  </a:defRPr>
                </a:pPr>
                <a:endParaRPr lang="en-KE"/>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'10 ltr storage'!$BB$3:$BB$5</c:f>
              <c:strCache>
                <c:ptCount val="2"/>
                <c:pt idx="0">
                  <c:v>10 ltrs and above</c:v>
                </c:pt>
                <c:pt idx="1">
                  <c:v>Less than 10 Ltrs</c:v>
                </c:pt>
              </c:strCache>
            </c:strRef>
          </c:cat>
          <c:val>
            <c:numRef>
              <c:f>'10 ltr storage'!$BC$3:$BC$5</c:f>
              <c:numCache>
                <c:formatCode>0%</c:formatCode>
                <c:ptCount val="2"/>
                <c:pt idx="0">
                  <c:v>0.12426900584795321</c:v>
                </c:pt>
                <c:pt idx="1">
                  <c:v>0.8757309941520468</c:v>
                </c:pt>
              </c:numCache>
            </c:numRef>
          </c:val>
          <c:extLst>
            <c:ext xmlns:c16="http://schemas.microsoft.com/office/drawing/2014/chart" uri="{C3380CC4-5D6E-409C-BE32-E72D297353CC}">
              <c16:uniqueId val="{00000004-3502-4777-95C1-23A2B0FDB4C3}"/>
            </c:ext>
          </c:extLst>
        </c:ser>
        <c:dLbls>
          <c:dLblPos val="bestFit"/>
          <c:showLegendKey val="0"/>
          <c:showVal val="1"/>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300"/>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a:t>l/p/d</a:t>
            </a:r>
            <a:r>
              <a:rPr lang="en-GB" sz="1200" baseline="0"/>
              <a:t> by status (R/H)</a:t>
            </a:r>
            <a:endParaRPr lang="en-GB" sz="1200"/>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KE"/>
        </a:p>
      </c:txPr>
    </c:title>
    <c:autoTitleDeleted val="0"/>
    <c:plotArea>
      <c:layout/>
      <c:barChart>
        <c:barDir val="col"/>
        <c:grouping val="clustered"/>
        <c:varyColors val="0"/>
        <c:ser>
          <c:idx val="0"/>
          <c:order val="0"/>
          <c:tx>
            <c:strRef>
              <c:f>'Water Percapta'!$BO$22</c:f>
              <c:strCache>
                <c:ptCount val="1"/>
                <c:pt idx="0">
                  <c:v>Total # of Liters</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5.6264066016504126E-2"/>
                  <c:y val="-9.82318271119842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535-4AFA-ACBA-A459410CD495}"/>
                </c:ext>
              </c:extLst>
            </c:dLbl>
            <c:dLbl>
              <c:idx val="1"/>
              <c:layout>
                <c:manualLayout>
                  <c:x val="-9.0022505626406596E-2"/>
                  <c:y val="-6.54878847413229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535-4AFA-ACBA-A459410CD49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 Percapta'!$BN$23:$BN$24</c:f>
              <c:strCache>
                <c:ptCount val="2"/>
                <c:pt idx="0">
                  <c:v>Refugee</c:v>
                </c:pt>
                <c:pt idx="1">
                  <c:v>Host</c:v>
                </c:pt>
              </c:strCache>
            </c:strRef>
          </c:cat>
          <c:val>
            <c:numRef>
              <c:f>'Water Percapta'!$BO$23:$BO$24</c:f>
              <c:numCache>
                <c:formatCode>General</c:formatCode>
                <c:ptCount val="2"/>
                <c:pt idx="0">
                  <c:v>2525</c:v>
                </c:pt>
                <c:pt idx="1">
                  <c:v>1503</c:v>
                </c:pt>
              </c:numCache>
            </c:numRef>
          </c:val>
          <c:extLst>
            <c:ext xmlns:c16="http://schemas.microsoft.com/office/drawing/2014/chart" uri="{C3380CC4-5D6E-409C-BE32-E72D297353CC}">
              <c16:uniqueId val="{00000000-2C91-44F8-81CF-301865FE53AA}"/>
            </c:ext>
          </c:extLst>
        </c:ser>
        <c:ser>
          <c:idx val="1"/>
          <c:order val="1"/>
          <c:tx>
            <c:strRef>
              <c:f>'Water Percapta'!$BP$22</c:f>
              <c:strCache>
                <c:ptCount val="1"/>
                <c:pt idx="0">
                  <c:v>Total # of people</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18754688672168035"/>
                  <c:y val="-3.001493377136344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535-4AFA-ACBA-A459410CD49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 Percapta'!$BN$23:$BN$24</c:f>
              <c:strCache>
                <c:ptCount val="2"/>
                <c:pt idx="0">
                  <c:v>Refugee</c:v>
                </c:pt>
                <c:pt idx="1">
                  <c:v>Host</c:v>
                </c:pt>
              </c:strCache>
            </c:strRef>
          </c:cat>
          <c:val>
            <c:numRef>
              <c:f>'Water Percapta'!$BP$23:$BP$24</c:f>
              <c:numCache>
                <c:formatCode>0</c:formatCode>
                <c:ptCount val="2"/>
                <c:pt idx="0">
                  <c:v>47175</c:v>
                </c:pt>
                <c:pt idx="1">
                  <c:v>26735</c:v>
                </c:pt>
              </c:numCache>
            </c:numRef>
          </c:val>
          <c:extLst>
            <c:ext xmlns:c16="http://schemas.microsoft.com/office/drawing/2014/chart" uri="{C3380CC4-5D6E-409C-BE32-E72D297353CC}">
              <c16:uniqueId val="{00000001-2C91-44F8-81CF-301865FE53AA}"/>
            </c:ext>
          </c:extLst>
        </c:ser>
        <c:dLbls>
          <c:showLegendKey val="0"/>
          <c:showVal val="0"/>
          <c:showCatName val="0"/>
          <c:showSerName val="0"/>
          <c:showPercent val="0"/>
          <c:showBubbleSize val="0"/>
        </c:dLbls>
        <c:gapWidth val="219"/>
        <c:axId val="157244784"/>
        <c:axId val="163336864"/>
      </c:barChart>
      <c:barChart>
        <c:barDir val="col"/>
        <c:grouping val="clustered"/>
        <c:varyColors val="0"/>
        <c:ser>
          <c:idx val="2"/>
          <c:order val="2"/>
          <c:tx>
            <c:strRef>
              <c:f>'Water Percapta'!$BQ$22</c:f>
              <c:strCache>
                <c:ptCount val="1"/>
                <c:pt idx="0">
                  <c:v>l/p/d</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535-4AFA-ACBA-A459410CD49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 Percapta'!$BN$23:$BN$24</c:f>
              <c:strCache>
                <c:ptCount val="2"/>
                <c:pt idx="0">
                  <c:v>Refugee</c:v>
                </c:pt>
                <c:pt idx="1">
                  <c:v>Host</c:v>
                </c:pt>
              </c:strCache>
            </c:strRef>
          </c:cat>
          <c:val>
            <c:numRef>
              <c:f>'Water Percapta'!$BQ$23:$BQ$24</c:f>
              <c:numCache>
                <c:formatCode>0.0</c:formatCode>
                <c:ptCount val="2"/>
                <c:pt idx="0">
                  <c:v>18.683168316831683</c:v>
                </c:pt>
                <c:pt idx="1">
                  <c:v>17.787757817697937</c:v>
                </c:pt>
              </c:numCache>
            </c:numRef>
          </c:val>
          <c:extLst>
            <c:ext xmlns:c16="http://schemas.microsoft.com/office/drawing/2014/chart" uri="{C3380CC4-5D6E-409C-BE32-E72D297353CC}">
              <c16:uniqueId val="{00000002-2C91-44F8-81CF-301865FE53AA}"/>
            </c:ext>
          </c:extLst>
        </c:ser>
        <c:dLbls>
          <c:showLegendKey val="0"/>
          <c:showVal val="0"/>
          <c:showCatName val="0"/>
          <c:showSerName val="0"/>
          <c:showPercent val="0"/>
          <c:showBubbleSize val="0"/>
        </c:dLbls>
        <c:gapWidth val="219"/>
        <c:axId val="402870176"/>
        <c:axId val="221767400"/>
      </c:barChart>
      <c:catAx>
        <c:axId val="157244784"/>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Status</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163336864"/>
        <c:crosses val="autoZero"/>
        <c:auto val="1"/>
        <c:lblAlgn val="ctr"/>
        <c:lblOffset val="100"/>
        <c:noMultiLvlLbl val="0"/>
      </c:catAx>
      <c:valAx>
        <c:axId val="163336864"/>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liters</a:t>
                </a:r>
                <a:r>
                  <a:rPr lang="en-GB" baseline="0"/>
                  <a:t> of water</a:t>
                </a:r>
                <a:endParaRPr lang="en-GB"/>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157244784"/>
        <c:crosses val="autoZero"/>
        <c:crossBetween val="between"/>
      </c:valAx>
      <c:valAx>
        <c:axId val="221767400"/>
        <c:scaling>
          <c:orientation val="minMax"/>
        </c:scaling>
        <c:delete val="0"/>
        <c:axPos val="r"/>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l/p/d</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870176"/>
        <c:crosses val="max"/>
        <c:crossBetween val="between"/>
      </c:valAx>
      <c:catAx>
        <c:axId val="402870176"/>
        <c:scaling>
          <c:orientation val="minMax"/>
        </c:scaling>
        <c:delete val="1"/>
        <c:axPos val="b"/>
        <c:numFmt formatCode="General" sourceLinked="1"/>
        <c:majorTickMark val="none"/>
        <c:minorTickMark val="none"/>
        <c:tickLblPos val="nextTo"/>
        <c:crossAx val="22176740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baseline="0">
                <a:solidFill>
                  <a:schemeClr val="tx1">
                    <a:lumMod val="65000"/>
                    <a:lumOff val="35000"/>
                  </a:schemeClr>
                </a:solidFill>
                <a:latin typeface="+mn-lt"/>
                <a:ea typeface="+mn-ea"/>
                <a:cs typeface="+mn-cs"/>
              </a:defRPr>
            </a:pPr>
            <a:r>
              <a:rPr lang="en-US"/>
              <a:t>Refugees</a:t>
            </a:r>
          </a:p>
        </c:rich>
      </c:tx>
      <c:overlay val="0"/>
      <c:spPr>
        <a:noFill/>
        <a:ln>
          <a:noFill/>
        </a:ln>
        <a:effectLst/>
      </c:spPr>
      <c:txPr>
        <a:bodyPr rot="0" spcFirstLastPara="1" vertOverflow="ellipsis" vert="horz" wrap="square" anchor="ctr" anchorCtr="1"/>
        <a:lstStyle/>
        <a:p>
          <a:pPr>
            <a:defRPr sz="1320" b="1" i="0" u="none" strike="noStrike" kern="1200" baseline="0">
              <a:solidFill>
                <a:schemeClr val="tx1">
                  <a:lumMod val="65000"/>
                  <a:lumOff val="35000"/>
                </a:schemeClr>
              </a:solidFill>
              <a:latin typeface="+mn-lt"/>
              <a:ea typeface="+mn-ea"/>
              <a:cs typeface="+mn-cs"/>
            </a:defRPr>
          </a:pPr>
          <a:endParaRPr lang="en-KE"/>
        </a:p>
      </c:txPr>
    </c:title>
    <c:autoTitleDeleted val="0"/>
    <c:plotArea>
      <c:layout/>
      <c:lineChart>
        <c:grouping val="standard"/>
        <c:varyColors val="0"/>
        <c:ser>
          <c:idx val="2"/>
          <c:order val="0"/>
          <c:tx>
            <c:strRef>
              <c:f>'[UNHCR WASH KAP Survey_September_2019_analysis (Autosaved).xlsx]Water Percapta'!$BR$53</c:f>
              <c:strCache>
                <c:ptCount val="1"/>
                <c:pt idx="0">
                  <c:v>l/p/d</c:v>
                </c:pt>
              </c:strCache>
            </c:strRef>
          </c:tx>
          <c:spPr>
            <a:ln w="34925" cap="rnd">
              <a:solidFill>
                <a:schemeClr val="accent3"/>
              </a:solidFill>
              <a:round/>
            </a:ln>
            <a:effectLst>
              <a:outerShdw blurRad="40000" dist="230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K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'[UNHCR WASH KAP Survey_September_2019_analysis (Autosaved).xlsx]Water Percapta'!$BO$54:$BO$61</c:f>
              <c:strCache>
                <c:ptCount val="8"/>
                <c:pt idx="0">
                  <c:v>Zone 1</c:v>
                </c:pt>
                <c:pt idx="1">
                  <c:v>Zone 2</c:v>
                </c:pt>
                <c:pt idx="2">
                  <c:v>Zone 3</c:v>
                </c:pt>
                <c:pt idx="3">
                  <c:v>Zone 4</c:v>
                </c:pt>
                <c:pt idx="4">
                  <c:v>Zone 5A</c:v>
                </c:pt>
                <c:pt idx="5">
                  <c:v>Zone 5B</c:v>
                </c:pt>
                <c:pt idx="6">
                  <c:v>Zone 6</c:v>
                </c:pt>
                <c:pt idx="7">
                  <c:v>Zone 7</c:v>
                </c:pt>
              </c:strCache>
            </c:strRef>
          </c:cat>
          <c:val>
            <c:numRef>
              <c:f>'[UNHCR WASH KAP Survey_September_2019_analysis (Autosaved).xlsx]Water Percapta'!$BR$54:$BR$61</c:f>
              <c:numCache>
                <c:formatCode>0.0</c:formatCode>
                <c:ptCount val="8"/>
                <c:pt idx="0">
                  <c:v>17.725118483412324</c:v>
                </c:pt>
                <c:pt idx="1">
                  <c:v>25.049504950495049</c:v>
                </c:pt>
                <c:pt idx="2">
                  <c:v>23.870967741935484</c:v>
                </c:pt>
                <c:pt idx="3">
                  <c:v>19.956395348837209</c:v>
                </c:pt>
                <c:pt idx="4">
                  <c:v>17.051597051597053</c:v>
                </c:pt>
                <c:pt idx="5">
                  <c:v>16.3347022587269</c:v>
                </c:pt>
                <c:pt idx="6">
                  <c:v>19.679487179487179</c:v>
                </c:pt>
                <c:pt idx="7">
                  <c:v>17.538759689922479</c:v>
                </c:pt>
              </c:numCache>
            </c:numRef>
          </c:val>
          <c:smooth val="0"/>
          <c:extLst>
            <c:ext xmlns:c16="http://schemas.microsoft.com/office/drawing/2014/chart" uri="{C3380CC4-5D6E-409C-BE32-E72D297353CC}">
              <c16:uniqueId val="{00000000-8A81-4F5F-A441-478EB250DBE7}"/>
            </c:ext>
          </c:extLst>
        </c:ser>
        <c:dLbls>
          <c:dLblPos val="ctr"/>
          <c:showLegendKey val="0"/>
          <c:showVal val="1"/>
          <c:showCatName val="0"/>
          <c:showSerName val="0"/>
          <c:showPercent val="0"/>
          <c:showBubbleSize val="0"/>
        </c:dLbls>
        <c:smooth val="0"/>
        <c:axId val="402870960"/>
        <c:axId val="402875664"/>
      </c:lineChart>
      <c:catAx>
        <c:axId val="4028709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KE"/>
          </a:p>
        </c:txPr>
        <c:crossAx val="402875664"/>
        <c:crosses val="autoZero"/>
        <c:auto val="1"/>
        <c:lblAlgn val="ctr"/>
        <c:lblOffset val="100"/>
        <c:noMultiLvlLbl val="0"/>
      </c:catAx>
      <c:valAx>
        <c:axId val="402875664"/>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KE"/>
          </a:p>
        </c:txPr>
        <c:crossAx val="402870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KE"/>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none" spc="20" baseline="0">
                <a:solidFill>
                  <a:schemeClr val="dk1">
                    <a:lumMod val="50000"/>
                    <a:lumOff val="50000"/>
                  </a:schemeClr>
                </a:solidFill>
                <a:latin typeface="+mn-lt"/>
                <a:ea typeface="+mn-ea"/>
                <a:cs typeface="+mn-cs"/>
              </a:defRPr>
            </a:pPr>
            <a:r>
              <a:rPr lang="en-GB"/>
              <a:t>Host Community</a:t>
            </a:r>
          </a:p>
        </c:rich>
      </c:tx>
      <c:overlay val="0"/>
      <c:spPr>
        <a:noFill/>
        <a:ln>
          <a:noFill/>
        </a:ln>
        <a:effectLst/>
      </c:spPr>
      <c:txPr>
        <a:bodyPr rot="0" spcFirstLastPara="1" vertOverflow="ellipsis" vert="horz" wrap="square" anchor="ctr" anchorCtr="1"/>
        <a:lstStyle/>
        <a:p>
          <a:pPr>
            <a:defRPr sz="1320" b="1" i="0" u="none" strike="noStrike" kern="1200" cap="none" spc="20" baseline="0">
              <a:solidFill>
                <a:schemeClr val="dk1">
                  <a:lumMod val="50000"/>
                  <a:lumOff val="50000"/>
                </a:schemeClr>
              </a:solidFill>
              <a:latin typeface="+mn-lt"/>
              <a:ea typeface="+mn-ea"/>
              <a:cs typeface="+mn-cs"/>
            </a:defRPr>
          </a:pPr>
          <a:endParaRPr lang="en-KE"/>
        </a:p>
      </c:txPr>
    </c:title>
    <c:autoTitleDeleted val="0"/>
    <c:plotArea>
      <c:layout>
        <c:manualLayout>
          <c:layoutTarget val="inner"/>
          <c:xMode val="edge"/>
          <c:yMode val="edge"/>
          <c:x val="0.16067280546058824"/>
          <c:y val="0.18381642512077295"/>
          <c:w val="0.79178018783960624"/>
          <c:h val="0.31658551739003638"/>
        </c:manualLayout>
      </c:layout>
      <c:lineChart>
        <c:grouping val="standard"/>
        <c:varyColors val="0"/>
        <c:ser>
          <c:idx val="0"/>
          <c:order val="0"/>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dk1">
                        <a:lumMod val="65000"/>
                        <a:lumOff val="3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'Water Percapta'!$BT$67:$BT$71</c:f>
              <c:strCache>
                <c:ptCount val="5"/>
                <c:pt idx="0">
                  <c:v>Lamwo  Tc</c:v>
                </c:pt>
                <c:pt idx="1">
                  <c:v>Palabek  ogili </c:v>
                </c:pt>
                <c:pt idx="2">
                  <c:v>Palabek Gem</c:v>
                </c:pt>
                <c:pt idx="3">
                  <c:v>Palabek kal</c:v>
                </c:pt>
                <c:pt idx="4">
                  <c:v>general</c:v>
                </c:pt>
              </c:strCache>
            </c:strRef>
          </c:cat>
          <c:val>
            <c:numRef>
              <c:f>'Water Percapta'!$BU$67:$BU$71</c:f>
              <c:numCache>
                <c:formatCode>0.0</c:formatCode>
                <c:ptCount val="5"/>
                <c:pt idx="0">
                  <c:v>21.043689320388349</c:v>
                </c:pt>
                <c:pt idx="1">
                  <c:v>16.69773635153129</c:v>
                </c:pt>
                <c:pt idx="2">
                  <c:v>18.181818181818183</c:v>
                </c:pt>
                <c:pt idx="3">
                  <c:v>17.87037037037037</c:v>
                </c:pt>
                <c:pt idx="4">
                  <c:v>17.787757817697937</c:v>
                </c:pt>
              </c:numCache>
            </c:numRef>
          </c:val>
          <c:smooth val="0"/>
          <c:extLst>
            <c:ext xmlns:c16="http://schemas.microsoft.com/office/drawing/2014/chart" uri="{C3380CC4-5D6E-409C-BE32-E72D297353CC}">
              <c16:uniqueId val="{00000000-FADC-414F-86D1-A1AF09EF9419}"/>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402868216"/>
        <c:axId val="402874488"/>
      </c:lineChart>
      <c:catAx>
        <c:axId val="402868216"/>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100" b="1" i="0" u="none" strike="noStrike" kern="1200" spc="20" baseline="0">
                <a:solidFill>
                  <a:schemeClr val="dk1">
                    <a:lumMod val="65000"/>
                    <a:lumOff val="35000"/>
                  </a:schemeClr>
                </a:solidFill>
                <a:latin typeface="+mn-lt"/>
                <a:ea typeface="+mn-ea"/>
                <a:cs typeface="+mn-cs"/>
              </a:defRPr>
            </a:pPr>
            <a:endParaRPr lang="en-KE"/>
          </a:p>
        </c:txPr>
        <c:crossAx val="402874488"/>
        <c:crosses val="autoZero"/>
        <c:auto val="1"/>
        <c:lblAlgn val="ctr"/>
        <c:lblOffset val="100"/>
        <c:noMultiLvlLbl val="0"/>
      </c:catAx>
      <c:valAx>
        <c:axId val="402874488"/>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00" b="1" i="0" u="none" strike="noStrike" kern="1200" spc="20" baseline="0">
                <a:solidFill>
                  <a:schemeClr val="dk1">
                    <a:lumMod val="65000"/>
                    <a:lumOff val="35000"/>
                  </a:schemeClr>
                </a:solidFill>
                <a:latin typeface="+mn-lt"/>
                <a:ea typeface="+mn-ea"/>
                <a:cs typeface="+mn-cs"/>
              </a:defRPr>
            </a:pPr>
            <a:endParaRPr lang="en-KE"/>
          </a:p>
        </c:txPr>
        <c:crossAx val="402868216"/>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lgn="just">
        <a:defRPr sz="1100" b="1"/>
      </a:pPr>
      <a:endParaRPr lang="en-KE"/>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[UNHCR WASH KAP Survey_September_2019_analysis (Autosaved).xlsx]Bathshelter!PivotTable16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Refugees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KE"/>
        </a:p>
      </c:txPr>
    </c:title>
    <c:autoTitleDeleted val="0"/>
    <c:pivotFmts>
      <c:pivotFmt>
        <c:idx val="0"/>
        <c:spPr>
          <a:solidFill>
            <a:schemeClr val="accent1"/>
          </a:solidFill>
          <a:ln>
            <a:noFill/>
          </a:ln>
          <a:effectLst/>
          <a:sp3d/>
        </c:spPr>
        <c:marker>
          <c:symbol val="none"/>
        </c:marker>
      </c:pivotFmt>
      <c:pivotFmt>
        <c:idx val="1"/>
        <c:spPr>
          <a:solidFill>
            <a:schemeClr val="accent1"/>
          </a:solidFill>
          <a:ln>
            <a:noFill/>
          </a:ln>
          <a:effectLst/>
          <a:sp3d/>
        </c:spPr>
        <c:marker>
          <c:symbol val="none"/>
        </c:marker>
      </c:pivotFmt>
      <c:pivotFmt>
        <c:idx val="2"/>
        <c:spPr>
          <a:solidFill>
            <a:schemeClr val="accent1"/>
          </a:solidFill>
          <a:ln>
            <a:noFill/>
          </a:ln>
          <a:effectLst/>
          <a:sp3d/>
        </c:spPr>
        <c:marker>
          <c:symbol val="none"/>
        </c:marker>
      </c:pivotFmt>
      <c:pivotFmt>
        <c:idx val="3"/>
        <c:spPr>
          <a:solidFill>
            <a:schemeClr val="accent1"/>
          </a:solidFill>
          <a:ln>
            <a:noFill/>
          </a:ln>
          <a:effectLst/>
          <a:sp3d/>
        </c:spPr>
        <c:marker>
          <c:symbol val="none"/>
        </c:marker>
      </c:pivotFmt>
      <c:pivotFmt>
        <c:idx val="4"/>
        <c:spPr>
          <a:solidFill>
            <a:schemeClr val="accent1"/>
          </a:solidFill>
          <a:ln>
            <a:noFill/>
          </a:ln>
          <a:effectLst/>
          <a:sp3d/>
        </c:spPr>
        <c:marker>
          <c:symbol val="none"/>
        </c:marker>
      </c:pivotFmt>
      <c:pivotFmt>
        <c:idx val="5"/>
        <c:spPr>
          <a:solidFill>
            <a:schemeClr val="accent1"/>
          </a:solidFill>
          <a:ln>
            <a:noFill/>
          </a:ln>
          <a:effectLst/>
          <a:sp3d/>
        </c:spPr>
        <c:marker>
          <c:symbol val="none"/>
        </c:marker>
      </c:pivotFmt>
      <c:pivotFmt>
        <c:idx val="6"/>
        <c:spPr>
          <a:solidFill>
            <a:schemeClr val="accent1"/>
          </a:solidFill>
          <a:ln>
            <a:noFill/>
          </a:ln>
          <a:effectLst/>
          <a:sp3d/>
        </c:spPr>
        <c:marker>
          <c:symbol val="none"/>
        </c:marker>
      </c:pivotFmt>
      <c:pivotFmt>
        <c:idx val="7"/>
        <c:spPr>
          <a:solidFill>
            <a:schemeClr val="accent1"/>
          </a:solidFill>
          <a:ln>
            <a:noFill/>
          </a:ln>
          <a:effectLst/>
          <a:sp3d/>
        </c:spPr>
        <c:marker>
          <c:symbol val="none"/>
        </c:marker>
      </c:pivotFmt>
      <c:pivotFmt>
        <c:idx val="8"/>
        <c:spPr>
          <a:solidFill>
            <a:schemeClr val="accent1"/>
          </a:solidFill>
          <a:ln>
            <a:noFill/>
          </a:ln>
          <a:effectLst/>
          <a:sp3d/>
        </c:spPr>
        <c:marker>
          <c:symbol val="none"/>
        </c:marker>
      </c:pivotFmt>
      <c:pivotFmt>
        <c:idx val="9"/>
        <c:spPr>
          <a:solidFill>
            <a:schemeClr val="accent1"/>
          </a:solidFill>
          <a:ln>
            <a:noFill/>
          </a:ln>
          <a:effectLst/>
          <a:sp3d/>
        </c:spPr>
        <c:marker>
          <c:symbol val="none"/>
        </c:marker>
      </c:pivotFmt>
      <c:pivotFmt>
        <c:idx val="10"/>
        <c:spPr>
          <a:solidFill>
            <a:schemeClr val="accent1"/>
          </a:solidFill>
          <a:ln>
            <a:noFill/>
          </a:ln>
          <a:effectLst/>
          <a:sp3d/>
        </c:spPr>
        <c:marker>
          <c:symbol val="none"/>
        </c:marker>
      </c:pivotFmt>
      <c:pivotFmt>
        <c:idx val="11"/>
        <c:spPr>
          <a:solidFill>
            <a:schemeClr val="accent1"/>
          </a:solidFill>
          <a:ln>
            <a:noFill/>
          </a:ln>
          <a:effectLst/>
          <a:sp3d/>
        </c:spPr>
        <c:marker>
          <c:symbol val="none"/>
        </c:marker>
      </c:pivotFmt>
      <c:pivotFmt>
        <c:idx val="12"/>
        <c:spPr>
          <a:solidFill>
            <a:schemeClr val="accent1"/>
          </a:solidFill>
          <a:ln>
            <a:noFill/>
          </a:ln>
          <a:effectLst/>
          <a:sp3d/>
        </c:spPr>
        <c:marker>
          <c:symbol val="none"/>
        </c:marker>
      </c:pivotFmt>
      <c:pivotFmt>
        <c:idx val="13"/>
        <c:spPr>
          <a:solidFill>
            <a:schemeClr val="accent1"/>
          </a:solidFill>
          <a:ln>
            <a:noFill/>
          </a:ln>
          <a:effectLst/>
          <a:sp3d/>
        </c:spPr>
        <c:marker>
          <c:symbol val="none"/>
        </c:marker>
      </c:pivotFmt>
      <c:pivotFmt>
        <c:idx val="14"/>
        <c:spPr>
          <a:solidFill>
            <a:schemeClr val="accent1"/>
          </a:solidFill>
          <a:ln>
            <a:noFill/>
          </a:ln>
          <a:effectLst/>
          <a:sp3d/>
        </c:spPr>
        <c:marker>
          <c:symbol val="none"/>
        </c:marker>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Bathshelter!$HG$59:$HG$60</c:f>
              <c:strCache>
                <c:ptCount val="1"/>
                <c:pt idx="0">
                  <c:v>0 to 500 meters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Bathshelter!$HF$61:$HF$69</c:f>
              <c:strCache>
                <c:ptCount val="8"/>
                <c:pt idx="0">
                  <c:v>Zone 1</c:v>
                </c:pt>
                <c:pt idx="1">
                  <c:v>Zone 2</c:v>
                </c:pt>
                <c:pt idx="2">
                  <c:v>Zone 3</c:v>
                </c:pt>
                <c:pt idx="3">
                  <c:v>Zone 4</c:v>
                </c:pt>
                <c:pt idx="4">
                  <c:v>Zone 5A</c:v>
                </c:pt>
                <c:pt idx="5">
                  <c:v>Zone 5B</c:v>
                </c:pt>
                <c:pt idx="6">
                  <c:v>Zone 6</c:v>
                </c:pt>
                <c:pt idx="7">
                  <c:v>Zone 7</c:v>
                </c:pt>
              </c:strCache>
            </c:strRef>
          </c:cat>
          <c:val>
            <c:numRef>
              <c:f>Bathshelter!$HG$61:$HG$69</c:f>
              <c:numCache>
                <c:formatCode>General</c:formatCode>
                <c:ptCount val="8"/>
                <c:pt idx="0">
                  <c:v>33</c:v>
                </c:pt>
                <c:pt idx="1">
                  <c:v>28</c:v>
                </c:pt>
                <c:pt idx="2">
                  <c:v>14</c:v>
                </c:pt>
                <c:pt idx="3">
                  <c:v>62</c:v>
                </c:pt>
                <c:pt idx="4">
                  <c:v>35</c:v>
                </c:pt>
                <c:pt idx="5">
                  <c:v>71</c:v>
                </c:pt>
                <c:pt idx="6">
                  <c:v>38</c:v>
                </c:pt>
                <c:pt idx="7">
                  <c:v>42</c:v>
                </c:pt>
              </c:numCache>
            </c:numRef>
          </c:val>
          <c:extLst>
            <c:ext xmlns:c16="http://schemas.microsoft.com/office/drawing/2014/chart" uri="{C3380CC4-5D6E-409C-BE32-E72D297353CC}">
              <c16:uniqueId val="{00000000-6279-4DF6-AFF4-06217662D564}"/>
            </c:ext>
          </c:extLst>
        </c:ser>
        <c:ser>
          <c:idx val="1"/>
          <c:order val="1"/>
          <c:tx>
            <c:strRef>
              <c:f>Bathshelter!$HH$59:$HH$60</c:f>
              <c:strCache>
                <c:ptCount val="1"/>
                <c:pt idx="0">
                  <c:v>500m to 1 km</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Bathshelter!$HF$61:$HF$69</c:f>
              <c:strCache>
                <c:ptCount val="8"/>
                <c:pt idx="0">
                  <c:v>Zone 1</c:v>
                </c:pt>
                <c:pt idx="1">
                  <c:v>Zone 2</c:v>
                </c:pt>
                <c:pt idx="2">
                  <c:v>Zone 3</c:v>
                </c:pt>
                <c:pt idx="3">
                  <c:v>Zone 4</c:v>
                </c:pt>
                <c:pt idx="4">
                  <c:v>Zone 5A</c:v>
                </c:pt>
                <c:pt idx="5">
                  <c:v>Zone 5B</c:v>
                </c:pt>
                <c:pt idx="6">
                  <c:v>Zone 6</c:v>
                </c:pt>
                <c:pt idx="7">
                  <c:v>Zone 7</c:v>
                </c:pt>
              </c:strCache>
            </c:strRef>
          </c:cat>
          <c:val>
            <c:numRef>
              <c:f>Bathshelter!$HH$61:$HH$69</c:f>
              <c:numCache>
                <c:formatCode>General</c:formatCode>
                <c:ptCount val="8"/>
                <c:pt idx="0">
                  <c:v>3</c:v>
                </c:pt>
                <c:pt idx="1">
                  <c:v>10</c:v>
                </c:pt>
                <c:pt idx="2">
                  <c:v>4</c:v>
                </c:pt>
                <c:pt idx="3">
                  <c:v>3</c:v>
                </c:pt>
                <c:pt idx="4">
                  <c:v>27</c:v>
                </c:pt>
                <c:pt idx="5">
                  <c:v>7</c:v>
                </c:pt>
                <c:pt idx="6">
                  <c:v>4</c:v>
                </c:pt>
                <c:pt idx="7">
                  <c:v>28</c:v>
                </c:pt>
              </c:numCache>
            </c:numRef>
          </c:val>
          <c:extLst>
            <c:ext xmlns:c16="http://schemas.microsoft.com/office/drawing/2014/chart" uri="{C3380CC4-5D6E-409C-BE32-E72D297353CC}">
              <c16:uniqueId val="{00000001-6279-4DF6-AFF4-06217662D564}"/>
            </c:ext>
          </c:extLst>
        </c:ser>
        <c:ser>
          <c:idx val="2"/>
          <c:order val="2"/>
          <c:tx>
            <c:strRef>
              <c:f>Bathshelter!$HI$59:$HI$60</c:f>
              <c:strCache>
                <c:ptCount val="1"/>
                <c:pt idx="0">
                  <c:v>Above 1 km</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Bathshelter!$HF$61:$HF$69</c:f>
              <c:strCache>
                <c:ptCount val="8"/>
                <c:pt idx="0">
                  <c:v>Zone 1</c:v>
                </c:pt>
                <c:pt idx="1">
                  <c:v>Zone 2</c:v>
                </c:pt>
                <c:pt idx="2">
                  <c:v>Zone 3</c:v>
                </c:pt>
                <c:pt idx="3">
                  <c:v>Zone 4</c:v>
                </c:pt>
                <c:pt idx="4">
                  <c:v>Zone 5A</c:v>
                </c:pt>
                <c:pt idx="5">
                  <c:v>Zone 5B</c:v>
                </c:pt>
                <c:pt idx="6">
                  <c:v>Zone 6</c:v>
                </c:pt>
                <c:pt idx="7">
                  <c:v>Zone 7</c:v>
                </c:pt>
              </c:strCache>
            </c:strRef>
          </c:cat>
          <c:val>
            <c:numRef>
              <c:f>Bathshelter!$HI$61:$HI$69</c:f>
              <c:numCache>
                <c:formatCode>General</c:formatCode>
                <c:ptCount val="8"/>
                <c:pt idx="4">
                  <c:v>8</c:v>
                </c:pt>
              </c:numCache>
            </c:numRef>
          </c:val>
          <c:extLst>
            <c:ext xmlns:c16="http://schemas.microsoft.com/office/drawing/2014/chart" uri="{C3380CC4-5D6E-409C-BE32-E72D297353CC}">
              <c16:uniqueId val="{00000002-6279-4DF6-AFF4-06217662D564}"/>
            </c:ext>
          </c:extLst>
        </c:ser>
        <c:ser>
          <c:idx val="3"/>
          <c:order val="3"/>
          <c:tx>
            <c:strRef>
              <c:f>Bathshelter!$HJ$59:$HJ$60</c:f>
              <c:strCache>
                <c:ptCount val="1"/>
                <c:pt idx="0">
                  <c:v>Available on Premises</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Bathshelter!$HF$61:$HF$69</c:f>
              <c:strCache>
                <c:ptCount val="8"/>
                <c:pt idx="0">
                  <c:v>Zone 1</c:v>
                </c:pt>
                <c:pt idx="1">
                  <c:v>Zone 2</c:v>
                </c:pt>
                <c:pt idx="2">
                  <c:v>Zone 3</c:v>
                </c:pt>
                <c:pt idx="3">
                  <c:v>Zone 4</c:v>
                </c:pt>
                <c:pt idx="4">
                  <c:v>Zone 5A</c:v>
                </c:pt>
                <c:pt idx="5">
                  <c:v>Zone 5B</c:v>
                </c:pt>
                <c:pt idx="6">
                  <c:v>Zone 6</c:v>
                </c:pt>
                <c:pt idx="7">
                  <c:v>Zone 7</c:v>
                </c:pt>
              </c:strCache>
            </c:strRef>
          </c:cat>
          <c:val>
            <c:numRef>
              <c:f>Bathshelter!$HJ$61:$HJ$69</c:f>
              <c:numCache>
                <c:formatCode>General</c:formatCode>
                <c:ptCount val="8"/>
                <c:pt idx="1">
                  <c:v>4</c:v>
                </c:pt>
                <c:pt idx="2">
                  <c:v>3</c:v>
                </c:pt>
                <c:pt idx="4">
                  <c:v>3</c:v>
                </c:pt>
                <c:pt idx="5">
                  <c:v>6</c:v>
                </c:pt>
                <c:pt idx="6">
                  <c:v>2</c:v>
                </c:pt>
              </c:numCache>
            </c:numRef>
          </c:val>
          <c:extLst>
            <c:ext xmlns:c16="http://schemas.microsoft.com/office/drawing/2014/chart" uri="{C3380CC4-5D6E-409C-BE32-E72D297353CC}">
              <c16:uniqueId val="{00000003-6279-4DF6-AFF4-06217662D564}"/>
            </c:ext>
          </c:extLst>
        </c:ser>
        <c:dLbls>
          <c:showLegendKey val="0"/>
          <c:showVal val="1"/>
          <c:showCatName val="0"/>
          <c:showSerName val="0"/>
          <c:showPercent val="0"/>
          <c:showBubbleSize val="0"/>
        </c:dLbls>
        <c:gapWidth val="150"/>
        <c:shape val="box"/>
        <c:axId val="402875272"/>
        <c:axId val="402865864"/>
        <c:axId val="0"/>
      </c:bar3DChart>
      <c:catAx>
        <c:axId val="4028752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865864"/>
        <c:crosses val="autoZero"/>
        <c:auto val="1"/>
        <c:lblAlgn val="ctr"/>
        <c:lblOffset val="100"/>
        <c:noMultiLvlLbl val="0"/>
      </c:catAx>
      <c:valAx>
        <c:axId val="402865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87527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[UNHCR WASH KAP Survey_September_2019_analysis (Autosaved).xlsx]Solid Waste Management!PivotTable6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Host </a:t>
            </a:r>
            <a:r>
              <a:rPr lang="en-GB" sz="1100"/>
              <a:t>Community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KE"/>
        </a:p>
      </c:txPr>
    </c:title>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'Solid Waste Management'!$HE$54:$HE$55</c:f>
              <c:strCache>
                <c:ptCount val="1"/>
                <c:pt idx="0">
                  <c:v>0 to 500 meters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'Solid Waste Management'!$HD$56:$HD$60</c:f>
              <c:strCache>
                <c:ptCount val="4"/>
                <c:pt idx="0">
                  <c:v>Lamwo  Tc</c:v>
                </c:pt>
                <c:pt idx="1">
                  <c:v>Palabek Gem</c:v>
                </c:pt>
                <c:pt idx="2">
                  <c:v>Palabek Ogili </c:v>
                </c:pt>
                <c:pt idx="3">
                  <c:v>Palabek-Kal</c:v>
                </c:pt>
              </c:strCache>
            </c:strRef>
          </c:cat>
          <c:val>
            <c:numRef>
              <c:f>'Solid Waste Management'!$HE$56:$HE$60</c:f>
              <c:numCache>
                <c:formatCode>0.0%</c:formatCode>
                <c:ptCount val="4"/>
                <c:pt idx="0">
                  <c:v>6.4377682403433473E-2</c:v>
                </c:pt>
                <c:pt idx="1">
                  <c:v>9.4420600858369105E-2</c:v>
                </c:pt>
                <c:pt idx="2">
                  <c:v>0.25321888412017168</c:v>
                </c:pt>
                <c:pt idx="3">
                  <c:v>8.15450643776824E-2</c:v>
                </c:pt>
              </c:numCache>
            </c:numRef>
          </c:val>
          <c:extLst>
            <c:ext xmlns:c16="http://schemas.microsoft.com/office/drawing/2014/chart" uri="{C3380CC4-5D6E-409C-BE32-E72D297353CC}">
              <c16:uniqueId val="{00000008-6798-4F1D-B766-4A5D54F264E6}"/>
            </c:ext>
          </c:extLst>
        </c:ser>
        <c:ser>
          <c:idx val="1"/>
          <c:order val="1"/>
          <c:tx>
            <c:strRef>
              <c:f>'Solid Waste Management'!$HF$54:$HF$55</c:f>
              <c:strCache>
                <c:ptCount val="1"/>
                <c:pt idx="0">
                  <c:v>500m to 1 km</c:v>
                </c:pt>
              </c:strCache>
            </c:strRef>
          </c:tx>
          <c:spPr>
            <a:solidFill>
              <a:schemeClr val="accent2"/>
            </a:solidFill>
            <a:ln>
              <a:noFill/>
            </a:ln>
            <a:effectLst/>
            <a:sp3d/>
          </c:spPr>
          <c:invertIfNegative val="0"/>
          <c:dLbls>
            <c:dLbl>
              <c:idx val="0"/>
              <c:layout>
                <c:manualLayout>
                  <c:x val="2.3863759626857595E-2"/>
                  <c:y val="-0.263335584064821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6798-4F1D-B766-4A5D54F264E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'Solid Waste Management'!$HD$56:$HD$60</c:f>
              <c:strCache>
                <c:ptCount val="4"/>
                <c:pt idx="0">
                  <c:v>Lamwo  Tc</c:v>
                </c:pt>
                <c:pt idx="1">
                  <c:v>Palabek Gem</c:v>
                </c:pt>
                <c:pt idx="2">
                  <c:v>Palabek Ogili </c:v>
                </c:pt>
                <c:pt idx="3">
                  <c:v>Palabek-Kal</c:v>
                </c:pt>
              </c:strCache>
            </c:strRef>
          </c:cat>
          <c:val>
            <c:numRef>
              <c:f>'Solid Waste Management'!$HF$56:$HF$60</c:f>
              <c:numCache>
                <c:formatCode>0.0%</c:formatCode>
                <c:ptCount val="4"/>
                <c:pt idx="0">
                  <c:v>7.7253218884120178E-2</c:v>
                </c:pt>
                <c:pt idx="1">
                  <c:v>0.1072961373390558</c:v>
                </c:pt>
                <c:pt idx="2">
                  <c:v>0.18454935622317598</c:v>
                </c:pt>
                <c:pt idx="3">
                  <c:v>8.5836909871244635E-3</c:v>
                </c:pt>
              </c:numCache>
            </c:numRef>
          </c:val>
          <c:extLst>
            <c:ext xmlns:c16="http://schemas.microsoft.com/office/drawing/2014/chart" uri="{C3380CC4-5D6E-409C-BE32-E72D297353CC}">
              <c16:uniqueId val="{0000000E-6798-4F1D-B766-4A5D54F264E6}"/>
            </c:ext>
          </c:extLst>
        </c:ser>
        <c:ser>
          <c:idx val="2"/>
          <c:order val="2"/>
          <c:tx>
            <c:strRef>
              <c:f>'Solid Waste Management'!$HG$54:$HG$55</c:f>
              <c:strCache>
                <c:ptCount val="1"/>
                <c:pt idx="0">
                  <c:v>Above 1 km</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'Solid Waste Management'!$HD$56:$HD$60</c:f>
              <c:strCache>
                <c:ptCount val="4"/>
                <c:pt idx="0">
                  <c:v>Lamwo  Tc</c:v>
                </c:pt>
                <c:pt idx="1">
                  <c:v>Palabek Gem</c:v>
                </c:pt>
                <c:pt idx="2">
                  <c:v>Palabek Ogili </c:v>
                </c:pt>
                <c:pt idx="3">
                  <c:v>Palabek-Kal</c:v>
                </c:pt>
              </c:strCache>
            </c:strRef>
          </c:cat>
          <c:val>
            <c:numRef>
              <c:f>'Solid Waste Management'!$HG$56:$HG$60</c:f>
              <c:numCache>
                <c:formatCode>0.0%</c:formatCode>
                <c:ptCount val="4"/>
                <c:pt idx="0">
                  <c:v>0</c:v>
                </c:pt>
                <c:pt idx="1">
                  <c:v>2.1459227467811159E-2</c:v>
                </c:pt>
                <c:pt idx="2">
                  <c:v>3.4334763948497854E-2</c:v>
                </c:pt>
                <c:pt idx="3">
                  <c:v>3.4334763948497854E-2</c:v>
                </c:pt>
              </c:numCache>
            </c:numRef>
          </c:val>
          <c:extLst>
            <c:ext xmlns:c16="http://schemas.microsoft.com/office/drawing/2014/chart" uri="{C3380CC4-5D6E-409C-BE32-E72D297353CC}">
              <c16:uniqueId val="{0000000F-6798-4F1D-B766-4A5D54F264E6}"/>
            </c:ext>
          </c:extLst>
        </c:ser>
        <c:ser>
          <c:idx val="3"/>
          <c:order val="3"/>
          <c:tx>
            <c:strRef>
              <c:f>'Solid Waste Management'!$HH$54:$HH$55</c:f>
              <c:strCache>
                <c:ptCount val="1"/>
                <c:pt idx="0">
                  <c:v>Available on Premises</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'Solid Waste Management'!$HD$56:$HD$60</c:f>
              <c:strCache>
                <c:ptCount val="4"/>
                <c:pt idx="0">
                  <c:v>Lamwo  Tc</c:v>
                </c:pt>
                <c:pt idx="1">
                  <c:v>Palabek Gem</c:v>
                </c:pt>
                <c:pt idx="2">
                  <c:v>Palabek Ogili </c:v>
                </c:pt>
                <c:pt idx="3">
                  <c:v>Palabek-Kal</c:v>
                </c:pt>
              </c:strCache>
            </c:strRef>
          </c:cat>
          <c:val>
            <c:numRef>
              <c:f>'Solid Waste Management'!$HH$56:$HH$60</c:f>
              <c:numCache>
                <c:formatCode>0.0%</c:formatCode>
                <c:ptCount val="4"/>
                <c:pt idx="0">
                  <c:v>1.2875536480686695E-2</c:v>
                </c:pt>
                <c:pt idx="1">
                  <c:v>1.2875536480686695E-2</c:v>
                </c:pt>
                <c:pt idx="2">
                  <c:v>1.2875536480686695E-2</c:v>
                </c:pt>
                <c:pt idx="3">
                  <c:v>0</c:v>
                </c:pt>
              </c:numCache>
            </c:numRef>
          </c:val>
          <c:extLst>
            <c:ext xmlns:c16="http://schemas.microsoft.com/office/drawing/2014/chart" uri="{C3380CC4-5D6E-409C-BE32-E72D297353CC}">
              <c16:uniqueId val="{00000010-6798-4F1D-B766-4A5D54F264E6}"/>
            </c:ext>
          </c:extLst>
        </c:ser>
        <c:dLbls>
          <c:showLegendKey val="0"/>
          <c:showVal val="1"/>
          <c:showCatName val="0"/>
          <c:showSerName val="0"/>
          <c:showPercent val="0"/>
          <c:showBubbleSize val="0"/>
        </c:dLbls>
        <c:gapWidth val="150"/>
        <c:shape val="box"/>
        <c:axId val="402871744"/>
        <c:axId val="402874880"/>
        <c:axId val="0"/>
      </c:bar3DChart>
      <c:catAx>
        <c:axId val="4028717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874880"/>
        <c:crosses val="autoZero"/>
        <c:auto val="1"/>
        <c:lblAlgn val="ctr"/>
        <c:lblOffset val="100"/>
        <c:noMultiLvlLbl val="0"/>
      </c:catAx>
      <c:valAx>
        <c:axId val="40287488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87174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[FF48F200.xlsx]Drinking Water Hygiene!PivotTable17</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sz="1100" b="1"/>
              <a:t>Methods used for washing</a:t>
            </a:r>
            <a:r>
              <a:rPr lang="en-GB" sz="1100" b="1" baseline="0"/>
              <a:t> drinking water containers</a:t>
            </a:r>
            <a:endParaRPr lang="en-GB" sz="1100"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KE"/>
        </a:p>
      </c:txPr>
    </c:title>
    <c:autoTitleDeleted val="0"/>
    <c:pivotFmts>
      <c:pivotFmt>
        <c:idx val="0"/>
        <c:spPr>
          <a:solidFill>
            <a:schemeClr val="accent1"/>
          </a:solidFill>
          <a:ln>
            <a:noFill/>
          </a:ln>
          <a:effectLst/>
          <a:sp3d/>
        </c:spPr>
        <c:marker>
          <c:symbol val="none"/>
        </c:marker>
      </c:pivotFmt>
      <c:pivotFmt>
        <c:idx val="1"/>
        <c:spPr>
          <a:solidFill>
            <a:schemeClr val="accent1"/>
          </a:solidFill>
          <a:ln>
            <a:noFill/>
          </a:ln>
          <a:effectLst/>
          <a:sp3d/>
        </c:spPr>
        <c:marker>
          <c:symbol val="none"/>
        </c:marker>
      </c:pivotFmt>
      <c:pivotFmt>
        <c:idx val="2"/>
        <c:spPr>
          <a:solidFill>
            <a:schemeClr val="accent1"/>
          </a:solidFill>
          <a:ln>
            <a:noFill/>
          </a:ln>
          <a:effectLst/>
          <a:sp3d/>
        </c:spPr>
        <c:marker>
          <c:symbol val="none"/>
        </c:marker>
      </c:pivotFmt>
      <c:pivotFmt>
        <c:idx val="3"/>
        <c:spPr>
          <a:solidFill>
            <a:schemeClr val="accent1"/>
          </a:solidFill>
          <a:ln>
            <a:noFill/>
          </a:ln>
          <a:effectLst/>
          <a:sp3d/>
        </c:spPr>
        <c:marker>
          <c:symbol val="none"/>
        </c:marker>
      </c:pivotFmt>
      <c:pivotFmt>
        <c:idx val="4"/>
        <c:spPr>
          <a:solidFill>
            <a:schemeClr val="accent1"/>
          </a:solidFill>
          <a:ln>
            <a:noFill/>
          </a:ln>
          <a:effectLst/>
          <a:sp3d/>
        </c:spPr>
        <c:marker>
          <c:symbol val="none"/>
        </c:marker>
      </c:pivotFmt>
      <c:pivotFmt>
        <c:idx val="5"/>
        <c:spPr>
          <a:solidFill>
            <a:schemeClr val="accent1"/>
          </a:solidFill>
          <a:ln>
            <a:noFill/>
          </a:ln>
          <a:effectLst/>
          <a:sp3d/>
        </c:spPr>
        <c:marker>
          <c:symbol val="none"/>
        </c:marker>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'Drinking Water Hygiene'!$Y$15:$Y$16</c:f>
              <c:strCache>
                <c:ptCount val="1"/>
                <c:pt idx="0">
                  <c:v>Host Community</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'Drinking Water Hygiene'!$X$17:$X$23</c:f>
              <c:strCache>
                <c:ptCount val="6"/>
                <c:pt idx="0">
                  <c:v>Nothing</c:v>
                </c:pt>
                <c:pt idx="1">
                  <c:v>Rinse with water</c:v>
                </c:pt>
                <c:pt idx="2">
                  <c:v>Was with grass and sand</c:v>
                </c:pt>
                <c:pt idx="3">
                  <c:v>Wash with ash</c:v>
                </c:pt>
                <c:pt idx="4">
                  <c:v>Wash with fabric, soap, shaking</c:v>
                </c:pt>
                <c:pt idx="5">
                  <c:v>Wash with sand/rocks/small stones</c:v>
                </c:pt>
              </c:strCache>
            </c:strRef>
          </c:cat>
          <c:val>
            <c:numRef>
              <c:f>'Drinking Water Hygiene'!$Y$17:$Y$23</c:f>
              <c:numCache>
                <c:formatCode>0.0%</c:formatCode>
                <c:ptCount val="6"/>
                <c:pt idx="0">
                  <c:v>4.2016806722689074E-3</c:v>
                </c:pt>
                <c:pt idx="1">
                  <c:v>1.2605042016806723E-2</c:v>
                </c:pt>
                <c:pt idx="2">
                  <c:v>4.2016806722689079E-2</c:v>
                </c:pt>
                <c:pt idx="3">
                  <c:v>6.3025210084033612E-2</c:v>
                </c:pt>
                <c:pt idx="4">
                  <c:v>0.75210084033613445</c:v>
                </c:pt>
                <c:pt idx="5">
                  <c:v>0.12605042016806722</c:v>
                </c:pt>
              </c:numCache>
            </c:numRef>
          </c:val>
          <c:extLst>
            <c:ext xmlns:c16="http://schemas.microsoft.com/office/drawing/2014/chart" uri="{C3380CC4-5D6E-409C-BE32-E72D297353CC}">
              <c16:uniqueId val="{00000000-4CEC-4D51-A424-8616DCBD183A}"/>
            </c:ext>
          </c:extLst>
        </c:ser>
        <c:ser>
          <c:idx val="1"/>
          <c:order val="1"/>
          <c:tx>
            <c:strRef>
              <c:f>'Drinking Water Hygiene'!$Z$15:$Z$16</c:f>
              <c:strCache>
                <c:ptCount val="1"/>
                <c:pt idx="0">
                  <c:v>Refugee</c:v>
                </c:pt>
              </c:strCache>
            </c:strRef>
          </c:tx>
          <c:spPr>
            <a:solidFill>
              <a:schemeClr val="accent2"/>
            </a:solidFill>
            <a:ln>
              <a:noFill/>
            </a:ln>
            <a:effectLst/>
            <a:sp3d/>
          </c:spPr>
          <c:invertIfNegative val="0"/>
          <c:dLbls>
            <c:dLbl>
              <c:idx val="4"/>
              <c:layout>
                <c:manualLayout>
                  <c:x val="4.0102484126099951E-2"/>
                  <c:y val="-5.69550930996714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CEC-4D51-A424-8616DCBD183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'Drinking Water Hygiene'!$X$17:$X$23</c:f>
              <c:strCache>
                <c:ptCount val="6"/>
                <c:pt idx="0">
                  <c:v>Nothing</c:v>
                </c:pt>
                <c:pt idx="1">
                  <c:v>Rinse with water</c:v>
                </c:pt>
                <c:pt idx="2">
                  <c:v>Was with grass and sand</c:v>
                </c:pt>
                <c:pt idx="3">
                  <c:v>Wash with ash</c:v>
                </c:pt>
                <c:pt idx="4">
                  <c:v>Wash with fabric, soap, shaking</c:v>
                </c:pt>
                <c:pt idx="5">
                  <c:v>Wash with sand/rocks/small stones</c:v>
                </c:pt>
              </c:strCache>
            </c:strRef>
          </c:cat>
          <c:val>
            <c:numRef>
              <c:f>'Drinking Water Hygiene'!$Z$17:$Z$23</c:f>
              <c:numCache>
                <c:formatCode>0.0%</c:formatCode>
                <c:ptCount val="6"/>
                <c:pt idx="0">
                  <c:v>8.9686098654708519E-3</c:v>
                </c:pt>
                <c:pt idx="1">
                  <c:v>2.6905829596412557E-2</c:v>
                </c:pt>
                <c:pt idx="2">
                  <c:v>6.726457399103139E-2</c:v>
                </c:pt>
                <c:pt idx="3">
                  <c:v>4.2600896860986545E-2</c:v>
                </c:pt>
                <c:pt idx="4">
                  <c:v>0.63901345291479816</c:v>
                </c:pt>
                <c:pt idx="5">
                  <c:v>0.21524663677130046</c:v>
                </c:pt>
              </c:numCache>
            </c:numRef>
          </c:val>
          <c:extLst>
            <c:ext xmlns:c16="http://schemas.microsoft.com/office/drawing/2014/chart" uri="{C3380CC4-5D6E-409C-BE32-E72D297353CC}">
              <c16:uniqueId val="{00000001-4CEC-4D51-A424-8616DCBD183A}"/>
            </c:ext>
          </c:extLst>
        </c:ser>
        <c:dLbls>
          <c:showLegendKey val="0"/>
          <c:showVal val="1"/>
          <c:showCatName val="0"/>
          <c:showSerName val="0"/>
          <c:showPercent val="0"/>
          <c:showBubbleSize val="0"/>
        </c:dLbls>
        <c:gapWidth val="150"/>
        <c:shape val="box"/>
        <c:axId val="402869784"/>
        <c:axId val="402872136"/>
        <c:axId val="0"/>
      </c:bar3DChart>
      <c:catAx>
        <c:axId val="40286978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872136"/>
        <c:crosses val="autoZero"/>
        <c:auto val="1"/>
        <c:lblAlgn val="ctr"/>
        <c:lblOffset val="100"/>
        <c:noMultiLvlLbl val="0"/>
      </c:catAx>
      <c:valAx>
        <c:axId val="402872136"/>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86978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[FF48F200.xlsx]Drinking Water Hygiene!PivotTable19</c:name>
    <c:fmtId val="-1"/>
  </c:pivotSource>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n-US" sz="1200" b="1"/>
              <a:t> Removing water from the drinking water container</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n-KE"/>
        </a:p>
      </c:txPr>
    </c:title>
    <c:autoTitleDeleted val="0"/>
    <c:pivotFmts>
      <c:pivotFmt>
        <c:idx val="0"/>
        <c:spPr>
          <a:solidFill>
            <a:schemeClr val="accent1"/>
          </a:solidFill>
          <a:ln>
            <a:noFill/>
          </a:ln>
          <a:effectLst/>
          <a:sp3d/>
        </c:spPr>
        <c:marker>
          <c:symbol val="none"/>
        </c:marker>
      </c:pivotFmt>
      <c:pivotFmt>
        <c:idx val="1"/>
        <c:spPr>
          <a:solidFill>
            <a:schemeClr val="accent1"/>
          </a:solidFill>
          <a:ln>
            <a:noFill/>
          </a:ln>
          <a:effectLst/>
          <a:sp3d/>
        </c:spPr>
        <c:marker>
          <c:symbol val="none"/>
        </c:marker>
      </c:pivotFmt>
      <c:pivotFmt>
        <c:idx val="2"/>
        <c:spPr>
          <a:solidFill>
            <a:schemeClr val="accent1"/>
          </a:solidFill>
          <a:ln>
            <a:noFill/>
          </a:ln>
          <a:effectLst/>
          <a:sp3d/>
        </c:spPr>
        <c:marker>
          <c:symbol val="none"/>
        </c:marker>
      </c:pivotFmt>
      <c:pivotFmt>
        <c:idx val="3"/>
        <c:spPr>
          <a:solidFill>
            <a:schemeClr val="accent1"/>
          </a:solidFill>
          <a:ln>
            <a:noFill/>
          </a:ln>
          <a:effectLst/>
          <a:sp3d/>
        </c:spPr>
        <c:marker>
          <c:symbol val="none"/>
        </c:marker>
      </c:pivotFmt>
      <c:pivotFmt>
        <c:idx val="4"/>
        <c:spPr>
          <a:solidFill>
            <a:schemeClr val="accent1"/>
          </a:solidFill>
          <a:ln>
            <a:noFill/>
          </a:ln>
          <a:effectLst/>
          <a:sp3d/>
        </c:spPr>
        <c:marker>
          <c:symbol val="none"/>
        </c:marker>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'Drinking Water Hygiene'!$Y$38:$Y$39</c:f>
              <c:strCache>
                <c:ptCount val="1"/>
                <c:pt idx="0">
                  <c:v>Yes</c:v>
                </c:pt>
              </c:strCache>
            </c:strRef>
          </c:tx>
          <c:spPr>
            <a:solidFill>
              <a:schemeClr val="accent1"/>
            </a:solidFill>
            <a:ln>
              <a:noFill/>
            </a:ln>
            <a:effectLst/>
            <a:sp3d/>
          </c:spPr>
          <c:invertIfNegative val="0"/>
          <c:dLbls>
            <c:dLbl>
              <c:idx val="0"/>
              <c:layout>
                <c:manualLayout>
                  <c:x val="0"/>
                  <c:y val="-0.1388888888888889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EB6-4687-8E6D-4A7D3196A5B7}"/>
                </c:ext>
              </c:extLst>
            </c:dLbl>
            <c:dLbl>
              <c:idx val="1"/>
              <c:layout>
                <c:manualLayout>
                  <c:x val="1.0396361273554255E-2"/>
                  <c:y val="-0.2777777777777777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322-4263-A1C8-C68322F7CB44}"/>
                </c:ext>
              </c:extLst>
            </c:dLbl>
            <c:dLbl>
              <c:idx val="2"/>
              <c:layout>
                <c:manualLayout>
                  <c:x val="1.039636127355416E-2"/>
                  <c:y val="-0.1296296296296296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EB6-4687-8E6D-4A7D3196A5B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'Drinking Water Hygiene'!$X$40:$X$43</c:f>
              <c:strCache>
                <c:ptCount val="3"/>
                <c:pt idx="0">
                  <c:v>Cup dipped</c:v>
                </c:pt>
                <c:pt idx="1">
                  <c:v>Hose/tap</c:v>
                </c:pt>
                <c:pt idx="2">
                  <c:v>Poured</c:v>
                </c:pt>
              </c:strCache>
            </c:strRef>
          </c:cat>
          <c:val>
            <c:numRef>
              <c:f>'Drinking Water Hygiene'!$Y$40:$Y$43</c:f>
              <c:numCache>
                <c:formatCode>0.0%</c:formatCode>
                <c:ptCount val="3"/>
                <c:pt idx="0">
                  <c:v>0.50156739811912221</c:v>
                </c:pt>
                <c:pt idx="1">
                  <c:v>1.5673981191222569E-2</c:v>
                </c:pt>
                <c:pt idx="2">
                  <c:v>0.48275862068965519</c:v>
                </c:pt>
              </c:numCache>
            </c:numRef>
          </c:val>
          <c:extLst>
            <c:ext xmlns:c16="http://schemas.microsoft.com/office/drawing/2014/chart" uri="{C3380CC4-5D6E-409C-BE32-E72D297353CC}">
              <c16:uniqueId val="{00000000-EEB6-4687-8E6D-4A7D3196A5B7}"/>
            </c:ext>
          </c:extLst>
        </c:ser>
        <c:dLbls>
          <c:showLegendKey val="0"/>
          <c:showVal val="1"/>
          <c:showCatName val="0"/>
          <c:showSerName val="0"/>
          <c:showPercent val="0"/>
          <c:showBubbleSize val="0"/>
        </c:dLbls>
        <c:gapWidth val="150"/>
        <c:shape val="box"/>
        <c:axId val="402872920"/>
        <c:axId val="402876056"/>
        <c:axId val="0"/>
      </c:bar3DChart>
      <c:catAx>
        <c:axId val="402872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876056"/>
        <c:crosses val="autoZero"/>
        <c:auto val="1"/>
        <c:lblAlgn val="ctr"/>
        <c:lblOffset val="100"/>
        <c:noMultiLvlLbl val="0"/>
      </c:catAx>
      <c:valAx>
        <c:axId val="402876056"/>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8729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[UNHCR WASH KAP Survey_September_2019_analysis (Autosaved).xlsx]Solid Waste Management!PivotTable1</c:name>
    <c:fmtId val="-1"/>
  </c:pivotSource>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mn-lt"/>
                <a:ea typeface="+mn-ea"/>
                <a:cs typeface="+mn-cs"/>
              </a:defRPr>
            </a:pPr>
            <a:r>
              <a:rPr lang="en-GB" b="1"/>
              <a:t>Materials</a:t>
            </a:r>
            <a:r>
              <a:rPr lang="en-GB" b="1" baseline="0"/>
              <a:t> for hand washing</a:t>
            </a:r>
            <a:endParaRPr lang="en-GB" b="1"/>
          </a:p>
        </c:rich>
      </c:tx>
      <c:overlay val="0"/>
      <c:spPr>
        <a:noFill/>
        <a:ln>
          <a:noFill/>
        </a:ln>
        <a:effectLst/>
      </c:spPr>
      <c:txPr>
        <a:bodyPr rot="0" spcFirstLastPara="1" vertOverflow="ellipsis" vert="horz" wrap="square" anchor="ctr" anchorCtr="1"/>
        <a:lstStyle/>
        <a:p>
          <a:pPr>
            <a:defRPr sz="1440" b="1" i="0" u="none" strike="noStrike" kern="1200" spc="0" baseline="0">
              <a:solidFill>
                <a:schemeClr val="tx1">
                  <a:lumMod val="65000"/>
                  <a:lumOff val="35000"/>
                </a:schemeClr>
              </a:solidFill>
              <a:latin typeface="+mn-lt"/>
              <a:ea typeface="+mn-ea"/>
              <a:cs typeface="+mn-cs"/>
            </a:defRPr>
          </a:pPr>
          <a:endParaRPr lang="en-KE"/>
        </a:p>
      </c:txPr>
    </c:title>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'Solid Waste Management'!$HC$67</c:f>
              <c:strCache>
                <c:ptCount val="1"/>
                <c:pt idx="0">
                  <c:v>Total</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'Solid Waste Management'!$HB$68:$HB$73</c:f>
              <c:strCache>
                <c:ptCount val="5"/>
                <c:pt idx="0">
                  <c:v>Ash</c:v>
                </c:pt>
                <c:pt idx="1">
                  <c:v>Nothing</c:v>
                </c:pt>
                <c:pt idx="2">
                  <c:v>Sand</c:v>
                </c:pt>
                <c:pt idx="3">
                  <c:v>Soap</c:v>
                </c:pt>
                <c:pt idx="4">
                  <c:v>Water only</c:v>
                </c:pt>
              </c:strCache>
            </c:strRef>
          </c:cat>
          <c:val>
            <c:numRef>
              <c:f>'Solid Waste Management'!$HC$68:$HC$73</c:f>
              <c:numCache>
                <c:formatCode>0.0%</c:formatCode>
                <c:ptCount val="5"/>
                <c:pt idx="0">
                  <c:v>0.2608695652173913</c:v>
                </c:pt>
                <c:pt idx="1">
                  <c:v>3.2206119162640902E-3</c:v>
                </c:pt>
                <c:pt idx="2">
                  <c:v>1.1272141706924315E-2</c:v>
                </c:pt>
                <c:pt idx="3">
                  <c:v>0.34299516908212563</c:v>
                </c:pt>
                <c:pt idx="4">
                  <c:v>0.38164251207729466</c:v>
                </c:pt>
              </c:numCache>
            </c:numRef>
          </c:val>
          <c:extLst>
            <c:ext xmlns:c16="http://schemas.microsoft.com/office/drawing/2014/chart" uri="{C3380CC4-5D6E-409C-BE32-E72D297353CC}">
              <c16:uniqueId val="{00000000-652D-496A-8AF6-09CB2BD2BC70}"/>
            </c:ext>
          </c:extLst>
        </c:ser>
        <c:dLbls>
          <c:showLegendKey val="0"/>
          <c:showVal val="1"/>
          <c:showCatName val="0"/>
          <c:showSerName val="0"/>
          <c:showPercent val="0"/>
          <c:showBubbleSize val="0"/>
        </c:dLbls>
        <c:gapWidth val="150"/>
        <c:shape val="box"/>
        <c:axId val="402868608"/>
        <c:axId val="402877232"/>
        <c:axId val="0"/>
      </c:bar3DChart>
      <c:catAx>
        <c:axId val="4028686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KE"/>
          </a:p>
        </c:txPr>
        <c:crossAx val="402877232"/>
        <c:crosses val="autoZero"/>
        <c:auto val="1"/>
        <c:lblAlgn val="ctr"/>
        <c:lblOffset val="100"/>
        <c:noMultiLvlLbl val="0"/>
      </c:catAx>
      <c:valAx>
        <c:axId val="402877232"/>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KE"/>
          </a:p>
        </c:txPr>
        <c:crossAx val="402868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[UNHCR WASH KAP Survey_September_2019_analysis (Autosaved).xlsx]Solid Waste Management!PivotTable8</c:name>
    <c:fmtId val="-1"/>
  </c:pivotSource>
  <c:chart>
    <c:title>
      <c:tx>
        <c:rich>
          <a:bodyPr rot="0" spcFirstLastPara="1" vertOverflow="ellipsis" vert="horz" wrap="square" anchor="ctr" anchorCtr="1"/>
          <a:lstStyle/>
          <a:p>
            <a:pPr>
              <a:defRPr sz="1320" b="1" i="0" u="none" strike="noStrike" kern="1200" spc="0" baseline="0">
                <a:solidFill>
                  <a:schemeClr val="tx1">
                    <a:lumMod val="65000"/>
                    <a:lumOff val="35000"/>
                  </a:schemeClr>
                </a:solidFill>
                <a:latin typeface="+mn-lt"/>
                <a:ea typeface="+mn-ea"/>
                <a:cs typeface="+mn-cs"/>
              </a:defRPr>
            </a:pPr>
            <a:r>
              <a:rPr lang="en-GB" b="1"/>
              <a:t>Availability of Hand Washing Device and Soap</a:t>
            </a:r>
          </a:p>
        </c:rich>
      </c:tx>
      <c:overlay val="0"/>
      <c:spPr>
        <a:noFill/>
        <a:ln>
          <a:noFill/>
        </a:ln>
        <a:effectLst/>
      </c:spPr>
      <c:txPr>
        <a:bodyPr rot="0" spcFirstLastPara="1" vertOverflow="ellipsis" vert="horz" wrap="square" anchor="ctr" anchorCtr="1"/>
        <a:lstStyle/>
        <a:p>
          <a:pPr>
            <a:defRPr sz="1320" b="1" i="0" u="none" strike="noStrike" kern="1200" spc="0" baseline="0">
              <a:solidFill>
                <a:schemeClr val="tx1">
                  <a:lumMod val="65000"/>
                  <a:lumOff val="35000"/>
                </a:schemeClr>
              </a:solidFill>
              <a:latin typeface="+mn-lt"/>
              <a:ea typeface="+mn-ea"/>
              <a:cs typeface="+mn-cs"/>
            </a:defRPr>
          </a:pPr>
          <a:endParaRPr lang="en-KE"/>
        </a:p>
      </c:txPr>
    </c:title>
    <c:autoTitleDeleted val="0"/>
    <c:pivotFmts>
      <c:pivotFmt>
        <c:idx val="0"/>
        <c:spPr>
          <a:solidFill>
            <a:schemeClr val="accent1"/>
          </a:solidFill>
          <a:ln>
            <a:noFill/>
          </a:ln>
          <a:effectLst/>
          <a:sp3d/>
        </c:spPr>
        <c:marker>
          <c:symbol val="none"/>
        </c:marker>
      </c:pivotFmt>
      <c:pivotFmt>
        <c:idx val="1"/>
        <c:spPr>
          <a:solidFill>
            <a:schemeClr val="accent1"/>
          </a:solidFill>
          <a:ln>
            <a:noFill/>
          </a:ln>
          <a:effectLst/>
          <a:sp3d/>
        </c:spPr>
        <c:marker>
          <c:symbol val="none"/>
        </c:marker>
      </c:pivotFmt>
      <c:pivotFmt>
        <c:idx val="2"/>
        <c:spPr>
          <a:solidFill>
            <a:schemeClr val="accent1"/>
          </a:solidFill>
          <a:ln>
            <a:noFill/>
          </a:ln>
          <a:effectLst/>
          <a:sp3d/>
        </c:spPr>
        <c:marker>
          <c:symbol val="none"/>
        </c:marker>
      </c:pivotFmt>
      <c:pivotFmt>
        <c:idx val="3"/>
        <c:spPr>
          <a:solidFill>
            <a:schemeClr val="accent1"/>
          </a:solidFill>
          <a:ln>
            <a:noFill/>
          </a:ln>
          <a:effectLst/>
          <a:sp3d/>
        </c:spPr>
        <c:marker>
          <c:symbol val="none"/>
        </c:marker>
      </c:pivotFmt>
      <c:pivotFmt>
        <c:idx val="4"/>
        <c:spPr>
          <a:solidFill>
            <a:schemeClr val="accent1"/>
          </a:solidFill>
          <a:ln>
            <a:noFill/>
          </a:ln>
          <a:effectLst/>
          <a:sp3d/>
        </c:spPr>
        <c:marker>
          <c:symbol val="none"/>
        </c:marker>
      </c:pivotFmt>
      <c:pivotFmt>
        <c:idx val="5"/>
        <c:spPr>
          <a:solidFill>
            <a:schemeClr val="accent1"/>
          </a:solidFill>
          <a:ln>
            <a:noFill/>
          </a:ln>
          <a:effectLst/>
          <a:sp3d/>
        </c:spPr>
        <c:marker>
          <c:symbol val="none"/>
        </c:marker>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'Solid Waste Management'!$HC$97:$HC$98</c:f>
              <c:strCache>
                <c:ptCount val="1"/>
                <c:pt idx="0">
                  <c:v>No</c:v>
                </c:pt>
              </c:strCache>
            </c:strRef>
          </c:tx>
          <c:spPr>
            <a:solidFill>
              <a:schemeClr val="accent1"/>
            </a:solidFill>
            <a:ln>
              <a:noFill/>
            </a:ln>
            <a:effectLst/>
            <a:sp3d/>
          </c:spPr>
          <c:invertIfNegative val="0"/>
          <c:dLbls>
            <c:dLbl>
              <c:idx val="0"/>
              <c:layout>
                <c:manualLayout>
                  <c:x val="-2.7067262146434385E-3"/>
                  <c:y val="-0.293255131964809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4A0-4B90-A9E5-C535BDADBF6D}"/>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'Solid Waste Management'!$HB$99:$HB$100</c:f>
              <c:strCache>
                <c:ptCount val="1"/>
                <c:pt idx="0">
                  <c:v>With Hand washing and Soap/Rubing agents for Hand washing</c:v>
                </c:pt>
              </c:strCache>
            </c:strRef>
          </c:cat>
          <c:val>
            <c:numRef>
              <c:f>'Solid Waste Management'!$HC$99:$HC$100</c:f>
              <c:numCache>
                <c:formatCode>0.0%</c:formatCode>
                <c:ptCount val="1"/>
                <c:pt idx="0">
                  <c:v>0.62549800796812749</c:v>
                </c:pt>
              </c:numCache>
            </c:numRef>
          </c:val>
          <c:extLst>
            <c:ext xmlns:c16="http://schemas.microsoft.com/office/drawing/2014/chart" uri="{C3380CC4-5D6E-409C-BE32-E72D297353CC}">
              <c16:uniqueId val="{00000000-6330-4CEF-8F90-D99AFA21809B}"/>
            </c:ext>
          </c:extLst>
        </c:ser>
        <c:ser>
          <c:idx val="1"/>
          <c:order val="1"/>
          <c:tx>
            <c:strRef>
              <c:f>'Solid Waste Management'!$HD$97:$HD$98</c:f>
              <c:strCache>
                <c:ptCount val="1"/>
                <c:pt idx="0">
                  <c:v>Yes</c:v>
                </c:pt>
              </c:strCache>
            </c:strRef>
          </c:tx>
          <c:spPr>
            <a:solidFill>
              <a:schemeClr val="accent2"/>
            </a:solidFill>
            <a:ln>
              <a:noFill/>
            </a:ln>
            <a:effectLst/>
            <a:sp3d/>
          </c:spPr>
          <c:invertIfNegative val="0"/>
          <c:dLbls>
            <c:dLbl>
              <c:idx val="0"/>
              <c:layout>
                <c:manualLayout>
                  <c:x val="-2.706726214643389E-3"/>
                  <c:y val="-0.3453893776474421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4A0-4B90-A9E5-C535BDADBF6D}"/>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'Solid Waste Management'!$HB$99:$HB$100</c:f>
              <c:strCache>
                <c:ptCount val="1"/>
                <c:pt idx="0">
                  <c:v>With Hand washing and Soap/Rubing agents for Hand washing</c:v>
                </c:pt>
              </c:strCache>
            </c:strRef>
          </c:cat>
          <c:val>
            <c:numRef>
              <c:f>'Solid Waste Management'!$HD$99:$HD$100</c:f>
              <c:numCache>
                <c:formatCode>0.0%</c:formatCode>
                <c:ptCount val="1"/>
                <c:pt idx="0">
                  <c:v>0.37450199203187251</c:v>
                </c:pt>
              </c:numCache>
            </c:numRef>
          </c:val>
          <c:extLst>
            <c:ext xmlns:c16="http://schemas.microsoft.com/office/drawing/2014/chart" uri="{C3380CC4-5D6E-409C-BE32-E72D297353CC}">
              <c16:uniqueId val="{00000001-6330-4CEF-8F90-D99AFA21809B}"/>
            </c:ext>
          </c:extLst>
        </c:ser>
        <c:dLbls>
          <c:showLegendKey val="0"/>
          <c:showVal val="0"/>
          <c:showCatName val="0"/>
          <c:showSerName val="0"/>
          <c:showPercent val="0"/>
          <c:showBubbleSize val="0"/>
        </c:dLbls>
        <c:gapWidth val="150"/>
        <c:shape val="box"/>
        <c:axId val="402865080"/>
        <c:axId val="402869000"/>
        <c:axId val="0"/>
      </c:bar3DChart>
      <c:catAx>
        <c:axId val="402865080"/>
        <c:scaling>
          <c:orientation val="minMax"/>
        </c:scaling>
        <c:delete val="1"/>
        <c:axPos val="b"/>
        <c:numFmt formatCode="General" sourceLinked="1"/>
        <c:majorTickMark val="none"/>
        <c:minorTickMark val="none"/>
        <c:tickLblPos val="nextTo"/>
        <c:crossAx val="402869000"/>
        <c:crosses val="autoZero"/>
        <c:auto val="1"/>
        <c:lblAlgn val="ctr"/>
        <c:lblOffset val="100"/>
        <c:noMultiLvlLbl val="0"/>
      </c:catAx>
      <c:valAx>
        <c:axId val="402869000"/>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KE"/>
          </a:p>
        </c:txPr>
        <c:crossAx val="4028650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[UNICEF-2019-Activity Tracker-Lamwo-Rapha.xlsx]D_%HHs using alternative HW!PivotTable1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HHs using alternative Hand Washing by Zones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KE"/>
        </a:p>
      </c:txPr>
    </c:title>
    <c:autoTitleDeleted val="0"/>
    <c:pivotFmts>
      <c:pivotFmt>
        <c:idx val="0"/>
        <c:spPr>
          <a:solidFill>
            <a:schemeClr val="accent1"/>
          </a:solidFill>
          <a:ln w="28575" cap="rnd">
            <a:solidFill>
              <a:schemeClr val="accent1"/>
            </a:solidFill>
            <a:round/>
          </a:ln>
          <a:effectLst/>
        </c:spPr>
        <c:marker>
          <c:symbol val="none"/>
        </c:marker>
      </c:pivotFmt>
      <c:pivotFmt>
        <c:idx val="1"/>
        <c:spPr>
          <a:solidFill>
            <a:schemeClr val="accent1"/>
          </a:solidFill>
          <a:ln w="28575" cap="rnd">
            <a:solidFill>
              <a:schemeClr val="accent1"/>
            </a:solidFill>
            <a:round/>
          </a:ln>
          <a:effectLst/>
        </c:spPr>
        <c:marker>
          <c:symbol val="none"/>
        </c:marker>
      </c:pivotFmt>
      <c:pivotFmt>
        <c:idx val="2"/>
        <c:spPr>
          <a:solidFill>
            <a:schemeClr val="accent1"/>
          </a:solidFill>
          <a:ln w="28575" cap="rnd">
            <a:solidFill>
              <a:schemeClr val="accent1"/>
            </a:solidFill>
            <a:round/>
          </a:ln>
          <a:effectLst/>
        </c:spPr>
        <c:marker>
          <c:symbol val="none"/>
        </c:marker>
      </c:pivotFmt>
      <c:pivotFmt>
        <c:idx val="3"/>
        <c:spPr>
          <a:solidFill>
            <a:schemeClr val="accent1"/>
          </a:solidFill>
          <a:ln w="28575" cap="rnd">
            <a:solidFill>
              <a:schemeClr val="accent1"/>
            </a:solidFill>
            <a:round/>
          </a:ln>
          <a:effectLst/>
        </c:spPr>
        <c:marker>
          <c:symbol val="none"/>
        </c:marker>
      </c:pivotFmt>
      <c:pivotFmt>
        <c:idx val="4"/>
        <c:spPr>
          <a:solidFill>
            <a:schemeClr val="accent1"/>
          </a:solidFill>
          <a:ln w="28575" cap="rnd">
            <a:solidFill>
              <a:schemeClr val="accent1"/>
            </a:solidFill>
            <a:round/>
          </a:ln>
          <a:effectLst/>
        </c:spPr>
        <c:marker>
          <c:symbol val="none"/>
        </c:marker>
      </c:pivotFmt>
      <c:pivotFmt>
        <c:idx val="5"/>
        <c:spPr>
          <a:solidFill>
            <a:schemeClr val="accent1"/>
          </a:solidFill>
          <a:ln w="28575" cap="rnd">
            <a:solidFill>
              <a:schemeClr val="accent1"/>
            </a:solidFill>
            <a:round/>
          </a:ln>
          <a:effectLst/>
        </c:spPr>
        <c:marker>
          <c:symbol val="none"/>
        </c:marker>
      </c:pivotFmt>
      <c:pivotFmt>
        <c:idx val="6"/>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7"/>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w="28575" cap="rnd">
            <a:solidFill>
              <a:schemeClr val="accent1"/>
            </a:solidFill>
            <a:round/>
          </a:ln>
          <a:effectLst/>
        </c:spPr>
        <c:marker>
          <c:symbol val="none"/>
        </c:marker>
      </c:pivotFmt>
      <c:pivotFmt>
        <c:idx val="10"/>
        <c:spPr>
          <a:solidFill>
            <a:schemeClr val="accent1"/>
          </a:solidFill>
          <a:ln w="28575" cap="rnd">
            <a:solidFill>
              <a:schemeClr val="accent1"/>
            </a:solidFill>
            <a:round/>
          </a:ln>
          <a:effectLst/>
        </c:spPr>
        <c:marker>
          <c:symbol val="none"/>
        </c:marker>
      </c:pivotFmt>
      <c:pivotFmt>
        <c:idx val="11"/>
        <c:spPr>
          <a:solidFill>
            <a:schemeClr val="accent1"/>
          </a:solidFill>
          <a:ln w="28575" cap="rnd">
            <a:solidFill>
              <a:schemeClr val="accent1"/>
            </a:solidFill>
            <a:round/>
          </a:ln>
          <a:effectLst/>
        </c:spPr>
        <c:marker>
          <c:symbol val="none"/>
        </c:marker>
      </c:pivotFmt>
      <c:pivotFmt>
        <c:idx val="12"/>
        <c:spPr>
          <a:solidFill>
            <a:schemeClr val="accent1"/>
          </a:solidFill>
          <a:ln w="28575" cap="rnd">
            <a:solidFill>
              <a:schemeClr val="accent1"/>
            </a:solidFill>
            <a:round/>
          </a:ln>
          <a:effectLst/>
        </c:spPr>
        <c:marker>
          <c:symbol val="none"/>
        </c:marker>
      </c:pivotFmt>
      <c:pivotFmt>
        <c:idx val="1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5"/>
        <c:spPr>
          <a:solidFill>
            <a:schemeClr val="accent1"/>
          </a:solidFill>
          <a:ln w="28575" cap="rnd">
            <a:solidFill>
              <a:schemeClr val="accent1"/>
            </a:solidFill>
            <a:round/>
          </a:ln>
          <a:effectLst/>
        </c:spPr>
        <c:marker>
          <c:symbol val="none"/>
        </c:marker>
      </c:pivotFmt>
      <c:pivotFmt>
        <c:idx val="16"/>
        <c:spPr>
          <a:solidFill>
            <a:schemeClr val="accent1"/>
          </a:solidFill>
          <a:ln w="28575" cap="rnd">
            <a:solidFill>
              <a:schemeClr val="accent1"/>
            </a:solidFill>
            <a:round/>
          </a:ln>
          <a:effectLst/>
        </c:spPr>
        <c:marker>
          <c:symbol val="none"/>
        </c:marker>
      </c:pivotFmt>
      <c:pivotFmt>
        <c:idx val="17"/>
        <c:spPr>
          <a:solidFill>
            <a:schemeClr val="accent1"/>
          </a:solidFill>
          <a:ln w="28575" cap="rnd">
            <a:solidFill>
              <a:schemeClr val="accent1"/>
            </a:solidFill>
            <a:round/>
          </a:ln>
          <a:effectLst/>
        </c:spPr>
        <c:marker>
          <c:symbol val="none"/>
        </c:marker>
      </c:pivotFmt>
      <c:pivotFmt>
        <c:idx val="1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20"/>
        <c:spPr>
          <a:solidFill>
            <a:schemeClr val="accent1"/>
          </a:solidFill>
          <a:ln w="28575" cap="rnd">
            <a:solidFill>
              <a:schemeClr val="accent1"/>
            </a:solidFill>
            <a:round/>
          </a:ln>
          <a:effectLst/>
        </c:spPr>
        <c:marker>
          <c:symbol val="none"/>
        </c:marker>
      </c:pivotFmt>
      <c:pivotFmt>
        <c:idx val="21"/>
        <c:spPr>
          <a:solidFill>
            <a:schemeClr val="accent1"/>
          </a:solidFill>
          <a:ln w="28575" cap="rnd">
            <a:solidFill>
              <a:schemeClr val="accent1"/>
            </a:solidFill>
            <a:round/>
          </a:ln>
          <a:effectLst/>
        </c:spPr>
        <c:marker>
          <c:symbol val="none"/>
        </c:marker>
      </c:pivotFmt>
      <c:pivotFmt>
        <c:idx val="22"/>
        <c:spPr>
          <a:solidFill>
            <a:schemeClr val="accent1"/>
          </a:solidFill>
          <a:ln w="28575" cap="rnd">
            <a:solidFill>
              <a:schemeClr val="accent1"/>
            </a:solidFill>
            <a:round/>
          </a:ln>
          <a:effectLst/>
        </c:spPr>
        <c:marker>
          <c:symbol val="none"/>
        </c:marker>
      </c:pivotFmt>
      <c:pivotFmt>
        <c:idx val="2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112363169748624"/>
          <c:y val="0.14249781277340332"/>
          <c:w val="0.57672270473167098"/>
          <c:h val="0.69100758238553517"/>
        </c:manualLayout>
      </c:layout>
      <c:lineChart>
        <c:grouping val="standard"/>
        <c:varyColors val="0"/>
        <c:ser>
          <c:idx val="0"/>
          <c:order val="0"/>
          <c:tx>
            <c:strRef>
              <c:f>'D_%HHs using alternative HW'!$G$2:$G$3</c:f>
              <c:strCache>
                <c:ptCount val="1"/>
                <c:pt idx="0">
                  <c:v>Ash</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'D_%HHs using alternative HW'!$F$4:$F$12</c:f>
              <c:strCache>
                <c:ptCount val="8"/>
                <c:pt idx="0">
                  <c:v>Zone 1</c:v>
                </c:pt>
                <c:pt idx="1">
                  <c:v>Zone 2</c:v>
                </c:pt>
                <c:pt idx="2">
                  <c:v>Zone 3</c:v>
                </c:pt>
                <c:pt idx="3">
                  <c:v>Zone 4</c:v>
                </c:pt>
                <c:pt idx="4">
                  <c:v>Zone 5A</c:v>
                </c:pt>
                <c:pt idx="5">
                  <c:v>Zone 5B</c:v>
                </c:pt>
                <c:pt idx="6">
                  <c:v>Zone 6</c:v>
                </c:pt>
                <c:pt idx="7">
                  <c:v>Zone 7</c:v>
                </c:pt>
              </c:strCache>
            </c:strRef>
          </c:cat>
          <c:val>
            <c:numRef>
              <c:f>'D_%HHs using alternative HW'!$G$4:$G$12</c:f>
              <c:numCache>
                <c:formatCode>0.00%</c:formatCode>
                <c:ptCount val="8"/>
                <c:pt idx="0">
                  <c:v>0.39393939393939392</c:v>
                </c:pt>
                <c:pt idx="1">
                  <c:v>0.59090909090909094</c:v>
                </c:pt>
                <c:pt idx="2">
                  <c:v>0.76190476190476186</c:v>
                </c:pt>
                <c:pt idx="3">
                  <c:v>0.56923076923076921</c:v>
                </c:pt>
                <c:pt idx="4">
                  <c:v>0.63513513513513509</c:v>
                </c:pt>
                <c:pt idx="5">
                  <c:v>0.37777777777777777</c:v>
                </c:pt>
                <c:pt idx="6">
                  <c:v>0.55555555555555558</c:v>
                </c:pt>
                <c:pt idx="7">
                  <c:v>0.71830985915492962</c:v>
                </c:pt>
              </c:numCache>
            </c:numRef>
          </c:val>
          <c:smooth val="0"/>
          <c:extLst>
            <c:ext xmlns:c16="http://schemas.microsoft.com/office/drawing/2014/chart" uri="{C3380CC4-5D6E-409C-BE32-E72D297353CC}">
              <c16:uniqueId val="{00000000-2627-4E55-B87C-E82EEA87473E}"/>
            </c:ext>
          </c:extLst>
        </c:ser>
        <c:ser>
          <c:idx val="1"/>
          <c:order val="1"/>
          <c:tx>
            <c:strRef>
              <c:f>'D_%HHs using alternative HW'!$H$2:$H$3</c:f>
              <c:strCache>
                <c:ptCount val="1"/>
                <c:pt idx="0">
                  <c:v>Grass</c:v>
                </c:pt>
              </c:strCache>
            </c:strRef>
          </c:tx>
          <c:spPr>
            <a:ln w="28575" cap="rnd">
              <a:solidFill>
                <a:schemeClr val="accent2"/>
              </a:solidFill>
              <a:round/>
            </a:ln>
            <a:effectLst/>
          </c:spPr>
          <c:marker>
            <c:symbol val="none"/>
          </c:marker>
          <c:cat>
            <c:strRef>
              <c:f>'D_%HHs using alternative HW'!$F$4:$F$12</c:f>
              <c:strCache>
                <c:ptCount val="8"/>
                <c:pt idx="0">
                  <c:v>Zone 1</c:v>
                </c:pt>
                <c:pt idx="1">
                  <c:v>Zone 2</c:v>
                </c:pt>
                <c:pt idx="2">
                  <c:v>Zone 3</c:v>
                </c:pt>
                <c:pt idx="3">
                  <c:v>Zone 4</c:v>
                </c:pt>
                <c:pt idx="4">
                  <c:v>Zone 5A</c:v>
                </c:pt>
                <c:pt idx="5">
                  <c:v>Zone 5B</c:v>
                </c:pt>
                <c:pt idx="6">
                  <c:v>Zone 6</c:v>
                </c:pt>
                <c:pt idx="7">
                  <c:v>Zone 7</c:v>
                </c:pt>
              </c:strCache>
            </c:strRef>
          </c:cat>
          <c:val>
            <c:numRef>
              <c:f>'D_%HHs using alternative HW'!$H$4:$H$12</c:f>
              <c:numCache>
                <c:formatCode>0.00%</c:formatCode>
                <c:ptCount val="8"/>
                <c:pt idx="0">
                  <c:v>3.0303030303030304E-2</c:v>
                </c:pt>
                <c:pt idx="1">
                  <c:v>0</c:v>
                </c:pt>
                <c:pt idx="2">
                  <c:v>0</c:v>
                </c:pt>
                <c:pt idx="3">
                  <c:v>1.5384615384615385E-2</c:v>
                </c:pt>
                <c:pt idx="4">
                  <c:v>0</c:v>
                </c:pt>
                <c:pt idx="5">
                  <c:v>0</c:v>
                </c:pt>
                <c:pt idx="6">
                  <c:v>0</c:v>
                </c:pt>
                <c:pt idx="7">
                  <c:v>0</c:v>
                </c:pt>
              </c:numCache>
            </c:numRef>
          </c:val>
          <c:smooth val="0"/>
          <c:extLst>
            <c:ext xmlns:c16="http://schemas.microsoft.com/office/drawing/2014/chart" uri="{C3380CC4-5D6E-409C-BE32-E72D297353CC}">
              <c16:uniqueId val="{00000001-2627-4E55-B87C-E82EEA87473E}"/>
            </c:ext>
          </c:extLst>
        </c:ser>
        <c:ser>
          <c:idx val="2"/>
          <c:order val="2"/>
          <c:tx>
            <c:strRef>
              <c:f>'D_%HHs using alternative HW'!$I$2:$I$3</c:f>
              <c:strCache>
                <c:ptCount val="1"/>
                <c:pt idx="0">
                  <c:v>Nothing</c:v>
                </c:pt>
              </c:strCache>
            </c:strRef>
          </c:tx>
          <c:spPr>
            <a:ln w="28575" cap="rnd">
              <a:solidFill>
                <a:schemeClr val="accent3"/>
              </a:solidFill>
              <a:round/>
            </a:ln>
            <a:effectLst/>
          </c:spPr>
          <c:marker>
            <c:symbol val="none"/>
          </c:marker>
          <c:cat>
            <c:strRef>
              <c:f>'D_%HHs using alternative HW'!$F$4:$F$12</c:f>
              <c:strCache>
                <c:ptCount val="8"/>
                <c:pt idx="0">
                  <c:v>Zone 1</c:v>
                </c:pt>
                <c:pt idx="1">
                  <c:v>Zone 2</c:v>
                </c:pt>
                <c:pt idx="2">
                  <c:v>Zone 3</c:v>
                </c:pt>
                <c:pt idx="3">
                  <c:v>Zone 4</c:v>
                </c:pt>
                <c:pt idx="4">
                  <c:v>Zone 5A</c:v>
                </c:pt>
                <c:pt idx="5">
                  <c:v>Zone 5B</c:v>
                </c:pt>
                <c:pt idx="6">
                  <c:v>Zone 6</c:v>
                </c:pt>
                <c:pt idx="7">
                  <c:v>Zone 7</c:v>
                </c:pt>
              </c:strCache>
            </c:strRef>
          </c:cat>
          <c:val>
            <c:numRef>
              <c:f>'D_%HHs using alternative HW'!$I$4:$I$12</c:f>
              <c:numCache>
                <c:formatCode>0.00%</c:formatCode>
                <c:ptCount val="8"/>
                <c:pt idx="0">
                  <c:v>0</c:v>
                </c:pt>
                <c:pt idx="1">
                  <c:v>2.2727272727272728E-2</c:v>
                </c:pt>
                <c:pt idx="2">
                  <c:v>9.5238095238095233E-2</c:v>
                </c:pt>
                <c:pt idx="3">
                  <c:v>1.5384615384615385E-2</c:v>
                </c:pt>
                <c:pt idx="4">
                  <c:v>0</c:v>
                </c:pt>
                <c:pt idx="5">
                  <c:v>0</c:v>
                </c:pt>
                <c:pt idx="6">
                  <c:v>0</c:v>
                </c:pt>
                <c:pt idx="7">
                  <c:v>1.4084507042253521E-2</c:v>
                </c:pt>
              </c:numCache>
            </c:numRef>
          </c:val>
          <c:smooth val="0"/>
          <c:extLst>
            <c:ext xmlns:c16="http://schemas.microsoft.com/office/drawing/2014/chart" uri="{C3380CC4-5D6E-409C-BE32-E72D297353CC}">
              <c16:uniqueId val="{00000002-2627-4E55-B87C-E82EEA87473E}"/>
            </c:ext>
          </c:extLst>
        </c:ser>
        <c:ser>
          <c:idx val="3"/>
          <c:order val="3"/>
          <c:tx>
            <c:strRef>
              <c:f>'D_%HHs using alternative HW'!$J$2:$J$3</c:f>
              <c:strCache>
                <c:ptCount val="1"/>
                <c:pt idx="0">
                  <c:v>Sand</c:v>
                </c:pt>
              </c:strCache>
            </c:strRef>
          </c:tx>
          <c:spPr>
            <a:ln w="28575" cap="rnd">
              <a:solidFill>
                <a:schemeClr val="accent4"/>
              </a:solidFill>
              <a:round/>
            </a:ln>
            <a:effectLst/>
          </c:spPr>
          <c:marker>
            <c:symbol val="none"/>
          </c:marker>
          <c:cat>
            <c:strRef>
              <c:f>'D_%HHs using alternative HW'!$F$4:$F$12</c:f>
              <c:strCache>
                <c:ptCount val="8"/>
                <c:pt idx="0">
                  <c:v>Zone 1</c:v>
                </c:pt>
                <c:pt idx="1">
                  <c:v>Zone 2</c:v>
                </c:pt>
                <c:pt idx="2">
                  <c:v>Zone 3</c:v>
                </c:pt>
                <c:pt idx="3">
                  <c:v>Zone 4</c:v>
                </c:pt>
                <c:pt idx="4">
                  <c:v>Zone 5A</c:v>
                </c:pt>
                <c:pt idx="5">
                  <c:v>Zone 5B</c:v>
                </c:pt>
                <c:pt idx="6">
                  <c:v>Zone 6</c:v>
                </c:pt>
                <c:pt idx="7">
                  <c:v>Zone 7</c:v>
                </c:pt>
              </c:strCache>
            </c:strRef>
          </c:cat>
          <c:val>
            <c:numRef>
              <c:f>'D_%HHs using alternative HW'!$J$4:$J$12</c:f>
              <c:numCache>
                <c:formatCode>0.00%</c:formatCode>
                <c:ptCount val="8"/>
                <c:pt idx="0">
                  <c:v>0</c:v>
                </c:pt>
                <c:pt idx="1">
                  <c:v>0</c:v>
                </c:pt>
                <c:pt idx="2">
                  <c:v>0</c:v>
                </c:pt>
                <c:pt idx="3">
                  <c:v>3.0769230769230771E-2</c:v>
                </c:pt>
                <c:pt idx="4">
                  <c:v>0</c:v>
                </c:pt>
                <c:pt idx="5">
                  <c:v>1.1111111111111112E-2</c:v>
                </c:pt>
                <c:pt idx="6">
                  <c:v>4.4444444444444446E-2</c:v>
                </c:pt>
                <c:pt idx="7">
                  <c:v>2.8169014084507043E-2</c:v>
                </c:pt>
              </c:numCache>
            </c:numRef>
          </c:val>
          <c:smooth val="0"/>
          <c:extLst>
            <c:ext xmlns:c16="http://schemas.microsoft.com/office/drawing/2014/chart" uri="{C3380CC4-5D6E-409C-BE32-E72D297353CC}">
              <c16:uniqueId val="{00000003-2627-4E55-B87C-E82EEA87473E}"/>
            </c:ext>
          </c:extLst>
        </c:ser>
        <c:ser>
          <c:idx val="4"/>
          <c:order val="4"/>
          <c:tx>
            <c:strRef>
              <c:f>'D_%HHs using alternative HW'!$K$2:$K$3</c:f>
              <c:strCache>
                <c:ptCount val="1"/>
                <c:pt idx="0">
                  <c:v>Water only</c:v>
                </c:pt>
              </c:strCache>
            </c:strRef>
          </c:tx>
          <c:spPr>
            <a:ln w="28575" cap="rnd">
              <a:solidFill>
                <a:schemeClr val="accent5"/>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'D_%HHs using alternative HW'!$F$4:$F$12</c:f>
              <c:strCache>
                <c:ptCount val="8"/>
                <c:pt idx="0">
                  <c:v>Zone 1</c:v>
                </c:pt>
                <c:pt idx="1">
                  <c:v>Zone 2</c:v>
                </c:pt>
                <c:pt idx="2">
                  <c:v>Zone 3</c:v>
                </c:pt>
                <c:pt idx="3">
                  <c:v>Zone 4</c:v>
                </c:pt>
                <c:pt idx="4">
                  <c:v>Zone 5A</c:v>
                </c:pt>
                <c:pt idx="5">
                  <c:v>Zone 5B</c:v>
                </c:pt>
                <c:pt idx="6">
                  <c:v>Zone 6</c:v>
                </c:pt>
                <c:pt idx="7">
                  <c:v>Zone 7</c:v>
                </c:pt>
              </c:strCache>
            </c:strRef>
          </c:cat>
          <c:val>
            <c:numRef>
              <c:f>'D_%HHs using alternative HW'!$K$4:$K$12</c:f>
              <c:numCache>
                <c:formatCode>0.00%</c:formatCode>
                <c:ptCount val="8"/>
                <c:pt idx="0">
                  <c:v>0.5757575757575758</c:v>
                </c:pt>
                <c:pt idx="1">
                  <c:v>0.38636363636363635</c:v>
                </c:pt>
                <c:pt idx="2">
                  <c:v>0.14285714285714285</c:v>
                </c:pt>
                <c:pt idx="3">
                  <c:v>0.36923076923076925</c:v>
                </c:pt>
                <c:pt idx="4">
                  <c:v>0.36486486486486486</c:v>
                </c:pt>
                <c:pt idx="5">
                  <c:v>0.61111111111111116</c:v>
                </c:pt>
                <c:pt idx="6">
                  <c:v>0.4</c:v>
                </c:pt>
                <c:pt idx="7">
                  <c:v>0.23943661971830985</c:v>
                </c:pt>
              </c:numCache>
            </c:numRef>
          </c:val>
          <c:smooth val="0"/>
          <c:extLst>
            <c:ext xmlns:c16="http://schemas.microsoft.com/office/drawing/2014/chart" uri="{C3380CC4-5D6E-409C-BE32-E72D297353CC}">
              <c16:uniqueId val="{00000004-2627-4E55-B87C-E82EEA87473E}"/>
            </c:ext>
          </c:extLst>
        </c:ser>
        <c:dLbls>
          <c:showLegendKey val="0"/>
          <c:showVal val="0"/>
          <c:showCatName val="0"/>
          <c:showSerName val="0"/>
          <c:showPercent val="0"/>
          <c:showBubbleSize val="0"/>
        </c:dLbls>
        <c:smooth val="0"/>
        <c:axId val="402878800"/>
        <c:axId val="402880760"/>
      </c:lineChart>
      <c:catAx>
        <c:axId val="4028788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880760"/>
        <c:crosses val="autoZero"/>
        <c:auto val="1"/>
        <c:lblAlgn val="ctr"/>
        <c:lblOffset val="100"/>
        <c:noMultiLvlLbl val="0"/>
      </c:catAx>
      <c:valAx>
        <c:axId val="402880760"/>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878800"/>
        <c:crosses val="autoZero"/>
        <c:crossBetween val="between"/>
      </c:valAx>
      <c:spPr>
        <a:noFill/>
        <a:ln>
          <a:noFill/>
        </a:ln>
        <a:effectLst/>
      </c:spPr>
    </c:plotArea>
    <c:legend>
      <c:legendPos val="r"/>
      <c:layout>
        <c:manualLayout>
          <c:xMode val="edge"/>
          <c:yMode val="edge"/>
          <c:x val="0.7656667346045567"/>
          <c:y val="0.27695663236974882"/>
          <c:w val="0.23227076849121855"/>
          <c:h val="0.4288972737253931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[Original_Final_UNHCR_WASH KAP Survey_September_2019_Updated - all versions - labels - 2019-09-24-09-22-54 (1) (Recovered).xlsx]% =&gt;3 critical HW moments!PivotTable1</c:name>
    <c:fmtId val="-1"/>
  </c:pivotSource>
  <c:chart>
    <c:title>
      <c:tx>
        <c:rich>
          <a:bodyPr rot="0" spcFirstLastPara="1" vertOverflow="ellipsis" vert="horz" wrap="square" anchor="ctr" anchorCtr="1"/>
          <a:lstStyle/>
          <a:p>
            <a:pPr>
              <a:defRPr sz="1440" b="0" i="0" u="none" strike="noStrike" kern="1200" baseline="0">
                <a:solidFill>
                  <a:sysClr val="windowText" lastClr="000000"/>
                </a:solidFill>
                <a:latin typeface="+mn-lt"/>
                <a:ea typeface="+mn-ea"/>
                <a:cs typeface="+mn-cs"/>
              </a:defRPr>
            </a:pPr>
            <a:r>
              <a:rPr lang="en-GB"/>
              <a:t>Refugees</a:t>
            </a:r>
          </a:p>
        </c:rich>
      </c:tx>
      <c:overlay val="0"/>
      <c:spPr>
        <a:noFill/>
        <a:ln>
          <a:noFill/>
        </a:ln>
        <a:effectLst/>
      </c:spPr>
      <c:txPr>
        <a:bodyPr rot="0" spcFirstLastPara="1" vertOverflow="ellipsis" vert="horz" wrap="square" anchor="ctr" anchorCtr="1"/>
        <a:lstStyle/>
        <a:p>
          <a:pPr>
            <a:defRPr sz="1440" b="0" i="0" u="none" strike="noStrike" kern="1200" baseline="0">
              <a:solidFill>
                <a:sysClr val="windowText" lastClr="000000"/>
              </a:solidFill>
              <a:latin typeface="+mn-lt"/>
              <a:ea typeface="+mn-ea"/>
              <a:cs typeface="+mn-cs"/>
            </a:defRPr>
          </a:pPr>
          <a:endParaRPr lang="en-KE"/>
        </a:p>
      </c:txPr>
    </c:title>
    <c:autoTitleDeleted val="0"/>
    <c:pivotFmts>
      <c:pivotFmt>
        <c:idx val="0"/>
        <c:spPr>
          <a:solidFill>
            <a:schemeClr val="accent1"/>
          </a:solidFill>
          <a:ln w="9525" cap="flat" cmpd="sng" algn="ctr">
            <a:noFill/>
            <a:round/>
          </a:ln>
          <a:effectLst/>
        </c:spPr>
        <c:marker>
          <c:symbol val="none"/>
        </c:marker>
      </c:pivotFmt>
      <c:pivotFmt>
        <c:idx val="1"/>
        <c:spPr>
          <a:solidFill>
            <a:schemeClr val="accent1"/>
          </a:solidFill>
          <a:ln w="9525" cap="flat" cmpd="sng" algn="ctr">
            <a:noFill/>
            <a:round/>
          </a:ln>
          <a:effectLst/>
        </c:spPr>
        <c:marker>
          <c:symbol val="none"/>
        </c:marker>
      </c:pivotFmt>
      <c:pivotFmt>
        <c:idx val="2"/>
        <c:spPr>
          <a:solidFill>
            <a:schemeClr val="accent1"/>
          </a:solidFill>
          <a:ln w="9525" cap="flat" cmpd="sng" algn="ctr">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w="9525" cap="flat" cmpd="sng" algn="ctr">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w="9525" cap="flat" cmpd="sng" algn="ctr">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9525" cap="flat" cmpd="sng" algn="ctr">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9525" cap="flat" cmpd="sng" algn="ctr">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w="9525" cap="flat" cmpd="sng" algn="ctr">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0614393200849893"/>
          <c:y val="0.10083114610673666"/>
          <c:w val="0.72354929043226945"/>
          <c:h val="0.72438522107813441"/>
        </c:manualLayout>
      </c:layout>
      <c:barChart>
        <c:barDir val="col"/>
        <c:grouping val="clustered"/>
        <c:varyColors val="0"/>
        <c:ser>
          <c:idx val="0"/>
          <c:order val="0"/>
          <c:tx>
            <c:strRef>
              <c:f>'% =&gt;3 critical HW moments'!$G$2:$G$3</c:f>
              <c:strCache>
                <c:ptCount val="1"/>
                <c:pt idx="0">
                  <c:v>KNOWLEDGEABLE</c:v>
                </c:pt>
              </c:strCache>
            </c:strRef>
          </c:tx>
          <c:spPr>
            <a:solidFill>
              <a:schemeClr val="accent1">
                <a:alpha val="85000"/>
              </a:schemeClr>
            </a:solidFill>
            <a:ln w="9525" cap="flat" cmpd="sng" algn="ctr">
              <a:solidFill>
                <a:schemeClr val="lt1">
                  <a:alpha val="50000"/>
                </a:schemeClr>
              </a:solidFill>
              <a:round/>
            </a:ln>
            <a:effectLst/>
          </c:spPr>
          <c:invertIfNegative val="0"/>
          <c:dLbls>
            <c:dLbl>
              <c:idx val="3"/>
              <c:layout>
                <c:manualLayout>
                  <c:x val="0"/>
                  <c:y val="-3.691011235955058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96C-4634-911D-96AA24BCF2DD}"/>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en-K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 =&gt;3 critical HW moments'!$F$4:$F$12</c:f>
              <c:strCache>
                <c:ptCount val="8"/>
                <c:pt idx="0">
                  <c:v>Zone 1</c:v>
                </c:pt>
                <c:pt idx="1">
                  <c:v>Zone 2</c:v>
                </c:pt>
                <c:pt idx="2">
                  <c:v>Zone 3</c:v>
                </c:pt>
                <c:pt idx="3">
                  <c:v>Zone 4</c:v>
                </c:pt>
                <c:pt idx="4">
                  <c:v>Zone 5A</c:v>
                </c:pt>
                <c:pt idx="5">
                  <c:v>Zone 5B</c:v>
                </c:pt>
                <c:pt idx="6">
                  <c:v>Zone 6</c:v>
                </c:pt>
                <c:pt idx="7">
                  <c:v>Zone 7</c:v>
                </c:pt>
              </c:strCache>
            </c:strRef>
          </c:cat>
          <c:val>
            <c:numRef>
              <c:f>'% =&gt;3 critical HW moments'!$G$4:$G$12</c:f>
              <c:numCache>
                <c:formatCode>0.0%</c:formatCode>
                <c:ptCount val="8"/>
                <c:pt idx="0">
                  <c:v>0.94444444444444442</c:v>
                </c:pt>
                <c:pt idx="1">
                  <c:v>0.45454545454545453</c:v>
                </c:pt>
                <c:pt idx="2">
                  <c:v>0.47619047619047616</c:v>
                </c:pt>
                <c:pt idx="3">
                  <c:v>0.67692307692307696</c:v>
                </c:pt>
                <c:pt idx="4">
                  <c:v>0.60810810810810811</c:v>
                </c:pt>
                <c:pt idx="5">
                  <c:v>0.6</c:v>
                </c:pt>
                <c:pt idx="6">
                  <c:v>0.66666666666666663</c:v>
                </c:pt>
                <c:pt idx="7">
                  <c:v>0.46478873239436619</c:v>
                </c:pt>
              </c:numCache>
            </c:numRef>
          </c:val>
          <c:extLst>
            <c:ext xmlns:c16="http://schemas.microsoft.com/office/drawing/2014/chart" uri="{C3380CC4-5D6E-409C-BE32-E72D297353CC}">
              <c16:uniqueId val="{00000000-196C-4634-911D-96AA24BCF2DD}"/>
            </c:ext>
          </c:extLst>
        </c:ser>
        <c:ser>
          <c:idx val="1"/>
          <c:order val="1"/>
          <c:tx>
            <c:strRef>
              <c:f>'% =&gt;3 critical HW moments'!$H$2:$H$3</c:f>
              <c:strCache>
                <c:ptCount val="1"/>
                <c:pt idx="0">
                  <c:v>NOT KNOWLEDGEABLE</c:v>
                </c:pt>
              </c:strCache>
            </c:strRef>
          </c:tx>
          <c:spPr>
            <a:solidFill>
              <a:schemeClr val="accent2">
                <a:alpha val="85000"/>
              </a:schemeClr>
            </a:solidFill>
            <a:ln w="9525" cap="flat" cmpd="sng" algn="ctr">
              <a:solidFill>
                <a:schemeClr val="lt1">
                  <a:alpha val="50000"/>
                </a:schemeClr>
              </a:solidFill>
              <a:round/>
            </a:ln>
            <a:effectLst/>
          </c:spPr>
          <c:invertIfNegative val="0"/>
          <c:dLbls>
            <c:dLbl>
              <c:idx val="4"/>
              <c:layout>
                <c:manualLayout>
                  <c:x val="2.1315144410103378E-3"/>
                  <c:y val="-0.2528089887640449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96C-4634-911D-96AA24BCF2DD}"/>
                </c:ext>
              </c:extLst>
            </c:dLbl>
            <c:dLbl>
              <c:idx val="5"/>
              <c:layout>
                <c:manualLayout>
                  <c:x val="2.1315144410102597E-3"/>
                  <c:y val="-0.2471910112359550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96C-4634-911D-96AA24BCF2DD}"/>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en-K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 =&gt;3 critical HW moments'!$F$4:$F$12</c:f>
              <c:strCache>
                <c:ptCount val="8"/>
                <c:pt idx="0">
                  <c:v>Zone 1</c:v>
                </c:pt>
                <c:pt idx="1">
                  <c:v>Zone 2</c:v>
                </c:pt>
                <c:pt idx="2">
                  <c:v>Zone 3</c:v>
                </c:pt>
                <c:pt idx="3">
                  <c:v>Zone 4</c:v>
                </c:pt>
                <c:pt idx="4">
                  <c:v>Zone 5A</c:v>
                </c:pt>
                <c:pt idx="5">
                  <c:v>Zone 5B</c:v>
                </c:pt>
                <c:pt idx="6">
                  <c:v>Zone 6</c:v>
                </c:pt>
                <c:pt idx="7">
                  <c:v>Zone 7</c:v>
                </c:pt>
              </c:strCache>
            </c:strRef>
          </c:cat>
          <c:val>
            <c:numRef>
              <c:f>'% =&gt;3 critical HW moments'!$H$4:$H$12</c:f>
              <c:numCache>
                <c:formatCode>0.0%</c:formatCode>
                <c:ptCount val="8"/>
                <c:pt idx="0">
                  <c:v>5.5555555555555552E-2</c:v>
                </c:pt>
                <c:pt idx="1">
                  <c:v>0.54545454545454541</c:v>
                </c:pt>
                <c:pt idx="2">
                  <c:v>0.52380952380952384</c:v>
                </c:pt>
                <c:pt idx="3">
                  <c:v>0.32307692307692309</c:v>
                </c:pt>
                <c:pt idx="4">
                  <c:v>0.39189189189189189</c:v>
                </c:pt>
                <c:pt idx="5">
                  <c:v>0.4</c:v>
                </c:pt>
                <c:pt idx="6">
                  <c:v>0.33333333333333331</c:v>
                </c:pt>
                <c:pt idx="7">
                  <c:v>0.53521126760563376</c:v>
                </c:pt>
              </c:numCache>
            </c:numRef>
          </c:val>
          <c:extLst>
            <c:ext xmlns:c16="http://schemas.microsoft.com/office/drawing/2014/chart" uri="{C3380CC4-5D6E-409C-BE32-E72D297353CC}">
              <c16:uniqueId val="{00000001-196C-4634-911D-96AA24BCF2DD}"/>
            </c:ext>
          </c:extLst>
        </c:ser>
        <c:dLbls>
          <c:dLblPos val="outEnd"/>
          <c:showLegendKey val="0"/>
          <c:showVal val="1"/>
          <c:showCatName val="0"/>
          <c:showSerName val="0"/>
          <c:showPercent val="0"/>
          <c:showBubbleSize val="0"/>
        </c:dLbls>
        <c:gapWidth val="65"/>
        <c:axId val="402880368"/>
        <c:axId val="402878016"/>
      </c:barChart>
      <c:catAx>
        <c:axId val="40288036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0" i="0" u="none" strike="noStrike" kern="1200" cap="all" baseline="0">
                <a:solidFill>
                  <a:sysClr val="windowText" lastClr="000000"/>
                </a:solidFill>
                <a:latin typeface="+mn-lt"/>
                <a:ea typeface="+mn-ea"/>
                <a:cs typeface="+mn-cs"/>
              </a:defRPr>
            </a:pPr>
            <a:endParaRPr lang="en-KE"/>
          </a:p>
        </c:txPr>
        <c:crossAx val="402878016"/>
        <c:crosses val="autoZero"/>
        <c:auto val="1"/>
        <c:lblAlgn val="ctr"/>
        <c:lblOffset val="100"/>
        <c:noMultiLvlLbl val="0"/>
      </c:catAx>
      <c:valAx>
        <c:axId val="402878016"/>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en-KE"/>
          </a:p>
        </c:txPr>
        <c:crossAx val="402880368"/>
        <c:crosses val="autoZero"/>
        <c:crossBetween val="between"/>
      </c:valAx>
      <c:spPr>
        <a:noFill/>
        <a:ln>
          <a:noFill/>
        </a:ln>
        <a:effectLst/>
      </c:spPr>
    </c:plotArea>
    <c:legend>
      <c:legendPos val="r"/>
      <c:layout>
        <c:manualLayout>
          <c:xMode val="edge"/>
          <c:yMode val="edge"/>
          <c:x val="0.82798406045829864"/>
          <c:y val="4.2383091845141302E-2"/>
          <c:w val="0.17201593954170136"/>
          <c:h val="0.7076968600008454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en-KE"/>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sz="1200" b="0">
          <a:solidFill>
            <a:sysClr val="windowText" lastClr="000000"/>
          </a:solidFill>
        </a:defRPr>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[UNICEF-2019-Activity Tracker-Lamwo-Rapha.xlsx]% =&gt;3 critical HW moments!PivotTable2</c:name>
    <c:fmtId val="-1"/>
  </c:pivotSource>
  <c:chart>
    <c:title>
      <c:tx>
        <c:rich>
          <a:bodyPr rot="0" spcFirstLastPara="1" vertOverflow="ellipsis" vert="horz" wrap="square" anchor="ctr" anchorCtr="1"/>
          <a:lstStyle/>
          <a:p>
            <a:pPr>
              <a:defRPr sz="1320" b="1" i="0" u="none" strike="noStrike" kern="1200" baseline="0">
                <a:solidFill>
                  <a:schemeClr val="dk1">
                    <a:lumMod val="75000"/>
                    <a:lumOff val="25000"/>
                  </a:schemeClr>
                </a:solidFill>
                <a:latin typeface="+mn-lt"/>
                <a:ea typeface="+mn-ea"/>
                <a:cs typeface="+mn-cs"/>
              </a:defRPr>
            </a:pPr>
            <a:r>
              <a:rPr lang="en-GB"/>
              <a:t>Host Community</a:t>
            </a:r>
          </a:p>
        </c:rich>
      </c:tx>
      <c:overlay val="0"/>
      <c:spPr>
        <a:noFill/>
        <a:ln>
          <a:noFill/>
        </a:ln>
        <a:effectLst/>
      </c:spPr>
      <c:txPr>
        <a:bodyPr rot="0" spcFirstLastPara="1" vertOverflow="ellipsis" vert="horz" wrap="square" anchor="ctr" anchorCtr="1"/>
        <a:lstStyle/>
        <a:p>
          <a:pPr>
            <a:defRPr sz="1320" b="1" i="0" u="none" strike="noStrike" kern="1200" baseline="0">
              <a:solidFill>
                <a:schemeClr val="dk1">
                  <a:lumMod val="75000"/>
                  <a:lumOff val="25000"/>
                </a:schemeClr>
              </a:solidFill>
              <a:latin typeface="+mn-lt"/>
              <a:ea typeface="+mn-ea"/>
              <a:cs typeface="+mn-cs"/>
            </a:defRPr>
          </a:pPr>
          <a:endParaRPr lang="en-KE"/>
        </a:p>
      </c:txPr>
    </c:title>
    <c:autoTitleDeleted val="0"/>
    <c:pivotFmts>
      <c:pivotFmt>
        <c:idx val="0"/>
      </c:pivotFmt>
      <c:pivotFmt>
        <c:idx val="1"/>
      </c:pivotFmt>
      <c:pivotFmt>
        <c:idx val="2"/>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34925" cap="rnd" cmpd="sng" algn="ctr">
            <a:solidFill>
              <a:schemeClr val="accent1"/>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34925" cap="rnd" cmpd="sng" algn="ctr">
            <a:solidFill>
              <a:schemeClr val="accent1"/>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34925" cap="rnd" cmpd="sng" algn="ctr">
            <a:solidFill>
              <a:schemeClr val="accent1"/>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dLbl>
          <c:idx val="0"/>
          <c:showLegendKey val="0"/>
          <c:showVal val="1"/>
          <c:showCatName val="0"/>
          <c:showSerName val="0"/>
          <c:showPercent val="0"/>
          <c:showBubbleSize val="0"/>
          <c:extLst>
            <c:ext xmlns:c15="http://schemas.microsoft.com/office/drawing/2012/chart" uri="{CE6537A1-D6FC-4f65-9D91-7224C49458BB}"/>
          </c:extLst>
        </c:dLbl>
      </c:pivotFmt>
      <c:pivotFmt>
        <c:idx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34925" cap="rnd" cmpd="sng" algn="ctr">
            <a:solidFill>
              <a:schemeClr val="accent1"/>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dLbl>
          <c:idx val="0"/>
          <c:showLegendKey val="0"/>
          <c:showVal val="1"/>
          <c:showCatName val="0"/>
          <c:showSerName val="0"/>
          <c:showPercent val="0"/>
          <c:showBubbleSize val="0"/>
          <c:extLst>
            <c:ext xmlns:c15="http://schemas.microsoft.com/office/drawing/2012/chart" uri="{CE6537A1-D6FC-4f65-9D91-7224C49458BB}"/>
          </c:extLst>
        </c:dLbl>
      </c:pivotFmt>
      <c:pivotFmt>
        <c:idx val="6"/>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34925" cap="rnd" cmpd="sng" algn="ctr">
            <a:solidFill>
              <a:schemeClr val="accent1"/>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7"/>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34925" cap="rnd" cmpd="sng" algn="ctr">
            <a:solidFill>
              <a:schemeClr val="accent1"/>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8"/>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no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9"/>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no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no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pivotFmt>
      <c:pivotFmt>
        <c:idx val="11"/>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no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pivotFmt>
      <c:pivotFmt>
        <c:idx val="12"/>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no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pivotFmt>
      <c:pivotFmt>
        <c:idx val="13"/>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no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pivotFmt>
      <c:pivotFmt>
        <c:idx val="14"/>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no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pivotFmt>
      <c:pivotFmt>
        <c:idx val="1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no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symbol val="none"/>
        </c:marker>
      </c:pivotFmt>
    </c:pivotFmts>
    <c:plotArea>
      <c:layout/>
      <c:barChart>
        <c:barDir val="col"/>
        <c:grouping val="clustered"/>
        <c:varyColors val="0"/>
        <c:ser>
          <c:idx val="0"/>
          <c:order val="0"/>
          <c:tx>
            <c:strRef>
              <c:f>'% =&gt;3 critical HW moments'!$G$23:$G$24</c:f>
              <c:strCache>
                <c:ptCount val="1"/>
                <c:pt idx="0">
                  <c:v>KNOWLEDGEABLE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K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 =&gt;3 critical HW moments'!$F$25:$F$29</c:f>
              <c:strCache>
                <c:ptCount val="4"/>
                <c:pt idx="0">
                  <c:v>Gem</c:v>
                </c:pt>
                <c:pt idx="1">
                  <c:v>Kal</c:v>
                </c:pt>
                <c:pt idx="2">
                  <c:v>Lamwo TC</c:v>
                </c:pt>
                <c:pt idx="3">
                  <c:v>Ogili </c:v>
                </c:pt>
              </c:strCache>
            </c:strRef>
          </c:cat>
          <c:val>
            <c:numRef>
              <c:f>'% =&gt;3 critical HW moments'!$G$25:$G$29</c:f>
              <c:numCache>
                <c:formatCode>0.0%</c:formatCode>
                <c:ptCount val="4"/>
                <c:pt idx="0">
                  <c:v>0.5714285714285714</c:v>
                </c:pt>
                <c:pt idx="1">
                  <c:v>0.54838709677419351</c:v>
                </c:pt>
                <c:pt idx="2">
                  <c:v>0.64864864864864868</c:v>
                </c:pt>
                <c:pt idx="3">
                  <c:v>0.41228070175438597</c:v>
                </c:pt>
              </c:numCache>
            </c:numRef>
          </c:val>
          <c:extLst>
            <c:ext xmlns:c16="http://schemas.microsoft.com/office/drawing/2014/chart" uri="{C3380CC4-5D6E-409C-BE32-E72D297353CC}">
              <c16:uniqueId val="{00000000-1766-42C4-BF63-A9B83CAC8C93}"/>
            </c:ext>
          </c:extLst>
        </c:ser>
        <c:ser>
          <c:idx val="1"/>
          <c:order val="1"/>
          <c:tx>
            <c:strRef>
              <c:f>'% =&gt;3 critical HW moments'!$H$23:$H$24</c:f>
              <c:strCache>
                <c:ptCount val="1"/>
                <c:pt idx="0">
                  <c:v>NOT KNOWLEDGEABLE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K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 =&gt;3 critical HW moments'!$F$25:$F$29</c:f>
              <c:strCache>
                <c:ptCount val="4"/>
                <c:pt idx="0">
                  <c:v>Gem</c:v>
                </c:pt>
                <c:pt idx="1">
                  <c:v>Kal</c:v>
                </c:pt>
                <c:pt idx="2">
                  <c:v>Lamwo TC</c:v>
                </c:pt>
                <c:pt idx="3">
                  <c:v>Ogili </c:v>
                </c:pt>
              </c:strCache>
            </c:strRef>
          </c:cat>
          <c:val>
            <c:numRef>
              <c:f>'% =&gt;3 critical HW moments'!$H$25:$H$29</c:f>
              <c:numCache>
                <c:formatCode>0.0%</c:formatCode>
                <c:ptCount val="4"/>
                <c:pt idx="0">
                  <c:v>0.42857142857142855</c:v>
                </c:pt>
                <c:pt idx="1">
                  <c:v>0.45161290322580644</c:v>
                </c:pt>
                <c:pt idx="2">
                  <c:v>0.35135135135135137</c:v>
                </c:pt>
                <c:pt idx="3">
                  <c:v>0.58771929824561409</c:v>
                </c:pt>
              </c:numCache>
            </c:numRef>
          </c:val>
          <c:extLst>
            <c:ext xmlns:c16="http://schemas.microsoft.com/office/drawing/2014/chart" uri="{C3380CC4-5D6E-409C-BE32-E72D297353CC}">
              <c16:uniqueId val="{00000001-1766-42C4-BF63-A9B83CAC8C93}"/>
            </c:ext>
          </c:extLst>
        </c:ser>
        <c:dLbls>
          <c:dLblPos val="inEnd"/>
          <c:showLegendKey val="0"/>
          <c:showVal val="1"/>
          <c:showCatName val="0"/>
          <c:showSerName val="0"/>
          <c:showPercent val="0"/>
          <c:showBubbleSize val="0"/>
        </c:dLbls>
        <c:gapWidth val="65"/>
        <c:axId val="402519928"/>
        <c:axId val="402519536"/>
      </c:barChart>
      <c:catAx>
        <c:axId val="4025199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00" b="0" i="0" u="none" strike="noStrike" kern="1200" cap="all" baseline="0">
                <a:solidFill>
                  <a:schemeClr val="dk1">
                    <a:lumMod val="75000"/>
                    <a:lumOff val="25000"/>
                  </a:schemeClr>
                </a:solidFill>
                <a:latin typeface="+mn-lt"/>
                <a:ea typeface="+mn-ea"/>
                <a:cs typeface="+mn-cs"/>
              </a:defRPr>
            </a:pPr>
            <a:endParaRPr lang="en-KE"/>
          </a:p>
        </c:txPr>
        <c:crossAx val="402519536"/>
        <c:crosses val="autoZero"/>
        <c:auto val="1"/>
        <c:lblAlgn val="ctr"/>
        <c:lblOffset val="100"/>
        <c:noMultiLvlLbl val="0"/>
      </c:catAx>
      <c:valAx>
        <c:axId val="40251953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 sourceLinked="1"/>
        <c:majorTickMark val="none"/>
        <c:minorTickMark val="none"/>
        <c:tickLblPos val="nextTo"/>
        <c:crossAx val="402519928"/>
        <c:crosses val="autoZero"/>
        <c:crossBetween val="between"/>
      </c:valAx>
      <c:spPr>
        <a:noFill/>
        <a:ln>
          <a:noFill/>
        </a:ln>
        <a:effectLst/>
      </c:spPr>
    </c:plotArea>
    <c:legend>
      <c:legendPos val="r"/>
      <c:layout>
        <c:manualLayout>
          <c:xMode val="edge"/>
          <c:yMode val="edge"/>
          <c:x val="0.79883146344183198"/>
          <c:y val="0.13806821029000566"/>
          <c:w val="0.18204687793860896"/>
          <c:h val="0.8025344177110604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KE"/>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sz="1100"/>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5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EF7-4131-BEC3-9CF0CDC43C1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EF7-4131-BEC3-9CF0CDC43C1E}"/>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KE"/>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 (2)'!$HB$31:$HB$32</c:f>
              <c:strCache>
                <c:ptCount val="2"/>
                <c:pt idx="0">
                  <c:v>Defecate in Latrine</c:v>
                </c:pt>
                <c:pt idx="1">
                  <c:v>Open defication</c:v>
                </c:pt>
              </c:strCache>
            </c:strRef>
          </c:cat>
          <c:val>
            <c:numRef>
              <c:f>'t (2)'!$HD$31:$HD$32</c:f>
              <c:numCache>
                <c:formatCode>0.0%</c:formatCode>
                <c:ptCount val="2"/>
                <c:pt idx="0">
                  <c:v>0.92359550561797754</c:v>
                </c:pt>
                <c:pt idx="1">
                  <c:v>7.6404494382022473E-2</c:v>
                </c:pt>
              </c:numCache>
            </c:numRef>
          </c:val>
          <c:extLst>
            <c:ext xmlns:c16="http://schemas.microsoft.com/office/drawing/2014/chart" uri="{C3380CC4-5D6E-409C-BE32-E72D297353CC}">
              <c16:uniqueId val="{00000004-EEF7-4131-BEC3-9CF0CDC43C1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[UNHCR WASH KAP Survey_September_2019_analysis (Autosaved).xlsx]Solid Waste Management!PivotTable11</c:name>
    <c:fmtId val="-1"/>
  </c:pivotSource>
  <c:chart>
    <c:autoTitleDeleted val="1"/>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s>
    <c:view3D>
      <c:rotX val="15"/>
      <c:rotY val="0"/>
      <c:depthPercent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'Solid Waste Management'!$HE$4</c:f>
              <c:strCache>
                <c:ptCount val="1"/>
                <c:pt idx="0">
                  <c:v>Total</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'Solid Waste Management'!$HD$5:$HD$11</c:f>
              <c:strCache>
                <c:ptCount val="6"/>
                <c:pt idx="0">
                  <c:v>Bin in the household/streets</c:v>
                </c:pt>
                <c:pt idx="1">
                  <c:v>Burn it</c:v>
                </c:pt>
                <c:pt idx="2">
                  <c:v>Communal pit</c:v>
                </c:pt>
                <c:pt idx="3">
                  <c:v>Designated open area</c:v>
                </c:pt>
                <c:pt idx="4">
                  <c:v>Household pit</c:v>
                </c:pt>
                <c:pt idx="5">
                  <c:v>Undesgnated open area</c:v>
                </c:pt>
              </c:strCache>
            </c:strRef>
          </c:cat>
          <c:val>
            <c:numRef>
              <c:f>'Solid Waste Management'!$HE$5:$HE$11</c:f>
              <c:numCache>
                <c:formatCode>0.0%</c:formatCode>
                <c:ptCount val="6"/>
                <c:pt idx="0">
                  <c:v>2.242152466367713E-3</c:v>
                </c:pt>
                <c:pt idx="1">
                  <c:v>4.4843049327354259E-3</c:v>
                </c:pt>
                <c:pt idx="2">
                  <c:v>8.9686098654708519E-3</c:v>
                </c:pt>
                <c:pt idx="3">
                  <c:v>7.623318385650224E-2</c:v>
                </c:pt>
                <c:pt idx="4">
                  <c:v>0.77130044843049328</c:v>
                </c:pt>
                <c:pt idx="5">
                  <c:v>0.1367713004484305</c:v>
                </c:pt>
              </c:numCache>
            </c:numRef>
          </c:val>
          <c:extLst>
            <c:ext xmlns:c16="http://schemas.microsoft.com/office/drawing/2014/chart" uri="{C3380CC4-5D6E-409C-BE32-E72D297353CC}">
              <c16:uniqueId val="{00000000-2D0C-471F-9AF9-3FF45603B30D}"/>
            </c:ext>
          </c:extLst>
        </c:ser>
        <c:dLbls>
          <c:showLegendKey val="0"/>
          <c:showVal val="1"/>
          <c:showCatName val="0"/>
          <c:showSerName val="0"/>
          <c:showPercent val="0"/>
          <c:showBubbleSize val="0"/>
        </c:dLbls>
        <c:gapWidth val="150"/>
        <c:shape val="box"/>
        <c:axId val="402520712"/>
        <c:axId val="402521104"/>
        <c:axId val="0"/>
      </c:bar3DChart>
      <c:catAx>
        <c:axId val="4025207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KE"/>
          </a:p>
        </c:txPr>
        <c:crossAx val="402521104"/>
        <c:crosses val="autoZero"/>
        <c:auto val="1"/>
        <c:lblAlgn val="ctr"/>
        <c:lblOffset val="100"/>
        <c:noMultiLvlLbl val="0"/>
      </c:catAx>
      <c:valAx>
        <c:axId val="402521104"/>
        <c:scaling>
          <c:orientation val="minMax"/>
        </c:scaling>
        <c:delete val="0"/>
        <c:axPos val="b"/>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KE"/>
          </a:p>
        </c:txPr>
        <c:crossAx val="402520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[FF48F200.xlsx]Bathshelter!PivotTable10</c:name>
    <c:fmtId val="-1"/>
  </c:pivotSource>
  <c:chart>
    <c:autoTitleDeleted val="0"/>
    <c:pivotFmts>
      <c:pivotFmt>
        <c:idx val="0"/>
        <c:spPr>
          <a:solidFill>
            <a:schemeClr val="accent1"/>
          </a:solidFill>
          <a:ln>
            <a:noFill/>
          </a:ln>
          <a:effectLst/>
          <a:sp3d/>
        </c:spPr>
        <c:marker>
          <c:symbol val="none"/>
        </c:marker>
      </c:pivotFmt>
      <c:pivotFmt>
        <c:idx val="1"/>
        <c:spPr>
          <a:solidFill>
            <a:schemeClr val="accent1"/>
          </a:solidFill>
          <a:ln>
            <a:noFill/>
          </a:ln>
          <a:effectLst/>
          <a:sp3d/>
        </c:spPr>
        <c:marker>
          <c:symbol val="none"/>
        </c:marker>
      </c:pivotFmt>
      <c:pivotFmt>
        <c:idx val="2"/>
        <c:spPr>
          <a:solidFill>
            <a:schemeClr val="accent1"/>
          </a:solidFill>
          <a:ln>
            <a:noFill/>
          </a:ln>
          <a:effectLst/>
          <a:sp3d/>
        </c:spPr>
        <c:marker>
          <c:symbol val="none"/>
        </c:marker>
      </c:pivotFmt>
      <c:pivotFmt>
        <c:idx val="3"/>
        <c:spPr>
          <a:solidFill>
            <a:schemeClr val="accent1"/>
          </a:solidFill>
          <a:ln>
            <a:noFill/>
          </a:ln>
          <a:effectLst/>
          <a:sp3d/>
        </c:spPr>
        <c:marker>
          <c:symbol val="none"/>
        </c:marker>
      </c:pivotFmt>
      <c:pivotFmt>
        <c:idx val="4"/>
        <c:spPr>
          <a:solidFill>
            <a:schemeClr val="accent1"/>
          </a:solidFill>
          <a:ln>
            <a:noFill/>
          </a:ln>
          <a:effectLst/>
          <a:sp3d/>
        </c:spPr>
        <c:marker>
          <c:symbol val="none"/>
        </c:marker>
      </c:pivotFmt>
      <c:pivotFmt>
        <c:idx val="5"/>
        <c:spPr>
          <a:solidFill>
            <a:schemeClr val="accent1"/>
          </a:solidFill>
          <a:ln>
            <a:noFill/>
          </a:ln>
          <a:effectLst/>
          <a:sp3d/>
        </c:spPr>
        <c:marker>
          <c:symbol val="none"/>
        </c:marker>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Bathshelter!$HG$89:$HG$90</c:f>
              <c:strCache>
                <c:ptCount val="1"/>
                <c:pt idx="0">
                  <c:v>Host Community</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Bathshelter!$HF$91:$HF$93</c:f>
              <c:strCache>
                <c:ptCount val="2"/>
                <c:pt idx="0">
                  <c:v>No</c:v>
                </c:pt>
                <c:pt idx="1">
                  <c:v>Yes</c:v>
                </c:pt>
              </c:strCache>
            </c:strRef>
          </c:cat>
          <c:val>
            <c:numRef>
              <c:f>Bathshelter!$HG$91:$HG$93</c:f>
              <c:numCache>
                <c:formatCode>0.0%</c:formatCode>
                <c:ptCount val="2"/>
                <c:pt idx="0">
                  <c:v>0.84102564102564104</c:v>
                </c:pt>
                <c:pt idx="1">
                  <c:v>0.15897435897435896</c:v>
                </c:pt>
              </c:numCache>
            </c:numRef>
          </c:val>
          <c:extLst>
            <c:ext xmlns:c16="http://schemas.microsoft.com/office/drawing/2014/chart" uri="{C3380CC4-5D6E-409C-BE32-E72D297353CC}">
              <c16:uniqueId val="{00000000-971D-47DC-9F01-018A407AA09F}"/>
            </c:ext>
          </c:extLst>
        </c:ser>
        <c:ser>
          <c:idx val="1"/>
          <c:order val="1"/>
          <c:tx>
            <c:strRef>
              <c:f>Bathshelter!$HH$89:$HH$90</c:f>
              <c:strCache>
                <c:ptCount val="1"/>
                <c:pt idx="0">
                  <c:v>Refugee</c:v>
                </c:pt>
              </c:strCache>
            </c:strRef>
          </c:tx>
          <c:spPr>
            <a:solidFill>
              <a:schemeClr val="accent2"/>
            </a:solidFill>
            <a:ln>
              <a:noFill/>
            </a:ln>
            <a:effectLst/>
            <a:sp3d/>
          </c:spPr>
          <c:invertIfNegative val="0"/>
          <c:dLbls>
            <c:dLbl>
              <c:idx val="0"/>
              <c:layout>
                <c:manualLayout>
                  <c:x val="4.7222222222222221E-2"/>
                  <c:y val="-0.1805555555555555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71D-47DC-9F01-018A407AA09F}"/>
                </c:ext>
              </c:extLst>
            </c:dLbl>
            <c:dLbl>
              <c:idx val="1"/>
              <c:layout>
                <c:manualLayout>
                  <c:x val="0"/>
                  <c:y val="-8.33333333333333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71D-47DC-9F01-018A407AA0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Bathshelter!$HF$91:$HF$93</c:f>
              <c:strCache>
                <c:ptCount val="2"/>
                <c:pt idx="0">
                  <c:v>No</c:v>
                </c:pt>
                <c:pt idx="1">
                  <c:v>Yes</c:v>
                </c:pt>
              </c:strCache>
            </c:strRef>
          </c:cat>
          <c:val>
            <c:numRef>
              <c:f>Bathshelter!$HH$91:$HH$93</c:f>
              <c:numCache>
                <c:formatCode>0.0%</c:formatCode>
                <c:ptCount val="2"/>
                <c:pt idx="0">
                  <c:v>0.22758620689655173</c:v>
                </c:pt>
                <c:pt idx="1">
                  <c:v>0.77241379310344827</c:v>
                </c:pt>
              </c:numCache>
            </c:numRef>
          </c:val>
          <c:extLst>
            <c:ext xmlns:c16="http://schemas.microsoft.com/office/drawing/2014/chart" uri="{C3380CC4-5D6E-409C-BE32-E72D297353CC}">
              <c16:uniqueId val="{00000001-971D-47DC-9F01-018A407AA09F}"/>
            </c:ext>
          </c:extLst>
        </c:ser>
        <c:dLbls>
          <c:showLegendKey val="0"/>
          <c:showVal val="1"/>
          <c:showCatName val="0"/>
          <c:showSerName val="0"/>
          <c:showPercent val="0"/>
          <c:showBubbleSize val="0"/>
        </c:dLbls>
        <c:gapWidth val="150"/>
        <c:shape val="box"/>
        <c:axId val="402517968"/>
        <c:axId val="402515616"/>
        <c:axId val="0"/>
      </c:bar3DChart>
      <c:catAx>
        <c:axId val="4025179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515616"/>
        <c:crosses val="autoZero"/>
        <c:auto val="1"/>
        <c:lblAlgn val="ctr"/>
        <c:lblOffset val="100"/>
        <c:noMultiLvlLbl val="0"/>
      </c:catAx>
      <c:valAx>
        <c:axId val="40251561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5179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[UNICEF-2019-Activity Tracker-Lamwo-Peruth.xlsx]% attended a hygiene meeting!PivotTable9</c:name>
    <c:fmtId val="-1"/>
  </c:pivotSource>
  <c:chart>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361046203389166"/>
          <c:y val="7.3141253841724985E-2"/>
          <c:w val="0.56150694387570055"/>
          <c:h val="0.57315747954428142"/>
        </c:manualLayout>
      </c:layout>
      <c:bar3DChart>
        <c:barDir val="col"/>
        <c:grouping val="standard"/>
        <c:varyColors val="0"/>
        <c:ser>
          <c:idx val="0"/>
          <c:order val="0"/>
          <c:tx>
            <c:strRef>
              <c:f>'% attended a hygiene meeting'!$B$34:$B$35</c:f>
              <c:strCache>
                <c:ptCount val="1"/>
                <c:pt idx="0">
                  <c:v>No</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 attended a hygiene meeting'!$A$36:$A$38</c:f>
              <c:strCache>
                <c:ptCount val="2"/>
                <c:pt idx="0">
                  <c:v>Host Community</c:v>
                </c:pt>
                <c:pt idx="1">
                  <c:v>Refugee</c:v>
                </c:pt>
              </c:strCache>
            </c:strRef>
          </c:cat>
          <c:val>
            <c:numRef>
              <c:f>'% attended a hygiene meeting'!$B$36:$B$38</c:f>
              <c:numCache>
                <c:formatCode>0.0%</c:formatCode>
                <c:ptCount val="2"/>
                <c:pt idx="0">
                  <c:v>0.72164948453608246</c:v>
                </c:pt>
                <c:pt idx="1">
                  <c:v>0.28082191780821919</c:v>
                </c:pt>
              </c:numCache>
            </c:numRef>
          </c:val>
          <c:extLst>
            <c:ext xmlns:c16="http://schemas.microsoft.com/office/drawing/2014/chart" uri="{C3380CC4-5D6E-409C-BE32-E72D297353CC}">
              <c16:uniqueId val="{00000000-F1BD-4F84-8287-AD86C2991305}"/>
            </c:ext>
          </c:extLst>
        </c:ser>
        <c:ser>
          <c:idx val="1"/>
          <c:order val="1"/>
          <c:tx>
            <c:strRef>
              <c:f>'% attended a hygiene meeting'!$C$34:$C$35</c:f>
              <c:strCache>
                <c:ptCount val="1"/>
                <c:pt idx="0">
                  <c:v>Yes</c:v>
                </c:pt>
              </c:strCache>
            </c:strRef>
          </c:tx>
          <c:spPr>
            <a:solidFill>
              <a:schemeClr val="accent2"/>
            </a:solidFill>
            <a:ln>
              <a:noFill/>
            </a:ln>
            <a:effectLst/>
            <a:sp3d/>
          </c:spPr>
          <c:invertIfNegative val="0"/>
          <c:dLbls>
            <c:dLbl>
              <c:idx val="0"/>
              <c:layout>
                <c:manualLayout>
                  <c:x val="4.3589743589743546E-2"/>
                  <c:y val="-0.1196777905638665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1BD-4F84-8287-AD86C299130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 attended a hygiene meeting'!$A$36:$A$38</c:f>
              <c:strCache>
                <c:ptCount val="2"/>
                <c:pt idx="0">
                  <c:v>Host Community</c:v>
                </c:pt>
                <c:pt idx="1">
                  <c:v>Refugee</c:v>
                </c:pt>
              </c:strCache>
            </c:strRef>
          </c:cat>
          <c:val>
            <c:numRef>
              <c:f>'% attended a hygiene meeting'!$C$36:$C$38</c:f>
              <c:numCache>
                <c:formatCode>0.0%</c:formatCode>
                <c:ptCount val="2"/>
                <c:pt idx="0">
                  <c:v>0.27835051546391754</c:v>
                </c:pt>
                <c:pt idx="1">
                  <c:v>0.71917808219178081</c:v>
                </c:pt>
              </c:numCache>
            </c:numRef>
          </c:val>
          <c:extLst>
            <c:ext xmlns:c16="http://schemas.microsoft.com/office/drawing/2014/chart" uri="{C3380CC4-5D6E-409C-BE32-E72D297353CC}">
              <c16:uniqueId val="{00000002-F1BD-4F84-8287-AD86C2991305}"/>
            </c:ext>
          </c:extLst>
        </c:ser>
        <c:dLbls>
          <c:showLegendKey val="0"/>
          <c:showVal val="0"/>
          <c:showCatName val="0"/>
          <c:showSerName val="0"/>
          <c:showPercent val="0"/>
          <c:showBubbleSize val="0"/>
        </c:dLbls>
        <c:gapWidth val="150"/>
        <c:shape val="box"/>
        <c:axId val="402507384"/>
        <c:axId val="402517576"/>
        <c:axId val="507420344"/>
      </c:bar3DChart>
      <c:catAx>
        <c:axId val="4025073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517576"/>
        <c:crosses val="autoZero"/>
        <c:auto val="1"/>
        <c:lblAlgn val="ctr"/>
        <c:lblOffset val="100"/>
        <c:noMultiLvlLbl val="0"/>
      </c:catAx>
      <c:valAx>
        <c:axId val="402517576"/>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507384"/>
        <c:crosses val="autoZero"/>
        <c:crossBetween val="between"/>
      </c:valAx>
      <c:serAx>
        <c:axId val="50742034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517576"/>
        <c:crosses val="autoZero"/>
      </c:serAx>
      <c:spPr>
        <a:noFill/>
        <a:ln>
          <a:noFill/>
        </a:ln>
        <a:effectLst/>
      </c:spPr>
    </c:plotArea>
    <c:legend>
      <c:legendPos val="r"/>
      <c:layout>
        <c:manualLayout>
          <c:xMode val="edge"/>
          <c:yMode val="edge"/>
          <c:x val="0.72861586192000327"/>
          <c:y val="0.79689548075285643"/>
          <c:w val="7.2491217443973355E-2"/>
          <c:h val="0.1553520654567201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en-GB" sz="1100" b="1"/>
              <a:t>Materials used</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en-KE"/>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K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Disposable pad</c:v>
                </c:pt>
                <c:pt idx="1">
                  <c:v>Reusable pad</c:v>
                </c:pt>
                <c:pt idx="2">
                  <c:v>Reusable cloth </c:v>
                </c:pt>
                <c:pt idx="3">
                  <c:v>Tampon </c:v>
                </c:pt>
                <c:pt idx="4">
                  <c:v>Cotton</c:v>
                </c:pt>
                <c:pt idx="5">
                  <c:v>Menstrual cup </c:v>
                </c:pt>
                <c:pt idx="6">
                  <c:v>Layers of underwear </c:v>
                </c:pt>
                <c:pt idx="7">
                  <c:v>Nothing/bleed into clothes </c:v>
                </c:pt>
              </c:strCache>
            </c:strRef>
          </c:cat>
          <c:val>
            <c:numRef>
              <c:f>Sheet1!$C$2:$C$9</c:f>
              <c:numCache>
                <c:formatCode>0.0%</c:formatCode>
                <c:ptCount val="8"/>
                <c:pt idx="0">
                  <c:v>0.86538461538461542</c:v>
                </c:pt>
                <c:pt idx="1">
                  <c:v>0.05</c:v>
                </c:pt>
                <c:pt idx="2">
                  <c:v>7.6923076923076927E-2</c:v>
                </c:pt>
                <c:pt idx="3">
                  <c:v>0</c:v>
                </c:pt>
                <c:pt idx="4">
                  <c:v>2.6923076923076925E-2</c:v>
                </c:pt>
                <c:pt idx="5">
                  <c:v>0</c:v>
                </c:pt>
                <c:pt idx="6">
                  <c:v>0.05</c:v>
                </c:pt>
                <c:pt idx="7">
                  <c:v>5.7692307692307696E-3</c:v>
                </c:pt>
              </c:numCache>
            </c:numRef>
          </c:val>
          <c:extLst>
            <c:ext xmlns:c16="http://schemas.microsoft.com/office/drawing/2014/chart" uri="{C3380CC4-5D6E-409C-BE32-E72D297353CC}">
              <c16:uniqueId val="{00000000-C16A-42B9-AB8A-D5DAB2634458}"/>
            </c:ext>
          </c:extLst>
        </c:ser>
        <c:dLbls>
          <c:dLblPos val="outEnd"/>
          <c:showLegendKey val="0"/>
          <c:showVal val="1"/>
          <c:showCatName val="0"/>
          <c:showSerName val="0"/>
          <c:showPercent val="0"/>
          <c:showBubbleSize val="0"/>
        </c:dLbls>
        <c:gapWidth val="182"/>
        <c:axId val="402505816"/>
        <c:axId val="402508952"/>
      </c:barChart>
      <c:catAx>
        <c:axId val="4025058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KE"/>
          </a:p>
        </c:txPr>
        <c:crossAx val="402508952"/>
        <c:crosses val="autoZero"/>
        <c:auto val="1"/>
        <c:lblAlgn val="ctr"/>
        <c:lblOffset val="100"/>
        <c:noMultiLvlLbl val="0"/>
      </c:catAx>
      <c:valAx>
        <c:axId val="402508952"/>
        <c:scaling>
          <c:orientation val="minMax"/>
        </c:scaling>
        <c:delete val="0"/>
        <c:axPos val="b"/>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KE"/>
          </a:p>
        </c:txPr>
        <c:crossAx val="402505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pPr>
      <a:endParaRPr lang="en-KE"/>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en-US" sz="1100" b="1"/>
              <a:t>Nothing/bleeding</a:t>
            </a:r>
            <a:r>
              <a:rPr lang="en-US" sz="1100" b="1" baseline="0"/>
              <a:t> in </a:t>
            </a:r>
            <a:r>
              <a:rPr lang="en-US" sz="1100" b="1"/>
              <a:t>clothes </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en-KE"/>
        </a:p>
      </c:txPr>
    </c:title>
    <c:autoTitleDeleted val="0"/>
    <c:plotArea>
      <c:layout/>
      <c:barChart>
        <c:barDir val="bar"/>
        <c:grouping val="clustered"/>
        <c:varyColors val="0"/>
        <c:ser>
          <c:idx val="0"/>
          <c:order val="0"/>
          <c:tx>
            <c:strRef>
              <c:f>Sheet1!$P$9</c:f>
              <c:strCache>
                <c:ptCount val="1"/>
                <c:pt idx="0">
                  <c:v>%ge</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A18E-412C-B54E-E4428FAD1542}"/>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A18E-412C-B54E-E4428FAD1542}"/>
              </c:ext>
            </c:extLst>
          </c:dPt>
          <c:dPt>
            <c:idx val="2"/>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5-A18E-412C-B54E-E4428FAD154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Sheet1!$M$10:$M$12</c:f>
              <c:strCache>
                <c:ptCount val="3"/>
                <c:pt idx="0">
                  <c:v>Zone 5A</c:v>
                </c:pt>
                <c:pt idx="1">
                  <c:v>Zone 2</c:v>
                </c:pt>
                <c:pt idx="2">
                  <c:v>Palabek gem</c:v>
                </c:pt>
              </c:strCache>
            </c:strRef>
          </c:cat>
          <c:val>
            <c:numRef>
              <c:f>Sheet1!$P$10:$P$12</c:f>
              <c:numCache>
                <c:formatCode>0.0%</c:formatCode>
                <c:ptCount val="3"/>
                <c:pt idx="0">
                  <c:v>0.33333333333333331</c:v>
                </c:pt>
                <c:pt idx="1">
                  <c:v>0.33333333333333331</c:v>
                </c:pt>
                <c:pt idx="2">
                  <c:v>0.33333333333333331</c:v>
                </c:pt>
              </c:numCache>
            </c:numRef>
          </c:val>
          <c:extLst>
            <c:ext xmlns:c16="http://schemas.microsoft.com/office/drawing/2014/chart" uri="{C3380CC4-5D6E-409C-BE32-E72D297353CC}">
              <c16:uniqueId val="{00000006-A18E-412C-B54E-E4428FAD1542}"/>
            </c:ext>
          </c:extLst>
        </c:ser>
        <c:dLbls>
          <c:showLegendKey val="0"/>
          <c:showVal val="0"/>
          <c:showCatName val="0"/>
          <c:showSerName val="0"/>
          <c:showPercent val="0"/>
          <c:showBubbleSize val="0"/>
        </c:dLbls>
        <c:gapWidth val="100"/>
        <c:axId val="402509344"/>
        <c:axId val="402514048"/>
      </c:barChart>
      <c:valAx>
        <c:axId val="402514048"/>
        <c:scaling>
          <c:orientation val="minMax"/>
        </c:scaling>
        <c:delete val="0"/>
        <c:axPos val="b"/>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509344"/>
        <c:crosses val="autoZero"/>
        <c:crossBetween val="between"/>
      </c:valAx>
      <c:catAx>
        <c:axId val="402509344"/>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51404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[UNHCR WASH KAP Survey_September_2019_analysis-- peruth.xlsx]New Ind1 !PivotTable3</c:name>
    <c:fmtId val="-1"/>
  </c:pivotSource>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en-GB" sz="1100" b="1"/>
              <a:t>willingness to change to other MHM methods</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en-KE"/>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'New Ind1 '!$B$37:$B$38</c:f>
              <c:strCache>
                <c:ptCount val="1"/>
                <c:pt idx="0">
                  <c:v>No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'New Ind1 '!$A$39:$A$41</c:f>
              <c:strCache>
                <c:ptCount val="2"/>
                <c:pt idx="0">
                  <c:v>Host Community</c:v>
                </c:pt>
                <c:pt idx="1">
                  <c:v>Refugee</c:v>
                </c:pt>
              </c:strCache>
            </c:strRef>
          </c:cat>
          <c:val>
            <c:numRef>
              <c:f>'New Ind1 '!$B$39:$B$41</c:f>
              <c:numCache>
                <c:formatCode>0.0%</c:formatCode>
                <c:ptCount val="2"/>
                <c:pt idx="0">
                  <c:v>0.89444444444444449</c:v>
                </c:pt>
                <c:pt idx="1">
                  <c:v>0.85672514619883045</c:v>
                </c:pt>
              </c:numCache>
            </c:numRef>
          </c:val>
          <c:extLst>
            <c:ext xmlns:c16="http://schemas.microsoft.com/office/drawing/2014/chart" uri="{C3380CC4-5D6E-409C-BE32-E72D297353CC}">
              <c16:uniqueId val="{00000000-834F-40D7-B92A-B05A91028580}"/>
            </c:ext>
          </c:extLst>
        </c:ser>
        <c:ser>
          <c:idx val="1"/>
          <c:order val="1"/>
          <c:tx>
            <c:strRef>
              <c:f>'New Ind1 '!$C$37:$C$38</c:f>
              <c:strCache>
                <c:ptCount val="1"/>
                <c:pt idx="0">
                  <c:v>Yes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'New Ind1 '!$A$39:$A$41</c:f>
              <c:strCache>
                <c:ptCount val="2"/>
                <c:pt idx="0">
                  <c:v>Host Community</c:v>
                </c:pt>
                <c:pt idx="1">
                  <c:v>Refugee</c:v>
                </c:pt>
              </c:strCache>
            </c:strRef>
          </c:cat>
          <c:val>
            <c:numRef>
              <c:f>'New Ind1 '!$C$39:$C$41</c:f>
              <c:numCache>
                <c:formatCode>0.0%</c:formatCode>
                <c:ptCount val="2"/>
                <c:pt idx="0">
                  <c:v>0.10555555555555556</c:v>
                </c:pt>
                <c:pt idx="1">
                  <c:v>0.14327485380116958</c:v>
                </c:pt>
              </c:numCache>
            </c:numRef>
          </c:val>
          <c:extLst>
            <c:ext xmlns:c16="http://schemas.microsoft.com/office/drawing/2014/chart" uri="{C3380CC4-5D6E-409C-BE32-E72D297353CC}">
              <c16:uniqueId val="{00000001-834F-40D7-B92A-B05A91028580}"/>
            </c:ext>
          </c:extLst>
        </c:ser>
        <c:dLbls>
          <c:showLegendKey val="0"/>
          <c:showVal val="0"/>
          <c:showCatName val="0"/>
          <c:showSerName val="0"/>
          <c:showPercent val="0"/>
          <c:showBubbleSize val="0"/>
        </c:dLbls>
        <c:gapWidth val="219"/>
        <c:overlap val="-27"/>
        <c:axId val="402512480"/>
        <c:axId val="402516400"/>
      </c:barChart>
      <c:catAx>
        <c:axId val="402512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516400"/>
        <c:crosses val="autoZero"/>
        <c:auto val="1"/>
        <c:lblAlgn val="ctr"/>
        <c:lblOffset val="100"/>
        <c:noMultiLvlLbl val="0"/>
      </c:catAx>
      <c:valAx>
        <c:axId val="40251640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5124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[UNICEF-2019-Activity Tracker-Lamwo-Peruth.xlsx]New Ind 2!PivotTable3</c:name>
    <c:fmtId val="-1"/>
  </c:pivotSource>
  <c:chart>
    <c:title>
      <c:tx>
        <c:rich>
          <a:bodyPr rot="0" spcFirstLastPara="1" vertOverflow="ellipsis" vert="horz" wrap="square" anchor="ctr" anchorCtr="1"/>
          <a:lstStyle/>
          <a:p>
            <a:pPr>
              <a:defRPr sz="1100" b="1" i="0" u="none" strike="noStrike" kern="1200" cap="all" spc="150" baseline="0">
                <a:solidFill>
                  <a:schemeClr val="tx1">
                    <a:lumMod val="50000"/>
                    <a:lumOff val="50000"/>
                  </a:schemeClr>
                </a:solidFill>
                <a:latin typeface="+mn-lt"/>
                <a:ea typeface="+mn-ea"/>
                <a:cs typeface="+mn-cs"/>
              </a:defRPr>
            </a:pPr>
            <a:r>
              <a:rPr lang="en-GB" sz="1100"/>
              <a:t>Availability</a:t>
            </a:r>
            <a:r>
              <a:rPr lang="en-GB" sz="1100" baseline="0"/>
              <a:t> of Cleansing materials </a:t>
            </a:r>
            <a:endParaRPr lang="en-GB" sz="1100"/>
          </a:p>
        </c:rich>
      </c:tx>
      <c:overlay val="0"/>
      <c:spPr>
        <a:noFill/>
        <a:ln>
          <a:noFill/>
        </a:ln>
        <a:effectLst/>
      </c:spPr>
      <c:txPr>
        <a:bodyPr rot="0" spcFirstLastPara="1" vertOverflow="ellipsis" vert="horz" wrap="square" anchor="ctr" anchorCtr="1"/>
        <a:lstStyle/>
        <a:p>
          <a:pPr>
            <a:defRPr sz="1100" b="1" i="0" u="none" strike="noStrike" kern="1200" cap="all" spc="150" baseline="0">
              <a:solidFill>
                <a:schemeClr val="tx1">
                  <a:lumMod val="50000"/>
                  <a:lumOff val="50000"/>
                </a:schemeClr>
              </a:solidFill>
              <a:latin typeface="+mn-lt"/>
              <a:ea typeface="+mn-ea"/>
              <a:cs typeface="+mn-cs"/>
            </a:defRPr>
          </a:pPr>
          <a:endParaRPr lang="en-KE"/>
        </a:p>
      </c:txPr>
    </c:title>
    <c:autoTitleDeleted val="0"/>
    <c:pivotFmts>
      <c:pivotFmt>
        <c:idx val="0"/>
        <c:spPr>
          <a:pattFill prst="narVert">
            <a:fgClr>
              <a:schemeClr val="accent1"/>
            </a:fgClr>
            <a:bgClr>
              <a:schemeClr val="accent1">
                <a:lumMod val="20000"/>
                <a:lumOff val="80000"/>
              </a:schemeClr>
            </a:bgClr>
          </a:pattFill>
          <a:ln>
            <a:noFill/>
          </a:ln>
          <a:effectLst>
            <a:innerShdw blurRad="114300">
              <a:schemeClr val="accent1"/>
            </a:inn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1"/>
        <c:spPr>
          <a:pattFill prst="narVert">
            <a:fgClr>
              <a:schemeClr val="accent1"/>
            </a:fgClr>
            <a:bgClr>
              <a:schemeClr val="accent1">
                <a:lumMod val="20000"/>
                <a:lumOff val="80000"/>
              </a:schemeClr>
            </a:bgClr>
          </a:pattFill>
          <a:ln>
            <a:noFill/>
          </a:ln>
          <a:effectLst>
            <a:innerShdw blurRad="114300">
              <a:schemeClr val="accent1"/>
            </a:inn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2"/>
        <c:spPr>
          <a:pattFill prst="narVert">
            <a:fgClr>
              <a:schemeClr val="accent1"/>
            </a:fgClr>
            <a:bgClr>
              <a:schemeClr val="accent1">
                <a:lumMod val="20000"/>
                <a:lumOff val="80000"/>
              </a:schemeClr>
            </a:bgClr>
          </a:pattFill>
          <a:ln>
            <a:noFill/>
          </a:ln>
          <a:effectLst>
            <a:innerShdw blurRad="114300">
              <a:schemeClr val="accent1"/>
            </a:inn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3"/>
        <c:spPr>
          <a:pattFill prst="narVert">
            <a:fgClr>
              <a:schemeClr val="accent1"/>
            </a:fgClr>
            <a:bgClr>
              <a:schemeClr val="accent1">
                <a:lumMod val="20000"/>
                <a:lumOff val="80000"/>
              </a:schemeClr>
            </a:bgClr>
          </a:pattFill>
          <a:ln>
            <a:noFill/>
          </a:ln>
          <a:effectLst>
            <a:innerShdw blurRad="114300">
              <a:schemeClr val="accent1"/>
            </a:inn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4"/>
        <c:spPr>
          <a:pattFill prst="narVert">
            <a:fgClr>
              <a:schemeClr val="accent1"/>
            </a:fgClr>
            <a:bgClr>
              <a:schemeClr val="accent1">
                <a:lumMod val="20000"/>
                <a:lumOff val="80000"/>
              </a:schemeClr>
            </a:bgClr>
          </a:pattFill>
          <a:ln>
            <a:noFill/>
          </a:ln>
          <a:effectLst>
            <a:innerShdw blurRad="114300">
              <a:schemeClr val="accent1"/>
            </a:inn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
        <c:idx val="5"/>
        <c:spPr>
          <a:pattFill prst="narVert">
            <a:fgClr>
              <a:schemeClr val="accent1"/>
            </a:fgClr>
            <a:bgClr>
              <a:schemeClr val="accent1">
                <a:lumMod val="20000"/>
                <a:lumOff val="80000"/>
              </a:schemeClr>
            </a:bgClr>
          </a:pattFill>
          <a:ln>
            <a:noFill/>
          </a:ln>
          <a:effectLst>
            <a:innerShdw blurRad="114300">
              <a:schemeClr val="accent1"/>
            </a:inn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'New Ind 2'!$B$30:$B$31</c:f>
              <c:strCache>
                <c:ptCount val="1"/>
                <c:pt idx="0">
                  <c:v>No</c:v>
                </c:pt>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'New Ind 2'!$A$32:$A$34</c:f>
              <c:strCache>
                <c:ptCount val="2"/>
                <c:pt idx="0">
                  <c:v>Host Community</c:v>
                </c:pt>
                <c:pt idx="1">
                  <c:v>Refugee</c:v>
                </c:pt>
              </c:strCache>
            </c:strRef>
          </c:cat>
          <c:val>
            <c:numRef>
              <c:f>'New Ind 2'!$B$32:$B$34</c:f>
              <c:numCache>
                <c:formatCode>0.0%</c:formatCode>
                <c:ptCount val="2"/>
                <c:pt idx="0">
                  <c:v>0.62209302325581395</c:v>
                </c:pt>
                <c:pt idx="1">
                  <c:v>0.53823529411764703</c:v>
                </c:pt>
              </c:numCache>
            </c:numRef>
          </c:val>
          <c:extLst>
            <c:ext xmlns:c16="http://schemas.microsoft.com/office/drawing/2014/chart" uri="{C3380CC4-5D6E-409C-BE32-E72D297353CC}">
              <c16:uniqueId val="{00000000-DF55-4B83-8021-3069727F6E38}"/>
            </c:ext>
          </c:extLst>
        </c:ser>
        <c:ser>
          <c:idx val="1"/>
          <c:order val="1"/>
          <c:tx>
            <c:strRef>
              <c:f>'New Ind 2'!$C$30:$C$31</c:f>
              <c:strCache>
                <c:ptCount val="1"/>
                <c:pt idx="0">
                  <c:v>Yes</c:v>
                </c:pt>
              </c:strCache>
            </c:strRef>
          </c:tx>
          <c:spPr>
            <a:pattFill prst="narVert">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'New Ind 2'!$A$32:$A$34</c:f>
              <c:strCache>
                <c:ptCount val="2"/>
                <c:pt idx="0">
                  <c:v>Host Community</c:v>
                </c:pt>
                <c:pt idx="1">
                  <c:v>Refugee</c:v>
                </c:pt>
              </c:strCache>
            </c:strRef>
          </c:cat>
          <c:val>
            <c:numRef>
              <c:f>'New Ind 2'!$C$32:$C$34</c:f>
              <c:numCache>
                <c:formatCode>0.0%</c:formatCode>
                <c:ptCount val="2"/>
                <c:pt idx="0">
                  <c:v>0.37790697674418605</c:v>
                </c:pt>
                <c:pt idx="1">
                  <c:v>0.46176470588235297</c:v>
                </c:pt>
              </c:numCache>
            </c:numRef>
          </c:val>
          <c:extLst>
            <c:ext xmlns:c16="http://schemas.microsoft.com/office/drawing/2014/chart" uri="{C3380CC4-5D6E-409C-BE32-E72D297353CC}">
              <c16:uniqueId val="{00000001-DF55-4B83-8021-3069727F6E38}"/>
            </c:ext>
          </c:extLst>
        </c:ser>
        <c:dLbls>
          <c:showLegendKey val="0"/>
          <c:showVal val="0"/>
          <c:showCatName val="0"/>
          <c:showSerName val="0"/>
          <c:showPercent val="0"/>
          <c:showBubbleSize val="0"/>
        </c:dLbls>
        <c:gapWidth val="227"/>
        <c:overlap val="-48"/>
        <c:axId val="402510520"/>
        <c:axId val="402506208"/>
      </c:barChart>
      <c:catAx>
        <c:axId val="402510520"/>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506208"/>
        <c:crosses val="autoZero"/>
        <c:auto val="1"/>
        <c:lblAlgn val="ctr"/>
        <c:lblOffset val="100"/>
        <c:noMultiLvlLbl val="0"/>
      </c:catAx>
      <c:valAx>
        <c:axId val="402506208"/>
        <c:scaling>
          <c:orientation val="minMax"/>
        </c:scaling>
        <c:delete val="0"/>
        <c:axPos val="b"/>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402510520"/>
        <c:crosses val="autoZero"/>
        <c:crossBetween val="between"/>
      </c:valAx>
      <c:spPr>
        <a:noFill/>
        <a:ln>
          <a:noFill/>
        </a:ln>
        <a:effectLst/>
      </c:spPr>
    </c:plotArea>
    <c:legend>
      <c:legendPos val="r"/>
      <c:layout>
        <c:manualLayout>
          <c:xMode val="edge"/>
          <c:yMode val="edge"/>
          <c:x val="0.82232011747430245"/>
          <c:y val="0.58088142658638253"/>
          <c:w val="0.16005873715124816"/>
          <c:h val="0.2604691987031032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3E8A064A0CE34DAD7DAD3792D68BE5" ma:contentTypeVersion="10" ma:contentTypeDescription="Create a new document." ma:contentTypeScope="" ma:versionID="784c483e6c5f24d90f2a8c9b3edc0305">
  <xsd:schema xmlns:xsd="http://www.w3.org/2001/XMLSchema" xmlns:xs="http://www.w3.org/2001/XMLSchema" xmlns:p="http://schemas.microsoft.com/office/2006/metadata/properties" xmlns:ns2="e2e28f0a-1429-4847-bacf-d71185b1f9be" xmlns:ns3="f3c5914b-f836-4f8a-87ca-6de4087dd009" targetNamespace="http://schemas.microsoft.com/office/2006/metadata/properties" ma:root="true" ma:fieldsID="14ff8f0d38e6953b2558cbe582bd3bed" ns2:_="" ns3:_="">
    <xsd:import namespace="e2e28f0a-1429-4847-bacf-d71185b1f9be"/>
    <xsd:import namespace="f3c5914b-f836-4f8a-87ca-6de4087dd00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28f0a-1429-4847-bacf-d71185b1f9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c5914b-f836-4f8a-87ca-6de4087dd00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A6583-EC9E-4D53-95D4-994323997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e28f0a-1429-4847-bacf-d71185b1f9be"/>
    <ds:schemaRef ds:uri="f3c5914b-f836-4f8a-87ca-6de4087dd0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EA75E7-F88D-4DBF-ADDA-D034E12377E8}">
  <ds:schemaRefs>
    <ds:schemaRef ds:uri="http://schemas.microsoft.com/sharepoint/v3/contenttype/forms"/>
  </ds:schemaRefs>
</ds:datastoreItem>
</file>

<file path=customXml/itemProps3.xml><?xml version="1.0" encoding="utf-8"?>
<ds:datastoreItem xmlns:ds="http://schemas.openxmlformats.org/officeDocument/2006/customXml" ds:itemID="{D50C6F61-176F-4B62-9167-7BFB837285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3F9B4-1DD1-4233-8FA3-EBAD51E7F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2583</TotalTime>
  <Pages>52</Pages>
  <Words>10108</Words>
  <Characters>57621</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dc:creator>
  <cp:keywords/>
  <dc:description/>
  <cp:lastModifiedBy>David Walter Odede Oremo</cp:lastModifiedBy>
  <cp:revision>7</cp:revision>
  <dcterms:created xsi:type="dcterms:W3CDTF">2019-11-05T09:29:00Z</dcterms:created>
  <dcterms:modified xsi:type="dcterms:W3CDTF">2020-07-23T13:19:00Z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0x0101001B3E8A064A0CE34DAD7DAD3792D68BE5</vt:lpwstr>
  </property>
</Properties>
</file>